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4DF" w:rsidRPr="00D13909" w:rsidRDefault="004914DF" w:rsidP="004914DF">
      <w:pPr>
        <w:spacing w:after="0"/>
        <w:jc w:val="center"/>
        <w:rPr>
          <w:rFonts w:cstheme="minorHAnsi"/>
          <w:b/>
          <w:bCs/>
          <w:sz w:val="32"/>
          <w:szCs w:val="32"/>
        </w:rPr>
      </w:pPr>
      <w:r w:rsidRPr="00923A3B">
        <w:rPr>
          <w:rFonts w:cstheme="minorHAnsi"/>
          <w:b/>
          <w:bCs/>
          <w:sz w:val="32"/>
          <w:szCs w:val="32"/>
        </w:rPr>
        <w:t>ΔΕΥΤΕΡΟΠΑΘΕΙΣ ΕΝΤΟΠΙΣΕΙΣ ΗΠΑΤΟΣ</w:t>
      </w:r>
      <w:r w:rsidRPr="00923A3B">
        <w:rPr>
          <w:rFonts w:cstheme="minorHAnsi"/>
          <w:b/>
          <w:bCs/>
          <w:sz w:val="32"/>
          <w:szCs w:val="32"/>
        </w:rPr>
        <w:br/>
        <w:t>Πότε και πως αντιμετωπίζονται από τον επεμβατικό ακτινολόγο</w:t>
      </w:r>
    </w:p>
    <w:p w:rsidR="004914DF" w:rsidRPr="00D13909" w:rsidRDefault="004914DF" w:rsidP="004914DF">
      <w:pPr>
        <w:spacing w:after="0" w:line="240" w:lineRule="auto"/>
        <w:jc w:val="both"/>
        <w:rPr>
          <w:rFonts w:cstheme="minorHAnsi"/>
          <w:b/>
          <w:bCs/>
          <w:i/>
          <w:iCs/>
        </w:rPr>
      </w:pPr>
      <w:r w:rsidRPr="00923A3B">
        <w:rPr>
          <w:rFonts w:cstheme="minorHAnsi"/>
          <w:b/>
          <w:bCs/>
          <w:i/>
          <w:iCs/>
        </w:rPr>
        <w:t xml:space="preserve">Σ. Μυλωνά </w:t>
      </w:r>
    </w:p>
    <w:p w:rsidR="004914DF" w:rsidRPr="00D13909" w:rsidRDefault="004914DF" w:rsidP="004914DF">
      <w:pPr>
        <w:spacing w:after="0" w:line="240" w:lineRule="auto"/>
        <w:jc w:val="both"/>
        <w:rPr>
          <w:rFonts w:cstheme="minorHAnsi"/>
          <w:i/>
          <w:iCs/>
        </w:rPr>
      </w:pPr>
      <w:r w:rsidRPr="00923A3B">
        <w:rPr>
          <w:rFonts w:cstheme="minorHAnsi"/>
          <w:i/>
          <w:iCs/>
        </w:rPr>
        <w:t>Διευθύντρια Μονάδας Απεικόνισης  ΓΝΑ «</w:t>
      </w:r>
      <w:proofErr w:type="spellStart"/>
      <w:r w:rsidRPr="00923A3B">
        <w:rPr>
          <w:rFonts w:cstheme="minorHAnsi"/>
          <w:i/>
          <w:iCs/>
        </w:rPr>
        <w:t>Κοργιαλένειο</w:t>
      </w:r>
      <w:proofErr w:type="spellEnd"/>
      <w:r w:rsidRPr="00923A3B">
        <w:rPr>
          <w:rFonts w:cstheme="minorHAnsi"/>
          <w:i/>
          <w:iCs/>
        </w:rPr>
        <w:t>-</w:t>
      </w:r>
      <w:proofErr w:type="spellStart"/>
      <w:r w:rsidRPr="00923A3B">
        <w:rPr>
          <w:rFonts w:cstheme="minorHAnsi"/>
          <w:i/>
          <w:iCs/>
        </w:rPr>
        <w:t>Μπενάκειο</w:t>
      </w:r>
      <w:proofErr w:type="spellEnd"/>
      <w:r w:rsidRPr="00923A3B">
        <w:rPr>
          <w:rFonts w:cstheme="minorHAnsi"/>
          <w:i/>
          <w:iCs/>
        </w:rPr>
        <w:t xml:space="preserve">»  </w:t>
      </w:r>
    </w:p>
    <w:p w:rsidR="004914DF" w:rsidRPr="00D13909" w:rsidRDefault="004914DF" w:rsidP="004914DF">
      <w:pPr>
        <w:spacing w:after="0" w:line="240" w:lineRule="auto"/>
        <w:jc w:val="both"/>
        <w:rPr>
          <w:rFonts w:cstheme="minorHAnsi"/>
          <w:i/>
          <w:iCs/>
        </w:rPr>
      </w:pPr>
    </w:p>
    <w:p w:rsidR="004914DF" w:rsidRDefault="004914DF" w:rsidP="004914DF">
      <w:pPr>
        <w:spacing w:after="0" w:line="240" w:lineRule="auto"/>
        <w:jc w:val="both"/>
        <w:rPr>
          <w:rFonts w:cstheme="minorHAnsi"/>
          <w:b/>
          <w:iCs/>
          <w:sz w:val="24"/>
          <w:szCs w:val="24"/>
        </w:rPr>
      </w:pPr>
    </w:p>
    <w:p w:rsidR="004914DF" w:rsidRPr="00DE49F5" w:rsidRDefault="004914DF" w:rsidP="004914DF">
      <w:pPr>
        <w:spacing w:after="0" w:line="240" w:lineRule="auto"/>
        <w:jc w:val="both"/>
        <w:rPr>
          <w:rFonts w:cstheme="minorHAnsi"/>
          <w:b/>
          <w:iCs/>
          <w:sz w:val="28"/>
          <w:szCs w:val="28"/>
        </w:rPr>
      </w:pPr>
      <w:r w:rsidRPr="00DE49F5">
        <w:rPr>
          <w:rFonts w:cstheme="minorHAnsi"/>
          <w:b/>
          <w:iCs/>
          <w:sz w:val="28"/>
          <w:szCs w:val="28"/>
        </w:rPr>
        <w:t>ΕΙΣΑΓΩΓΗ</w:t>
      </w:r>
    </w:p>
    <w:p w:rsidR="004914DF" w:rsidRDefault="004914DF" w:rsidP="004914DF">
      <w:pPr>
        <w:spacing w:after="0" w:line="240" w:lineRule="auto"/>
        <w:ind w:firstLine="720"/>
        <w:jc w:val="both"/>
        <w:rPr>
          <w:rFonts w:cstheme="minorHAnsi"/>
          <w:iCs/>
          <w:sz w:val="24"/>
          <w:szCs w:val="24"/>
        </w:rPr>
      </w:pPr>
    </w:p>
    <w:p w:rsidR="004914DF" w:rsidRPr="00C77678" w:rsidRDefault="004914DF" w:rsidP="004914DF">
      <w:pPr>
        <w:spacing w:after="0" w:line="240" w:lineRule="auto"/>
        <w:ind w:firstLine="720"/>
        <w:jc w:val="both"/>
        <w:rPr>
          <w:rFonts w:cstheme="minorHAnsi"/>
          <w:iCs/>
          <w:sz w:val="24"/>
          <w:szCs w:val="24"/>
        </w:rPr>
      </w:pPr>
      <w:r>
        <w:rPr>
          <w:rFonts w:cstheme="minorHAnsi"/>
          <w:iCs/>
          <w:sz w:val="24"/>
          <w:szCs w:val="24"/>
        </w:rPr>
        <w:t xml:space="preserve">Η συχνότερη αιτία ηπατικών μεταστάσεων (ΗΜ), 42%, στους ενήλικες είναι ο </w:t>
      </w:r>
      <w:proofErr w:type="spellStart"/>
      <w:r>
        <w:rPr>
          <w:rFonts w:cstheme="minorHAnsi"/>
          <w:iCs/>
          <w:sz w:val="24"/>
          <w:szCs w:val="24"/>
        </w:rPr>
        <w:t>ορθοκολικός</w:t>
      </w:r>
      <w:proofErr w:type="spellEnd"/>
      <w:r>
        <w:rPr>
          <w:rFonts w:cstheme="minorHAnsi"/>
          <w:iCs/>
          <w:sz w:val="24"/>
          <w:szCs w:val="24"/>
        </w:rPr>
        <w:t xml:space="preserve"> καρκίνος (ΟΚΚ) [1]. Περίπου το 20% των ασθενών με ΟΚΚ εμφανίζουν ταυτόχρονα και ηπατικές μεταστάσεις ενώ το 60% των ασθενών θα αναπτύξει μεταστάσεις κατά </w:t>
      </w:r>
      <w:r w:rsidRPr="004A2A38">
        <w:rPr>
          <w:rFonts w:cstheme="minorHAnsi"/>
          <w:iCs/>
          <w:sz w:val="24"/>
          <w:szCs w:val="24"/>
        </w:rPr>
        <w:t>την διάρκεια της νόσου του</w:t>
      </w:r>
      <w:r>
        <w:rPr>
          <w:rFonts w:cstheme="minorHAnsi"/>
          <w:iCs/>
          <w:sz w:val="24"/>
          <w:szCs w:val="24"/>
        </w:rPr>
        <w:t xml:space="preserve"> [2]</w:t>
      </w:r>
      <w:r w:rsidRPr="004A2A38">
        <w:rPr>
          <w:rFonts w:cstheme="minorHAnsi"/>
          <w:iCs/>
          <w:sz w:val="24"/>
          <w:szCs w:val="24"/>
        </w:rPr>
        <w:t xml:space="preserve">. </w:t>
      </w:r>
      <w:r>
        <w:rPr>
          <w:rFonts w:cstheme="minorHAnsi"/>
          <w:iCs/>
          <w:sz w:val="24"/>
          <w:szCs w:val="24"/>
        </w:rPr>
        <w:t>Ενώ η χειρουργική των ΗΜ σε ασθενείς με καρκίνο από άλλες πρωτοπαθείς εστίες (</w:t>
      </w:r>
      <w:proofErr w:type="spellStart"/>
      <w:r>
        <w:rPr>
          <w:rFonts w:cstheme="minorHAnsi"/>
          <w:iCs/>
          <w:sz w:val="24"/>
          <w:szCs w:val="24"/>
        </w:rPr>
        <w:t>π.χ</w:t>
      </w:r>
      <w:proofErr w:type="spellEnd"/>
      <w:r>
        <w:rPr>
          <w:rFonts w:cstheme="minorHAnsi"/>
          <w:iCs/>
          <w:sz w:val="24"/>
          <w:szCs w:val="24"/>
        </w:rPr>
        <w:t xml:space="preserve"> στομάχι, πάγκρεας, μαστός, πνεύμονας) δεν επιμηκύνει απαραίτητα τον χρόνο επιβίωσης, στο 1/3 των ασθενών οι οποίοι έχουν μόνο ΗΜ από ΟΚΚ και χειρουργήθηκαν, εμφανίζουν μεγαλύτερο χρόνο επιβίωσης [3]. Οι </w:t>
      </w:r>
      <w:proofErr w:type="spellStart"/>
      <w:r>
        <w:rPr>
          <w:rFonts w:cstheme="minorHAnsi"/>
          <w:iCs/>
          <w:sz w:val="24"/>
          <w:szCs w:val="24"/>
        </w:rPr>
        <w:t>νευροενδοκρινείς</w:t>
      </w:r>
      <w:proofErr w:type="spellEnd"/>
      <w:r>
        <w:rPr>
          <w:rFonts w:cstheme="minorHAnsi"/>
          <w:iCs/>
          <w:sz w:val="24"/>
          <w:szCs w:val="24"/>
        </w:rPr>
        <w:t xml:space="preserve"> όγκοι (ΝΕΟ) είναι η δεύτερη συχνότερη αιτία καρκίνου που μπορεί να εμφανιστεί μόνο με ΗΚ [4].</w:t>
      </w:r>
      <w:proofErr w:type="spellStart"/>
      <w:r>
        <w:rPr>
          <w:rFonts w:cstheme="minorHAnsi"/>
          <w:iCs/>
          <w:sz w:val="24"/>
          <w:szCs w:val="24"/>
          <w:lang w:val="en-US"/>
        </w:rPr>
        <w:t>po</w:t>
      </w:r>
      <w:proofErr w:type="spellEnd"/>
    </w:p>
    <w:p w:rsidR="004914DF" w:rsidRDefault="004914DF" w:rsidP="004914DF">
      <w:pPr>
        <w:spacing w:after="0" w:line="240" w:lineRule="auto"/>
        <w:jc w:val="both"/>
        <w:rPr>
          <w:rFonts w:cstheme="minorHAnsi"/>
          <w:sz w:val="24"/>
          <w:szCs w:val="24"/>
        </w:rPr>
      </w:pPr>
      <w:r>
        <w:rPr>
          <w:rFonts w:cstheme="minorHAnsi"/>
          <w:iCs/>
          <w:sz w:val="24"/>
          <w:szCs w:val="24"/>
        </w:rPr>
        <w:t xml:space="preserve">  </w:t>
      </w:r>
      <w:r>
        <w:rPr>
          <w:rFonts w:cstheme="minorHAnsi"/>
          <w:iCs/>
          <w:sz w:val="24"/>
          <w:szCs w:val="24"/>
        </w:rPr>
        <w:tab/>
        <w:t xml:space="preserve">Ο μέσος χρόνος επιβίωσης ασθενών με ανεγχείρητες ΗΚ από ΟΚΚ είναι 6-12 μήνες. Ελάχιστοι ασθενείς εμφανίζουν 3ετή επιβίωση [5]. Μέχρι τη δεκαετία του 1990 η παρηγορητική χημειοθεραπεία (ΧΜΘ) επηρέαζε οριακά την πρόγνωση αυτών των ασθενών [6]. Οι σύγχρονες ΧΜΘ εμφανίζουν ρυθμό ανταπόκρισης 18-56% [7,8], ενώ η πλήρης υποστροφή των ΗΜ είναι σπάνια. Συχνά η επιμήκυνση της επιβίωσης συνοδεύεται από επιδείνωση της ποιότητας ζωής [9]. Η έγχυση δια της ηπατικής αρτηρίας εμφανίζει καλύτερη ανταπόκριση (16-82%) σε σχέση με τη συστηματική ΧΜΘ [10-11], αλλά δεν μεταφράζεται σε επιμήκυνση του χρόνου επιβίωσης, ενώ συμβαίνουν συχνά υποτροπές [12]. Μία </w:t>
      </w:r>
      <w:proofErr w:type="spellStart"/>
      <w:r>
        <w:rPr>
          <w:rFonts w:cstheme="minorHAnsi"/>
          <w:iCs/>
          <w:sz w:val="24"/>
          <w:szCs w:val="24"/>
        </w:rPr>
        <w:t>μέτα</w:t>
      </w:r>
      <w:proofErr w:type="spellEnd"/>
      <w:r>
        <w:rPr>
          <w:rFonts w:cstheme="minorHAnsi"/>
          <w:iCs/>
          <w:sz w:val="24"/>
          <w:szCs w:val="24"/>
        </w:rPr>
        <w:t xml:space="preserve">-ανάλυση σε 3897 ασθενείς μόνο με ΗΜ από ΟΚΚ, έδειξε ότι η χειρουργική </w:t>
      </w:r>
      <w:proofErr w:type="spellStart"/>
      <w:r>
        <w:rPr>
          <w:rFonts w:cstheme="minorHAnsi"/>
          <w:iCs/>
          <w:sz w:val="24"/>
          <w:szCs w:val="24"/>
        </w:rPr>
        <w:t>εκτομή</w:t>
      </w:r>
      <w:proofErr w:type="spellEnd"/>
      <w:r>
        <w:rPr>
          <w:rFonts w:cstheme="minorHAnsi"/>
          <w:iCs/>
          <w:sz w:val="24"/>
          <w:szCs w:val="24"/>
        </w:rPr>
        <w:t xml:space="preserve"> πρόσφερε 5ετήεπιβίωση στο26-51% των ασθενών, γι’ αυτό θεωρείται η αντιμε</w:t>
      </w:r>
      <w:r>
        <w:rPr>
          <w:rFonts w:cstheme="minorHAnsi"/>
          <w:sz w:val="24"/>
          <w:szCs w:val="24"/>
        </w:rPr>
        <w:t>τώπιση εκλογής [5,13].</w:t>
      </w:r>
    </w:p>
    <w:p w:rsidR="004914DF" w:rsidRDefault="004914DF" w:rsidP="004914DF">
      <w:pPr>
        <w:spacing w:after="0" w:line="240" w:lineRule="auto"/>
        <w:jc w:val="both"/>
        <w:rPr>
          <w:rFonts w:cstheme="minorHAnsi"/>
          <w:sz w:val="24"/>
          <w:szCs w:val="24"/>
        </w:rPr>
      </w:pPr>
      <w:r>
        <w:rPr>
          <w:rFonts w:cstheme="minorHAnsi"/>
          <w:sz w:val="24"/>
          <w:szCs w:val="24"/>
        </w:rPr>
        <w:tab/>
        <w:t xml:space="preserve">Ο ρόλος του χειρουργείου στη θεραπεία των ΗΜ από μη ΟΚΚ είναι λιγότερο ευκρινής. Μία ανασκόπηση στη βιβλιογραφία δείχνει ότι βελτίωση στην επιβίωση μπορεί να επιτευχθεί και σε ασθενείς με ΗΜ εκτός ΟΚΚ ή ΝΕΟ [14]. Παρ’ όλη τη βελτίωση των χειρουργικών τεχνικών, η </w:t>
      </w:r>
      <w:r>
        <w:rPr>
          <w:rFonts w:cstheme="minorHAnsi"/>
          <w:sz w:val="24"/>
          <w:szCs w:val="24"/>
          <w:lang w:val="en-US"/>
        </w:rPr>
        <w:t>R</w:t>
      </w:r>
      <w:r w:rsidRPr="006F0B1B">
        <w:rPr>
          <w:rFonts w:cstheme="minorHAnsi"/>
          <w:sz w:val="24"/>
          <w:szCs w:val="24"/>
        </w:rPr>
        <w:t xml:space="preserve">0 </w:t>
      </w:r>
      <w:r>
        <w:rPr>
          <w:rFonts w:cstheme="minorHAnsi"/>
          <w:sz w:val="24"/>
          <w:szCs w:val="24"/>
        </w:rPr>
        <w:t xml:space="preserve">εξαίρεση των βλαβών είναι εφικτή σε μία μικρή μειονότητα από αυτούς. Οι </w:t>
      </w:r>
      <w:proofErr w:type="spellStart"/>
      <w:r>
        <w:rPr>
          <w:rFonts w:cstheme="minorHAnsi"/>
          <w:sz w:val="24"/>
          <w:szCs w:val="24"/>
        </w:rPr>
        <w:t>νεοανοσοενισχυτικές</w:t>
      </w:r>
      <w:proofErr w:type="spellEnd"/>
      <w:r>
        <w:rPr>
          <w:rFonts w:cstheme="minorHAnsi"/>
          <w:sz w:val="24"/>
          <w:szCs w:val="24"/>
        </w:rPr>
        <w:t xml:space="preserve"> ΧΜΘ, ο εμβολισμός της πυλαίας, η ηπατεκτομή δύο βαθμίδων, η θερμοκαυτηρίαση,  ο </w:t>
      </w:r>
      <w:proofErr w:type="spellStart"/>
      <w:r>
        <w:rPr>
          <w:rFonts w:cstheme="minorHAnsi"/>
          <w:sz w:val="24"/>
          <w:szCs w:val="24"/>
        </w:rPr>
        <w:t>χημειοεμβολισμός</w:t>
      </w:r>
      <w:proofErr w:type="spellEnd"/>
      <w:r>
        <w:rPr>
          <w:rFonts w:cstheme="minorHAnsi"/>
          <w:sz w:val="24"/>
          <w:szCs w:val="24"/>
        </w:rPr>
        <w:t>, έχουν αυξήσει τον αριθμό των ασθενών που μπορεί να χειρουργηθούν [13,15,16]. Εν τούτοις παρ’ όλες τις εξελίξεις, μόνο 20% των ασθενών περίπου με ΗΜ από ΟΚΚ είναι υποψήφιοι για χειρουργείο, ενώ το 70% εμφανίζει μετεγχειρητική υποτροπή [14].</w:t>
      </w:r>
    </w:p>
    <w:p w:rsidR="004914DF" w:rsidRDefault="004914DF" w:rsidP="004914DF">
      <w:pPr>
        <w:spacing w:after="0"/>
        <w:ind w:firstLine="720"/>
        <w:jc w:val="both"/>
        <w:rPr>
          <w:rFonts w:cstheme="minorHAnsi"/>
          <w:sz w:val="24"/>
          <w:szCs w:val="24"/>
        </w:rPr>
      </w:pPr>
      <w:r>
        <w:rPr>
          <w:rFonts w:cstheme="minorHAnsi"/>
          <w:sz w:val="24"/>
          <w:szCs w:val="24"/>
        </w:rPr>
        <w:t>Σήμερα η επεμβατική ακτινολογία μπορεί να προσφέρει, έχοντας παρηγορητική πρόθεση, την θεραπευτική δυνατότητα σε ομάδα καλά επιλεγμένων ασθενών με ΗΜ,</w:t>
      </w:r>
      <w:r w:rsidRPr="00944966">
        <w:rPr>
          <w:rFonts w:cstheme="minorHAnsi"/>
          <w:sz w:val="24"/>
          <w:szCs w:val="24"/>
        </w:rPr>
        <w:t xml:space="preserve"> </w:t>
      </w:r>
      <w:r>
        <w:rPr>
          <w:rFonts w:cstheme="minorHAnsi"/>
          <w:sz w:val="24"/>
          <w:szCs w:val="24"/>
        </w:rPr>
        <w:t>οι οποίοι δεν είναι υποψήφιοι για χειρουργείο (</w:t>
      </w:r>
      <w:proofErr w:type="spellStart"/>
      <w:r>
        <w:rPr>
          <w:rFonts w:cstheme="minorHAnsi"/>
          <w:sz w:val="24"/>
          <w:szCs w:val="24"/>
        </w:rPr>
        <w:t>συνοδά</w:t>
      </w:r>
      <w:proofErr w:type="spellEnd"/>
      <w:r>
        <w:rPr>
          <w:rFonts w:cstheme="minorHAnsi"/>
          <w:sz w:val="24"/>
          <w:szCs w:val="24"/>
        </w:rPr>
        <w:t xml:space="preserve"> προβλήματα, μη χειρουργική νόσος). </w:t>
      </w:r>
    </w:p>
    <w:p w:rsidR="004914DF" w:rsidRDefault="004914DF" w:rsidP="004914DF">
      <w:pPr>
        <w:spacing w:after="0"/>
        <w:jc w:val="both"/>
        <w:rPr>
          <w:rFonts w:cstheme="minorHAnsi"/>
          <w:sz w:val="24"/>
          <w:szCs w:val="24"/>
        </w:rPr>
      </w:pPr>
    </w:p>
    <w:p w:rsidR="004914DF" w:rsidRPr="00DE49F5" w:rsidRDefault="004914DF" w:rsidP="004914DF">
      <w:pPr>
        <w:spacing w:after="0"/>
        <w:jc w:val="both"/>
        <w:rPr>
          <w:rFonts w:cstheme="minorHAnsi"/>
          <w:b/>
          <w:sz w:val="28"/>
          <w:szCs w:val="28"/>
        </w:rPr>
      </w:pPr>
      <w:r w:rsidRPr="00DE49F5">
        <w:rPr>
          <w:rFonts w:cstheme="minorHAnsi"/>
          <w:b/>
          <w:sz w:val="28"/>
          <w:szCs w:val="28"/>
        </w:rPr>
        <w:lastRenderedPageBreak/>
        <w:t>ΕΠΕΜΒΑΤΙΚΕΣ ΑΚΤΙΝΟΛΟΓΙΚΕΣ ΠΡΑΞΕΙΣ</w:t>
      </w:r>
    </w:p>
    <w:p w:rsidR="004914DF" w:rsidRDefault="004914DF" w:rsidP="004914DF">
      <w:pPr>
        <w:spacing w:after="0"/>
        <w:ind w:firstLine="720"/>
        <w:jc w:val="both"/>
        <w:rPr>
          <w:rFonts w:cstheme="minorHAnsi"/>
          <w:sz w:val="24"/>
          <w:szCs w:val="24"/>
        </w:rPr>
      </w:pPr>
    </w:p>
    <w:p w:rsidR="004914DF" w:rsidRDefault="004914DF" w:rsidP="004914DF">
      <w:pPr>
        <w:spacing w:after="0"/>
        <w:ind w:firstLine="720"/>
        <w:jc w:val="both"/>
        <w:rPr>
          <w:rFonts w:cstheme="minorHAnsi"/>
          <w:sz w:val="24"/>
          <w:szCs w:val="24"/>
        </w:rPr>
      </w:pPr>
      <w:r>
        <w:rPr>
          <w:rFonts w:cstheme="minorHAnsi"/>
          <w:sz w:val="24"/>
          <w:szCs w:val="24"/>
        </w:rPr>
        <w:t>Οι επεμβατικές ακτινολογικές πράξεις που χρησιμοποιούνται στην αντιμετώπιση των ηπατικών μεταστάσεων χωρίζονται σε αυτές που γίνονται δια μέσου του δέρματος κατευθείαν στο ήπαρ και σε αυτές που γίνονται δια μέσου των αγγείων.</w:t>
      </w:r>
    </w:p>
    <w:p w:rsidR="004914DF" w:rsidRPr="00315C18" w:rsidRDefault="004914DF" w:rsidP="004914DF">
      <w:pPr>
        <w:pStyle w:val="a3"/>
        <w:numPr>
          <w:ilvl w:val="0"/>
          <w:numId w:val="7"/>
        </w:numPr>
        <w:jc w:val="both"/>
        <w:rPr>
          <w:rFonts w:asciiTheme="minorHAnsi" w:hAnsiTheme="minorHAnsi" w:cstheme="minorHAnsi"/>
          <w:u w:val="single"/>
        </w:rPr>
      </w:pPr>
      <w:r w:rsidRPr="00315C18">
        <w:rPr>
          <w:rFonts w:asciiTheme="minorHAnsi" w:hAnsiTheme="minorHAnsi" w:cstheme="minorHAnsi"/>
          <w:u w:val="single"/>
        </w:rPr>
        <w:t>ΔΙΑ ΜΕΣΟΥ ΤΟΥ ΔΕΡΜΑΤΟΣ</w:t>
      </w:r>
      <w:r w:rsidRPr="00391077">
        <w:rPr>
          <w:rFonts w:asciiTheme="minorHAnsi" w:hAnsiTheme="minorHAnsi" w:cstheme="minorHAnsi"/>
        </w:rPr>
        <w:t xml:space="preserve"> (υπό </w:t>
      </w:r>
      <w:r w:rsidRPr="00391077">
        <w:rPr>
          <w:rFonts w:asciiTheme="minorHAnsi" w:hAnsiTheme="minorHAnsi" w:cstheme="minorHAnsi"/>
          <w:lang w:val="en-US"/>
        </w:rPr>
        <w:t>US</w:t>
      </w:r>
      <w:r w:rsidRPr="00391077">
        <w:rPr>
          <w:rFonts w:asciiTheme="minorHAnsi" w:hAnsiTheme="minorHAnsi" w:cstheme="minorHAnsi"/>
        </w:rPr>
        <w:t xml:space="preserve">, </w:t>
      </w:r>
      <w:r w:rsidRPr="00391077">
        <w:rPr>
          <w:rFonts w:asciiTheme="minorHAnsi" w:hAnsiTheme="minorHAnsi" w:cstheme="minorHAnsi"/>
          <w:lang w:val="en-US"/>
        </w:rPr>
        <w:t>CT</w:t>
      </w:r>
      <w:r w:rsidRPr="00391077">
        <w:rPr>
          <w:rFonts w:asciiTheme="minorHAnsi" w:hAnsiTheme="minorHAnsi" w:cstheme="minorHAnsi"/>
        </w:rPr>
        <w:t xml:space="preserve">, </w:t>
      </w:r>
      <w:r w:rsidRPr="00391077">
        <w:rPr>
          <w:rFonts w:asciiTheme="minorHAnsi" w:hAnsiTheme="minorHAnsi" w:cstheme="minorHAnsi"/>
          <w:lang w:val="en-US"/>
        </w:rPr>
        <w:t>MR</w:t>
      </w:r>
      <w:r w:rsidRPr="00391077">
        <w:rPr>
          <w:rFonts w:asciiTheme="minorHAnsi" w:hAnsiTheme="minorHAnsi" w:cstheme="minorHAnsi"/>
        </w:rPr>
        <w:t>)</w:t>
      </w:r>
      <w:r>
        <w:rPr>
          <w:rFonts w:asciiTheme="minorHAnsi" w:hAnsiTheme="minorHAnsi" w:cstheme="minorHAnsi"/>
        </w:rPr>
        <w:t xml:space="preserve"> </w:t>
      </w:r>
      <w:r w:rsidRPr="00F4284C">
        <w:rPr>
          <w:rFonts w:asciiTheme="minorHAnsi" w:hAnsiTheme="minorHAnsi" w:cstheme="minorHAnsi"/>
        </w:rPr>
        <w:t>“</w:t>
      </w:r>
      <w:r>
        <w:rPr>
          <w:rFonts w:asciiTheme="minorHAnsi" w:hAnsiTheme="minorHAnsi" w:cstheme="minorHAnsi"/>
          <w:lang w:val="en-US"/>
        </w:rPr>
        <w:t>in</w:t>
      </w:r>
      <w:r w:rsidRPr="00F4284C">
        <w:rPr>
          <w:rFonts w:asciiTheme="minorHAnsi" w:hAnsiTheme="minorHAnsi" w:cstheme="minorHAnsi"/>
        </w:rPr>
        <w:t xml:space="preserve"> </w:t>
      </w:r>
      <w:r>
        <w:rPr>
          <w:rFonts w:asciiTheme="minorHAnsi" w:hAnsiTheme="minorHAnsi" w:cstheme="minorHAnsi"/>
          <w:lang w:val="en-US"/>
        </w:rPr>
        <w:t>situ</w:t>
      </w:r>
      <w:r w:rsidRPr="00F4284C">
        <w:rPr>
          <w:rFonts w:asciiTheme="minorHAnsi" w:hAnsiTheme="minorHAnsi" w:cstheme="minorHAnsi"/>
        </w:rPr>
        <w:t xml:space="preserve">” </w:t>
      </w:r>
      <w:proofErr w:type="spellStart"/>
      <w:r>
        <w:rPr>
          <w:rFonts w:asciiTheme="minorHAnsi" w:hAnsiTheme="minorHAnsi" w:cstheme="minorHAnsi"/>
        </w:rPr>
        <w:t>εκτομή</w:t>
      </w:r>
      <w:proofErr w:type="spellEnd"/>
      <w:r>
        <w:rPr>
          <w:rFonts w:asciiTheme="minorHAnsi" w:hAnsiTheme="minorHAnsi" w:cstheme="minorHAnsi"/>
        </w:rPr>
        <w:t xml:space="preserve"> των όγκων.</w:t>
      </w:r>
    </w:p>
    <w:p w:rsidR="004914DF" w:rsidRPr="00E77601" w:rsidRDefault="004914DF" w:rsidP="004914DF">
      <w:pPr>
        <w:numPr>
          <w:ilvl w:val="0"/>
          <w:numId w:val="2"/>
        </w:numPr>
        <w:spacing w:after="0"/>
        <w:jc w:val="both"/>
        <w:rPr>
          <w:rFonts w:cstheme="minorHAnsi"/>
          <w:sz w:val="24"/>
          <w:szCs w:val="24"/>
        </w:rPr>
      </w:pPr>
      <w:r w:rsidRPr="00E77601">
        <w:rPr>
          <w:rFonts w:cstheme="minorHAnsi"/>
          <w:sz w:val="24"/>
          <w:szCs w:val="24"/>
        </w:rPr>
        <w:t>Θερμοκαυτηρίαση</w:t>
      </w:r>
    </w:p>
    <w:p w:rsidR="004914DF" w:rsidRPr="00E77601" w:rsidRDefault="004914DF" w:rsidP="004914DF">
      <w:pPr>
        <w:numPr>
          <w:ilvl w:val="1"/>
          <w:numId w:val="2"/>
        </w:numPr>
        <w:spacing w:after="0"/>
        <w:jc w:val="both"/>
        <w:rPr>
          <w:rFonts w:cstheme="minorHAnsi"/>
          <w:sz w:val="24"/>
          <w:szCs w:val="24"/>
        </w:rPr>
      </w:pPr>
      <w:r w:rsidRPr="00E77601">
        <w:rPr>
          <w:rFonts w:cstheme="minorHAnsi"/>
          <w:sz w:val="24"/>
          <w:szCs w:val="24"/>
        </w:rPr>
        <w:t>Ραδιοσυχνότητες (</w:t>
      </w:r>
      <w:r w:rsidRPr="00E77601">
        <w:rPr>
          <w:rFonts w:cstheme="minorHAnsi"/>
          <w:sz w:val="24"/>
          <w:szCs w:val="24"/>
          <w:lang w:val="en-US"/>
        </w:rPr>
        <w:t>RF</w:t>
      </w:r>
      <w:r w:rsidRPr="00E77601">
        <w:rPr>
          <w:rFonts w:cstheme="minorHAnsi"/>
          <w:sz w:val="24"/>
          <w:szCs w:val="24"/>
        </w:rPr>
        <w:t>)</w:t>
      </w:r>
      <w:r w:rsidRPr="00E77601">
        <w:rPr>
          <w:rFonts w:cstheme="minorHAnsi"/>
          <w:sz w:val="24"/>
          <w:szCs w:val="24"/>
          <w:lang w:val="en-US"/>
        </w:rPr>
        <w:t xml:space="preserve"> </w:t>
      </w:r>
    </w:p>
    <w:p w:rsidR="004914DF" w:rsidRPr="005D180E" w:rsidRDefault="004914DF" w:rsidP="004914DF">
      <w:pPr>
        <w:numPr>
          <w:ilvl w:val="1"/>
          <w:numId w:val="2"/>
        </w:numPr>
        <w:spacing w:after="0"/>
        <w:jc w:val="both"/>
        <w:rPr>
          <w:rFonts w:cstheme="minorHAnsi"/>
          <w:sz w:val="24"/>
          <w:szCs w:val="24"/>
        </w:rPr>
      </w:pPr>
      <w:r w:rsidRPr="00E77601">
        <w:rPr>
          <w:rFonts w:cstheme="minorHAnsi"/>
          <w:sz w:val="24"/>
          <w:szCs w:val="24"/>
          <w:lang w:val="en-US"/>
        </w:rPr>
        <w:t>Laser</w:t>
      </w:r>
    </w:p>
    <w:p w:rsidR="004914DF" w:rsidRPr="00E77601" w:rsidRDefault="004914DF" w:rsidP="004914DF">
      <w:pPr>
        <w:numPr>
          <w:ilvl w:val="1"/>
          <w:numId w:val="2"/>
        </w:numPr>
        <w:spacing w:after="0"/>
        <w:jc w:val="both"/>
        <w:rPr>
          <w:rFonts w:cstheme="minorHAnsi"/>
          <w:sz w:val="24"/>
          <w:szCs w:val="24"/>
        </w:rPr>
      </w:pPr>
      <w:r w:rsidRPr="00E77601">
        <w:rPr>
          <w:rFonts w:cstheme="minorHAnsi"/>
          <w:sz w:val="24"/>
          <w:szCs w:val="24"/>
        </w:rPr>
        <w:t>Μικροκύματα (</w:t>
      </w:r>
      <w:r w:rsidRPr="00E77601">
        <w:rPr>
          <w:rFonts w:cstheme="minorHAnsi"/>
          <w:sz w:val="24"/>
          <w:szCs w:val="24"/>
          <w:lang w:val="en-US"/>
        </w:rPr>
        <w:t>MCW)</w:t>
      </w:r>
      <w:r w:rsidRPr="00E77601">
        <w:rPr>
          <w:rFonts w:cstheme="minorHAnsi"/>
          <w:sz w:val="24"/>
          <w:szCs w:val="24"/>
        </w:rPr>
        <w:t xml:space="preserve"> </w:t>
      </w:r>
    </w:p>
    <w:p w:rsidR="004914DF" w:rsidRPr="00E77601" w:rsidRDefault="004914DF" w:rsidP="004914DF">
      <w:pPr>
        <w:numPr>
          <w:ilvl w:val="1"/>
          <w:numId w:val="2"/>
        </w:numPr>
        <w:spacing w:after="0"/>
        <w:jc w:val="both"/>
        <w:rPr>
          <w:rFonts w:cstheme="minorHAnsi"/>
          <w:sz w:val="24"/>
          <w:szCs w:val="24"/>
        </w:rPr>
      </w:pPr>
      <w:proofErr w:type="spellStart"/>
      <w:r w:rsidRPr="00E77601">
        <w:rPr>
          <w:rFonts w:cstheme="minorHAnsi"/>
          <w:sz w:val="24"/>
          <w:szCs w:val="24"/>
        </w:rPr>
        <w:t>Υψίσυχνοι</w:t>
      </w:r>
      <w:proofErr w:type="spellEnd"/>
      <w:r w:rsidRPr="00E77601">
        <w:rPr>
          <w:rFonts w:cstheme="minorHAnsi"/>
          <w:sz w:val="24"/>
          <w:szCs w:val="24"/>
        </w:rPr>
        <w:t xml:space="preserve"> υπέρηχοι</w:t>
      </w:r>
    </w:p>
    <w:p w:rsidR="004914DF" w:rsidRDefault="004914DF" w:rsidP="004914DF">
      <w:pPr>
        <w:numPr>
          <w:ilvl w:val="0"/>
          <w:numId w:val="3"/>
        </w:numPr>
        <w:spacing w:after="0"/>
        <w:jc w:val="both"/>
        <w:rPr>
          <w:rFonts w:cstheme="minorHAnsi"/>
          <w:sz w:val="24"/>
          <w:szCs w:val="24"/>
        </w:rPr>
      </w:pPr>
      <w:r>
        <w:rPr>
          <w:rFonts w:cstheme="minorHAnsi"/>
          <w:sz w:val="24"/>
          <w:szCs w:val="24"/>
        </w:rPr>
        <w:t>Κρυοθεραπεία</w:t>
      </w:r>
      <w:r w:rsidRPr="00315C18">
        <w:rPr>
          <w:rFonts w:cstheme="minorHAnsi"/>
          <w:sz w:val="24"/>
          <w:szCs w:val="24"/>
        </w:rPr>
        <w:t xml:space="preserve"> </w:t>
      </w:r>
    </w:p>
    <w:p w:rsidR="004914DF" w:rsidRDefault="004914DF" w:rsidP="004914DF">
      <w:pPr>
        <w:numPr>
          <w:ilvl w:val="0"/>
          <w:numId w:val="3"/>
        </w:numPr>
        <w:spacing w:after="0"/>
        <w:jc w:val="both"/>
        <w:rPr>
          <w:rFonts w:cstheme="minorHAnsi"/>
          <w:sz w:val="24"/>
          <w:szCs w:val="24"/>
        </w:rPr>
      </w:pPr>
      <w:r w:rsidRPr="00E77601">
        <w:rPr>
          <w:rFonts w:cstheme="minorHAnsi"/>
          <w:sz w:val="24"/>
          <w:szCs w:val="24"/>
        </w:rPr>
        <w:t>Έγχυση αλκοόλης</w:t>
      </w:r>
      <w:r w:rsidRPr="00315C18">
        <w:rPr>
          <w:rFonts w:cstheme="minorHAnsi"/>
          <w:sz w:val="24"/>
          <w:szCs w:val="24"/>
        </w:rPr>
        <w:t xml:space="preserve"> (</w:t>
      </w:r>
      <w:r w:rsidRPr="00E77601">
        <w:rPr>
          <w:rFonts w:cstheme="minorHAnsi"/>
          <w:sz w:val="24"/>
          <w:szCs w:val="24"/>
          <w:lang w:val="en-US"/>
        </w:rPr>
        <w:t>PEI</w:t>
      </w:r>
      <w:r w:rsidRPr="00315C18">
        <w:rPr>
          <w:rFonts w:cstheme="minorHAnsi"/>
          <w:sz w:val="24"/>
          <w:szCs w:val="24"/>
        </w:rPr>
        <w:t>)</w:t>
      </w:r>
    </w:p>
    <w:p w:rsidR="004914DF" w:rsidRPr="00315C18" w:rsidRDefault="004914DF" w:rsidP="004914DF">
      <w:pPr>
        <w:pStyle w:val="a3"/>
        <w:numPr>
          <w:ilvl w:val="0"/>
          <w:numId w:val="7"/>
        </w:numPr>
        <w:jc w:val="both"/>
        <w:rPr>
          <w:rFonts w:asciiTheme="minorHAnsi" w:hAnsiTheme="minorHAnsi" w:cstheme="minorHAnsi"/>
          <w:u w:val="single"/>
        </w:rPr>
      </w:pPr>
      <w:r w:rsidRPr="00315C18">
        <w:rPr>
          <w:rFonts w:asciiTheme="minorHAnsi" w:hAnsiTheme="minorHAnsi" w:cstheme="minorHAnsi"/>
        </w:rPr>
        <w:t xml:space="preserve"> </w:t>
      </w:r>
      <w:r w:rsidRPr="00315C18">
        <w:rPr>
          <w:rFonts w:asciiTheme="minorHAnsi" w:hAnsiTheme="minorHAnsi" w:cstheme="minorHAnsi"/>
          <w:u w:val="single"/>
        </w:rPr>
        <w:t>ΔΙΑ ΜΕΣΟΥ ΤΩΝ ΑΓΓΕΙΩΝ</w:t>
      </w:r>
      <w:r w:rsidRPr="00391077">
        <w:rPr>
          <w:rFonts w:asciiTheme="minorHAnsi" w:hAnsiTheme="minorHAnsi" w:cstheme="minorHAnsi"/>
        </w:rPr>
        <w:t xml:space="preserve"> (</w:t>
      </w:r>
      <w:r>
        <w:rPr>
          <w:rFonts w:asciiTheme="minorHAnsi" w:hAnsiTheme="minorHAnsi" w:cstheme="minorHAnsi"/>
        </w:rPr>
        <w:t>υπό αγγειογράφο)</w:t>
      </w:r>
    </w:p>
    <w:p w:rsidR="004914DF" w:rsidRDefault="004914DF" w:rsidP="004914DF">
      <w:pPr>
        <w:numPr>
          <w:ilvl w:val="0"/>
          <w:numId w:val="4"/>
        </w:numPr>
        <w:spacing w:after="0"/>
        <w:jc w:val="both"/>
        <w:rPr>
          <w:rFonts w:cstheme="minorHAnsi"/>
          <w:sz w:val="24"/>
          <w:szCs w:val="24"/>
        </w:rPr>
      </w:pPr>
      <w:r>
        <w:rPr>
          <w:rFonts w:cstheme="minorHAnsi"/>
          <w:sz w:val="24"/>
          <w:szCs w:val="24"/>
        </w:rPr>
        <w:t xml:space="preserve">Εμβολισμός πυλαίας </w:t>
      </w:r>
    </w:p>
    <w:p w:rsidR="004914DF" w:rsidRPr="00E77601" w:rsidRDefault="004914DF" w:rsidP="004914DF">
      <w:pPr>
        <w:numPr>
          <w:ilvl w:val="0"/>
          <w:numId w:val="4"/>
        </w:numPr>
        <w:spacing w:after="0"/>
        <w:jc w:val="both"/>
        <w:rPr>
          <w:rFonts w:cstheme="minorHAnsi"/>
          <w:sz w:val="24"/>
          <w:szCs w:val="24"/>
        </w:rPr>
      </w:pPr>
      <w:proofErr w:type="spellStart"/>
      <w:r>
        <w:rPr>
          <w:rFonts w:cstheme="minorHAnsi"/>
          <w:sz w:val="24"/>
          <w:szCs w:val="24"/>
        </w:rPr>
        <w:t>Διαρτηριακός</w:t>
      </w:r>
      <w:proofErr w:type="spellEnd"/>
      <w:r>
        <w:rPr>
          <w:rFonts w:cstheme="minorHAnsi"/>
          <w:sz w:val="24"/>
          <w:szCs w:val="24"/>
        </w:rPr>
        <w:t xml:space="preserve"> </w:t>
      </w:r>
      <w:r w:rsidRPr="00E77601">
        <w:rPr>
          <w:rFonts w:cstheme="minorHAnsi"/>
          <w:sz w:val="24"/>
          <w:szCs w:val="24"/>
        </w:rPr>
        <w:t xml:space="preserve">Εμβολισμός (ΤΑΕ) – </w:t>
      </w:r>
      <w:proofErr w:type="spellStart"/>
      <w:r w:rsidRPr="00E77601">
        <w:rPr>
          <w:rFonts w:cstheme="minorHAnsi"/>
          <w:sz w:val="24"/>
          <w:szCs w:val="24"/>
        </w:rPr>
        <w:t>Χημειοεμβολισμός</w:t>
      </w:r>
      <w:proofErr w:type="spellEnd"/>
      <w:r w:rsidRPr="00E77601">
        <w:rPr>
          <w:rFonts w:cstheme="minorHAnsi"/>
          <w:sz w:val="24"/>
          <w:szCs w:val="24"/>
        </w:rPr>
        <w:t xml:space="preserve"> (</w:t>
      </w:r>
      <w:r w:rsidRPr="00E77601">
        <w:rPr>
          <w:rFonts w:cstheme="minorHAnsi"/>
          <w:sz w:val="24"/>
          <w:szCs w:val="24"/>
          <w:lang w:val="en-US"/>
        </w:rPr>
        <w:t>TACE</w:t>
      </w:r>
      <w:r w:rsidRPr="00315C18">
        <w:rPr>
          <w:rFonts w:cstheme="minorHAnsi"/>
          <w:sz w:val="24"/>
          <w:szCs w:val="24"/>
        </w:rPr>
        <w:t>)</w:t>
      </w:r>
    </w:p>
    <w:p w:rsidR="004914DF" w:rsidRPr="00E77601" w:rsidRDefault="004914DF" w:rsidP="004914DF">
      <w:pPr>
        <w:numPr>
          <w:ilvl w:val="0"/>
          <w:numId w:val="5"/>
        </w:numPr>
        <w:spacing w:after="0"/>
        <w:jc w:val="both"/>
        <w:rPr>
          <w:rFonts w:cstheme="minorHAnsi"/>
          <w:sz w:val="24"/>
          <w:szCs w:val="24"/>
        </w:rPr>
      </w:pPr>
      <w:proofErr w:type="spellStart"/>
      <w:r w:rsidRPr="00E77601">
        <w:rPr>
          <w:rFonts w:cstheme="minorHAnsi"/>
          <w:sz w:val="24"/>
          <w:szCs w:val="24"/>
        </w:rPr>
        <w:t>Διαρτηριακός</w:t>
      </w:r>
      <w:proofErr w:type="spellEnd"/>
      <w:r w:rsidRPr="00E77601">
        <w:rPr>
          <w:rFonts w:cstheme="minorHAnsi"/>
          <w:sz w:val="24"/>
          <w:szCs w:val="24"/>
        </w:rPr>
        <w:t xml:space="preserve"> </w:t>
      </w:r>
      <w:proofErr w:type="spellStart"/>
      <w:r w:rsidRPr="00E77601">
        <w:rPr>
          <w:rFonts w:cstheme="minorHAnsi"/>
          <w:sz w:val="24"/>
          <w:szCs w:val="24"/>
        </w:rPr>
        <w:t>ραδιοεμβολισμός</w:t>
      </w:r>
      <w:proofErr w:type="spellEnd"/>
      <w:r w:rsidRPr="00E77601">
        <w:rPr>
          <w:rFonts w:cstheme="minorHAnsi"/>
          <w:sz w:val="24"/>
          <w:szCs w:val="24"/>
        </w:rPr>
        <w:t xml:space="preserve"> (</w:t>
      </w:r>
      <w:proofErr w:type="spellStart"/>
      <w:r w:rsidRPr="00E77601">
        <w:rPr>
          <w:rFonts w:cstheme="minorHAnsi"/>
          <w:sz w:val="24"/>
          <w:szCs w:val="24"/>
          <w:lang w:val="en-US"/>
        </w:rPr>
        <w:t>Ytrrium</w:t>
      </w:r>
      <w:proofErr w:type="spellEnd"/>
      <w:r w:rsidRPr="00E77601">
        <w:rPr>
          <w:rFonts w:cstheme="minorHAnsi"/>
          <w:sz w:val="24"/>
          <w:szCs w:val="24"/>
        </w:rPr>
        <w:t>-90) ή εκλεκτική εσωτερική ραδιοθεραπεία (</w:t>
      </w:r>
      <w:r w:rsidRPr="00E77601">
        <w:rPr>
          <w:rFonts w:cstheme="minorHAnsi"/>
          <w:sz w:val="24"/>
          <w:szCs w:val="24"/>
          <w:lang w:val="en-US"/>
        </w:rPr>
        <w:t>SIRT</w:t>
      </w:r>
      <w:r w:rsidRPr="00E77601">
        <w:rPr>
          <w:rFonts w:cstheme="minorHAnsi"/>
          <w:sz w:val="24"/>
          <w:szCs w:val="24"/>
        </w:rPr>
        <w:t>)</w:t>
      </w:r>
    </w:p>
    <w:p w:rsidR="004914DF" w:rsidRPr="00E77601" w:rsidRDefault="004914DF" w:rsidP="004914DF">
      <w:pPr>
        <w:numPr>
          <w:ilvl w:val="0"/>
          <w:numId w:val="6"/>
        </w:numPr>
        <w:spacing w:after="0"/>
        <w:jc w:val="both"/>
        <w:rPr>
          <w:rFonts w:cstheme="minorHAnsi"/>
          <w:sz w:val="24"/>
          <w:szCs w:val="24"/>
        </w:rPr>
      </w:pPr>
      <w:r w:rsidRPr="00E77601">
        <w:rPr>
          <w:rFonts w:cstheme="minorHAnsi"/>
          <w:sz w:val="24"/>
          <w:szCs w:val="24"/>
        </w:rPr>
        <w:t>Ανοσοθεραπείες (έγχυση γενετικά τροποποιημένων Τ-λεμφοκυττάρων)</w:t>
      </w:r>
    </w:p>
    <w:p w:rsidR="004914DF" w:rsidRDefault="004914DF" w:rsidP="004914DF">
      <w:pPr>
        <w:spacing w:after="0"/>
        <w:ind w:firstLine="720"/>
        <w:jc w:val="both"/>
        <w:rPr>
          <w:rFonts w:cstheme="minorHAnsi"/>
          <w:sz w:val="24"/>
          <w:szCs w:val="24"/>
        </w:rPr>
      </w:pPr>
    </w:p>
    <w:p w:rsidR="004914DF" w:rsidRPr="00944966" w:rsidRDefault="004914DF" w:rsidP="004914DF">
      <w:pPr>
        <w:spacing w:after="0"/>
        <w:ind w:firstLine="720"/>
        <w:jc w:val="both"/>
        <w:rPr>
          <w:rFonts w:cstheme="minorHAnsi"/>
        </w:rPr>
      </w:pPr>
      <w:r>
        <w:rPr>
          <w:rFonts w:cstheme="minorHAnsi"/>
          <w:sz w:val="24"/>
          <w:szCs w:val="24"/>
        </w:rPr>
        <w:t xml:space="preserve"> Στα πλεονεκτήματά τους συγκαταλέγονται ότι:</w:t>
      </w:r>
    </w:p>
    <w:p w:rsidR="004914DF" w:rsidRPr="00944966" w:rsidRDefault="004914DF" w:rsidP="004914DF">
      <w:pPr>
        <w:numPr>
          <w:ilvl w:val="0"/>
          <w:numId w:val="1"/>
        </w:numPr>
        <w:spacing w:after="0"/>
        <w:jc w:val="both"/>
        <w:rPr>
          <w:rFonts w:cstheme="minorHAnsi"/>
        </w:rPr>
      </w:pPr>
      <w:r>
        <w:rPr>
          <w:rFonts w:cstheme="minorHAnsi"/>
          <w:sz w:val="24"/>
          <w:szCs w:val="24"/>
        </w:rPr>
        <w:t>Είναι θ</w:t>
      </w:r>
      <w:r w:rsidRPr="00944966">
        <w:rPr>
          <w:rFonts w:cstheme="minorHAnsi"/>
        </w:rPr>
        <w:t xml:space="preserve">εραπείες ελάχιστα επεμβατικές </w:t>
      </w:r>
    </w:p>
    <w:p w:rsidR="004914DF" w:rsidRPr="00944966" w:rsidRDefault="004914DF" w:rsidP="004914DF">
      <w:pPr>
        <w:numPr>
          <w:ilvl w:val="0"/>
          <w:numId w:val="1"/>
        </w:numPr>
        <w:spacing w:after="0" w:line="240" w:lineRule="auto"/>
        <w:jc w:val="both"/>
        <w:rPr>
          <w:rFonts w:cstheme="minorHAnsi"/>
          <w:sz w:val="24"/>
          <w:szCs w:val="24"/>
        </w:rPr>
      </w:pPr>
      <w:r w:rsidRPr="00944966">
        <w:rPr>
          <w:rFonts w:cstheme="minorHAnsi"/>
          <w:sz w:val="24"/>
          <w:szCs w:val="24"/>
        </w:rPr>
        <w:t>Δρουν τοπικά χωρίς να δημιουργούν παρενέργειες</w:t>
      </w:r>
      <w:r>
        <w:rPr>
          <w:rFonts w:cstheme="minorHAnsi"/>
          <w:sz w:val="24"/>
          <w:szCs w:val="24"/>
        </w:rPr>
        <w:t xml:space="preserve"> </w:t>
      </w:r>
      <w:r w:rsidRPr="00F4284C">
        <w:rPr>
          <w:rFonts w:cstheme="minorHAnsi"/>
          <w:b/>
          <w:sz w:val="24"/>
          <w:szCs w:val="24"/>
        </w:rPr>
        <w:t>(οι πρώτες κυρίως)</w:t>
      </w:r>
    </w:p>
    <w:p w:rsidR="004914DF" w:rsidRPr="00944966" w:rsidRDefault="004914DF" w:rsidP="004914DF">
      <w:pPr>
        <w:numPr>
          <w:ilvl w:val="0"/>
          <w:numId w:val="1"/>
        </w:numPr>
        <w:spacing w:after="0" w:line="240" w:lineRule="auto"/>
        <w:jc w:val="both"/>
        <w:rPr>
          <w:rFonts w:cstheme="minorHAnsi"/>
          <w:sz w:val="24"/>
          <w:szCs w:val="24"/>
        </w:rPr>
      </w:pPr>
      <w:r>
        <w:rPr>
          <w:rFonts w:cstheme="minorHAnsi"/>
          <w:sz w:val="24"/>
          <w:szCs w:val="24"/>
        </w:rPr>
        <w:t>Εκτελούνται μ</w:t>
      </w:r>
      <w:r w:rsidRPr="00944966">
        <w:rPr>
          <w:rFonts w:cstheme="minorHAnsi"/>
          <w:sz w:val="24"/>
          <w:szCs w:val="24"/>
        </w:rPr>
        <w:t>ε τοπική αναισθησία και αναλγησία ή ενσυνείδητη καταστολή</w:t>
      </w:r>
    </w:p>
    <w:p w:rsidR="004914DF" w:rsidRPr="00944966" w:rsidRDefault="004914DF" w:rsidP="004914DF">
      <w:pPr>
        <w:numPr>
          <w:ilvl w:val="0"/>
          <w:numId w:val="1"/>
        </w:numPr>
        <w:spacing w:after="0" w:line="240" w:lineRule="auto"/>
        <w:jc w:val="both"/>
        <w:rPr>
          <w:rFonts w:cstheme="minorHAnsi"/>
          <w:sz w:val="24"/>
          <w:szCs w:val="24"/>
        </w:rPr>
      </w:pPr>
      <w:r>
        <w:rPr>
          <w:rFonts w:cstheme="minorHAnsi"/>
          <w:sz w:val="24"/>
          <w:szCs w:val="24"/>
        </w:rPr>
        <w:t>Είναι χ</w:t>
      </w:r>
      <w:r w:rsidRPr="00944966">
        <w:rPr>
          <w:rFonts w:cstheme="minorHAnsi"/>
          <w:sz w:val="24"/>
          <w:szCs w:val="24"/>
        </w:rPr>
        <w:t>αμηλού κόστους (μία μέρα νοσηλεία ή σε εξωτερικούς ασθενείς)</w:t>
      </w:r>
    </w:p>
    <w:p w:rsidR="004914DF" w:rsidRPr="00944966" w:rsidRDefault="004914DF" w:rsidP="004914DF">
      <w:pPr>
        <w:numPr>
          <w:ilvl w:val="0"/>
          <w:numId w:val="1"/>
        </w:numPr>
        <w:spacing w:after="0" w:line="240" w:lineRule="auto"/>
        <w:jc w:val="both"/>
        <w:rPr>
          <w:rFonts w:cstheme="minorHAnsi"/>
          <w:sz w:val="24"/>
          <w:szCs w:val="24"/>
        </w:rPr>
      </w:pPr>
      <w:r w:rsidRPr="00944966">
        <w:rPr>
          <w:rFonts w:cstheme="minorHAnsi"/>
          <w:sz w:val="24"/>
          <w:szCs w:val="24"/>
        </w:rPr>
        <w:t>Συνδυάζονται με όλες τις άλλες θεραπείες</w:t>
      </w:r>
    </w:p>
    <w:p w:rsidR="004914DF" w:rsidRDefault="004914DF" w:rsidP="004914DF">
      <w:pPr>
        <w:numPr>
          <w:ilvl w:val="0"/>
          <w:numId w:val="1"/>
        </w:numPr>
        <w:spacing w:after="0" w:line="240" w:lineRule="auto"/>
        <w:jc w:val="both"/>
        <w:rPr>
          <w:rFonts w:cstheme="minorHAnsi"/>
          <w:sz w:val="24"/>
          <w:szCs w:val="24"/>
        </w:rPr>
      </w:pPr>
      <w:r>
        <w:rPr>
          <w:rFonts w:cstheme="minorHAnsi"/>
          <w:sz w:val="24"/>
          <w:szCs w:val="24"/>
        </w:rPr>
        <w:t>Παρουσιάζουν ε</w:t>
      </w:r>
      <w:r w:rsidRPr="00944966">
        <w:rPr>
          <w:rFonts w:cstheme="minorHAnsi"/>
          <w:sz w:val="24"/>
          <w:szCs w:val="24"/>
        </w:rPr>
        <w:t>λάχιστες επιπλοκές</w:t>
      </w:r>
    </w:p>
    <w:p w:rsidR="004914DF" w:rsidRDefault="004914DF" w:rsidP="004914DF">
      <w:pPr>
        <w:spacing w:after="0" w:line="240" w:lineRule="auto"/>
        <w:ind w:firstLine="720"/>
        <w:jc w:val="both"/>
        <w:rPr>
          <w:rFonts w:cstheme="minorHAnsi"/>
          <w:sz w:val="24"/>
          <w:szCs w:val="24"/>
        </w:rPr>
      </w:pPr>
    </w:p>
    <w:p w:rsidR="004914DF" w:rsidRDefault="004914DF" w:rsidP="004914DF">
      <w:pPr>
        <w:spacing w:after="0" w:line="240" w:lineRule="auto"/>
        <w:ind w:firstLine="720"/>
        <w:jc w:val="both"/>
        <w:rPr>
          <w:rFonts w:cstheme="minorHAnsi"/>
          <w:sz w:val="24"/>
          <w:szCs w:val="24"/>
        </w:rPr>
      </w:pPr>
      <w:r>
        <w:rPr>
          <w:rFonts w:cstheme="minorHAnsi"/>
          <w:sz w:val="24"/>
          <w:szCs w:val="24"/>
        </w:rPr>
        <w:t xml:space="preserve">Στους ασθενείς που είναι υποψήφιοι για αυτές τις θεραπείες συγκαταλέγονται οι ασθενείς που αρνούνται να χειρουργηθούν, αυτοί που δεν μπορούν να χειρουργηθούν λόγω: </w:t>
      </w:r>
    </w:p>
    <w:p w:rsidR="004914DF" w:rsidRDefault="004914DF" w:rsidP="004914DF">
      <w:pPr>
        <w:spacing w:after="0" w:line="240" w:lineRule="auto"/>
        <w:jc w:val="both"/>
        <w:rPr>
          <w:rFonts w:cstheme="minorHAnsi"/>
          <w:sz w:val="24"/>
          <w:szCs w:val="24"/>
        </w:rPr>
      </w:pPr>
      <w:r>
        <w:rPr>
          <w:rFonts w:cstheme="minorHAnsi"/>
          <w:sz w:val="24"/>
          <w:szCs w:val="24"/>
        </w:rPr>
        <w:t xml:space="preserve">1) γενικής κατάστασης, </w:t>
      </w:r>
    </w:p>
    <w:p w:rsidR="004914DF" w:rsidRPr="00DD4F67" w:rsidRDefault="004914DF" w:rsidP="004914DF">
      <w:pPr>
        <w:spacing w:after="0" w:line="240" w:lineRule="auto"/>
        <w:jc w:val="both"/>
        <w:rPr>
          <w:rFonts w:cstheme="minorHAnsi"/>
          <w:sz w:val="24"/>
          <w:szCs w:val="24"/>
        </w:rPr>
      </w:pPr>
      <w:r>
        <w:rPr>
          <w:rFonts w:cstheme="minorHAnsi"/>
          <w:sz w:val="24"/>
          <w:szCs w:val="24"/>
        </w:rPr>
        <w:t>2)</w:t>
      </w:r>
      <w:r>
        <w:rPr>
          <w:rFonts w:ascii="Trebuchet MS" w:eastAsia="+mn-ea" w:hAnsi="Trebuchet MS" w:cs="+mn-cs"/>
          <w:color w:val="424262"/>
          <w:sz w:val="44"/>
          <w:szCs w:val="44"/>
        </w:rPr>
        <w:t xml:space="preserve"> </w:t>
      </w:r>
      <w:r>
        <w:rPr>
          <w:rFonts w:cstheme="minorHAnsi"/>
        </w:rPr>
        <w:t>μη εξαιρέσιμων βλαβών (</w:t>
      </w:r>
      <w:r>
        <w:rPr>
          <w:rFonts w:cstheme="minorHAnsi"/>
          <w:sz w:val="24"/>
          <w:szCs w:val="24"/>
        </w:rPr>
        <w:t>δ</w:t>
      </w:r>
      <w:r w:rsidRPr="008D1587">
        <w:rPr>
          <w:rFonts w:cstheme="minorHAnsi"/>
          <w:sz w:val="24"/>
          <w:szCs w:val="24"/>
        </w:rPr>
        <w:t xml:space="preserve">εν μπορεί να επιτευχθεί </w:t>
      </w:r>
      <w:proofErr w:type="spellStart"/>
      <w:r w:rsidRPr="008D1587">
        <w:rPr>
          <w:rFonts w:cstheme="minorHAnsi"/>
          <w:sz w:val="24"/>
          <w:szCs w:val="24"/>
        </w:rPr>
        <w:t>εκτομή</w:t>
      </w:r>
      <w:proofErr w:type="spellEnd"/>
      <w:r w:rsidRPr="008D1587">
        <w:rPr>
          <w:rFonts w:cstheme="minorHAnsi"/>
          <w:sz w:val="24"/>
          <w:szCs w:val="24"/>
        </w:rPr>
        <w:t xml:space="preserve"> </w:t>
      </w:r>
      <w:r w:rsidRPr="008D1587">
        <w:rPr>
          <w:rFonts w:cstheme="minorHAnsi"/>
          <w:sz w:val="24"/>
          <w:szCs w:val="24"/>
          <w:lang w:val="en-US"/>
        </w:rPr>
        <w:t>R</w:t>
      </w:r>
      <w:r w:rsidRPr="008D1587">
        <w:rPr>
          <w:rFonts w:cstheme="minorHAnsi"/>
          <w:sz w:val="24"/>
          <w:szCs w:val="24"/>
        </w:rPr>
        <w:t>0</w:t>
      </w:r>
      <w:r>
        <w:rPr>
          <w:rFonts w:cstheme="minorHAnsi"/>
          <w:sz w:val="24"/>
          <w:szCs w:val="24"/>
        </w:rPr>
        <w:t>,</w:t>
      </w:r>
      <w:r w:rsidRPr="008D1587">
        <w:rPr>
          <w:rFonts w:cstheme="minorHAnsi"/>
          <w:sz w:val="24"/>
          <w:szCs w:val="24"/>
        </w:rPr>
        <w:t xml:space="preserve"> </w:t>
      </w:r>
      <w:r>
        <w:rPr>
          <w:rFonts w:cstheme="minorHAnsi"/>
          <w:sz w:val="24"/>
          <w:szCs w:val="24"/>
        </w:rPr>
        <w:t>δ</w:t>
      </w:r>
      <w:r w:rsidRPr="008D1587">
        <w:rPr>
          <w:rFonts w:cstheme="minorHAnsi"/>
          <w:sz w:val="24"/>
          <w:szCs w:val="24"/>
        </w:rPr>
        <w:t xml:space="preserve">εν μπορεί να διατηρηθούν δύο γειτονικά </w:t>
      </w:r>
      <w:r>
        <w:rPr>
          <w:rFonts w:cstheme="minorHAnsi"/>
          <w:sz w:val="24"/>
          <w:szCs w:val="24"/>
        </w:rPr>
        <w:t xml:space="preserve">ηπατικά </w:t>
      </w:r>
      <w:r w:rsidRPr="008D1587">
        <w:rPr>
          <w:rFonts w:cstheme="minorHAnsi"/>
          <w:sz w:val="24"/>
          <w:szCs w:val="24"/>
        </w:rPr>
        <w:t>τμήματα</w:t>
      </w:r>
      <w:r>
        <w:rPr>
          <w:rFonts w:cstheme="minorHAnsi"/>
        </w:rPr>
        <w:t>, δ</w:t>
      </w:r>
      <w:r w:rsidRPr="008D1587">
        <w:rPr>
          <w:rFonts w:cstheme="minorHAnsi"/>
          <w:sz w:val="24"/>
          <w:szCs w:val="24"/>
        </w:rPr>
        <w:t xml:space="preserve">εν μπορεί να διατηρηθεί μελλοντικά </w:t>
      </w:r>
      <w:r w:rsidRPr="00DD4F67">
        <w:rPr>
          <w:rFonts w:cstheme="minorHAnsi"/>
          <w:sz w:val="24"/>
          <w:szCs w:val="24"/>
        </w:rPr>
        <w:t xml:space="preserve">ικανός ηπατικός ιστός &gt; 20%), </w:t>
      </w:r>
    </w:p>
    <w:p w:rsidR="004914DF" w:rsidRPr="00DD4F67" w:rsidRDefault="004914DF" w:rsidP="004914DF">
      <w:pPr>
        <w:spacing w:after="0" w:line="240" w:lineRule="auto"/>
        <w:jc w:val="both"/>
        <w:rPr>
          <w:rFonts w:cstheme="minorHAnsi"/>
          <w:sz w:val="24"/>
          <w:szCs w:val="24"/>
        </w:rPr>
      </w:pPr>
      <w:r w:rsidRPr="00DD4F67">
        <w:rPr>
          <w:rFonts w:cstheme="minorHAnsi"/>
          <w:sz w:val="24"/>
          <w:szCs w:val="24"/>
        </w:rPr>
        <w:t>3) ανεπαρκούς ηπατικής λειτουργίας (κίρρωση, πολλαπλές εγχειρήσεις)</w:t>
      </w:r>
    </w:p>
    <w:p w:rsidR="004914DF" w:rsidRPr="00DD4F67" w:rsidRDefault="004914DF" w:rsidP="004914DF">
      <w:pPr>
        <w:spacing w:after="0"/>
        <w:jc w:val="both"/>
        <w:rPr>
          <w:rFonts w:eastAsia="+mn-ea" w:cstheme="minorHAnsi"/>
          <w:sz w:val="24"/>
          <w:szCs w:val="24"/>
        </w:rPr>
      </w:pPr>
      <w:r w:rsidRPr="00DD4F67">
        <w:rPr>
          <w:rFonts w:eastAsia="+mn-ea" w:cstheme="minorHAnsi"/>
          <w:sz w:val="24"/>
          <w:szCs w:val="24"/>
        </w:rPr>
        <w:t xml:space="preserve">4) βελτίωσης του σταδίου της νόσου με χημειοθεραπεία η οποία δίνει την δυνατότητα θερμοκαυτηριάσεως αλλά όχι χειρουργικής αφαίρεσης, </w:t>
      </w:r>
    </w:p>
    <w:p w:rsidR="004914DF" w:rsidRPr="00F4284C" w:rsidRDefault="004914DF" w:rsidP="004914DF">
      <w:pPr>
        <w:spacing w:after="0"/>
        <w:jc w:val="both"/>
        <w:rPr>
          <w:rFonts w:eastAsia="+mn-ea" w:cstheme="minorHAnsi"/>
          <w:sz w:val="24"/>
          <w:szCs w:val="24"/>
        </w:rPr>
      </w:pPr>
      <w:r w:rsidRPr="00DD4F67">
        <w:rPr>
          <w:rFonts w:eastAsia="+mn-ea" w:cstheme="minorHAnsi"/>
          <w:sz w:val="24"/>
          <w:szCs w:val="24"/>
        </w:rPr>
        <w:t xml:space="preserve">καθώς και ασθενείς που δεν μπορεί να δεχτούν περεταίρω ΧΜΘ και/ή ακτινοθεραπεία (ΑΚΘ) και υπάρχει πρόθεση μείωσης του </w:t>
      </w:r>
      <w:proofErr w:type="spellStart"/>
      <w:r w:rsidRPr="00DD4F67">
        <w:rPr>
          <w:rFonts w:eastAsia="+mn-ea" w:cstheme="minorHAnsi"/>
          <w:sz w:val="24"/>
          <w:szCs w:val="24"/>
        </w:rPr>
        <w:t>νεοπλασματικού</w:t>
      </w:r>
      <w:proofErr w:type="spellEnd"/>
      <w:r w:rsidRPr="00DD4F67">
        <w:rPr>
          <w:rFonts w:eastAsia="+mn-ea" w:cstheme="minorHAnsi"/>
          <w:sz w:val="24"/>
          <w:szCs w:val="24"/>
        </w:rPr>
        <w:t xml:space="preserve"> τους φορτίου. </w:t>
      </w:r>
    </w:p>
    <w:p w:rsidR="004914DF" w:rsidRPr="00DD4F67" w:rsidRDefault="004914DF" w:rsidP="004914DF">
      <w:pPr>
        <w:spacing w:after="0"/>
        <w:jc w:val="both"/>
        <w:rPr>
          <w:rFonts w:eastAsia="+mn-ea" w:cstheme="minorHAnsi"/>
          <w:b/>
          <w:sz w:val="24"/>
          <w:szCs w:val="24"/>
        </w:rPr>
      </w:pPr>
      <w:proofErr w:type="spellStart"/>
      <w:r w:rsidRPr="00DD4F67">
        <w:rPr>
          <w:rFonts w:eastAsia="+mn-ea" w:cstheme="minorHAnsi"/>
          <w:b/>
          <w:sz w:val="24"/>
          <w:szCs w:val="24"/>
        </w:rPr>
        <w:lastRenderedPageBreak/>
        <w:t>Προεπεμβατικός</w:t>
      </w:r>
      <w:proofErr w:type="spellEnd"/>
      <w:r w:rsidRPr="00DD4F67">
        <w:rPr>
          <w:rFonts w:eastAsia="+mn-ea" w:cstheme="minorHAnsi"/>
          <w:b/>
          <w:sz w:val="24"/>
          <w:szCs w:val="24"/>
        </w:rPr>
        <w:t xml:space="preserve"> έλεγχος </w:t>
      </w:r>
    </w:p>
    <w:p w:rsidR="004914DF" w:rsidRPr="00DD4F67" w:rsidRDefault="004914DF" w:rsidP="004914DF">
      <w:pPr>
        <w:numPr>
          <w:ilvl w:val="0"/>
          <w:numId w:val="27"/>
        </w:numPr>
        <w:spacing w:after="0"/>
        <w:jc w:val="both"/>
        <w:rPr>
          <w:rFonts w:eastAsia="+mn-ea" w:cstheme="minorHAnsi"/>
          <w:sz w:val="24"/>
          <w:szCs w:val="24"/>
        </w:rPr>
      </w:pPr>
      <w:r>
        <w:rPr>
          <w:rFonts w:eastAsia="+mn-ea" w:cstheme="minorHAnsi"/>
          <w:sz w:val="24"/>
          <w:szCs w:val="24"/>
        </w:rPr>
        <w:t>Εργαστηριακός έλεγχος</w:t>
      </w:r>
    </w:p>
    <w:p w:rsidR="004914DF" w:rsidRPr="00E72357" w:rsidRDefault="004914DF" w:rsidP="004914DF">
      <w:pPr>
        <w:numPr>
          <w:ilvl w:val="1"/>
          <w:numId w:val="27"/>
        </w:numPr>
        <w:spacing w:after="0"/>
        <w:jc w:val="both"/>
        <w:rPr>
          <w:rFonts w:eastAsia="+mn-ea" w:cstheme="minorHAnsi"/>
          <w:sz w:val="24"/>
          <w:szCs w:val="24"/>
        </w:rPr>
      </w:pPr>
      <w:r w:rsidRPr="00DD4F67">
        <w:rPr>
          <w:rFonts w:eastAsia="+mn-ea" w:cstheme="minorHAnsi"/>
          <w:sz w:val="24"/>
          <w:szCs w:val="24"/>
          <w:lang w:val="en-US"/>
        </w:rPr>
        <w:t>CBC</w:t>
      </w:r>
      <w:r w:rsidRPr="00E72357">
        <w:rPr>
          <w:rFonts w:eastAsia="+mn-ea" w:cstheme="minorHAnsi"/>
          <w:sz w:val="24"/>
          <w:szCs w:val="24"/>
        </w:rPr>
        <w:t xml:space="preserve">, </w:t>
      </w:r>
      <w:proofErr w:type="spellStart"/>
      <w:r w:rsidRPr="00DD4F67">
        <w:rPr>
          <w:rFonts w:eastAsia="+mn-ea" w:cstheme="minorHAnsi"/>
          <w:sz w:val="24"/>
          <w:szCs w:val="24"/>
          <w:lang w:val="en-US"/>
        </w:rPr>
        <w:t>Chem</w:t>
      </w:r>
      <w:proofErr w:type="spellEnd"/>
      <w:r w:rsidRPr="00E72357">
        <w:rPr>
          <w:rFonts w:eastAsia="+mn-ea" w:cstheme="minorHAnsi"/>
          <w:sz w:val="24"/>
          <w:szCs w:val="24"/>
        </w:rPr>
        <w:t xml:space="preserve"> 7, </w:t>
      </w:r>
      <w:r w:rsidRPr="00DD4F67">
        <w:rPr>
          <w:rFonts w:eastAsia="+mn-ea" w:cstheme="minorHAnsi"/>
          <w:sz w:val="24"/>
          <w:szCs w:val="24"/>
          <w:lang w:val="en-US"/>
        </w:rPr>
        <w:t>PT</w:t>
      </w:r>
      <w:r w:rsidRPr="00E72357">
        <w:rPr>
          <w:rFonts w:eastAsia="+mn-ea" w:cstheme="minorHAnsi"/>
          <w:sz w:val="24"/>
          <w:szCs w:val="24"/>
        </w:rPr>
        <w:t>/</w:t>
      </w:r>
      <w:r w:rsidRPr="00DD4F67">
        <w:rPr>
          <w:rFonts w:eastAsia="+mn-ea" w:cstheme="minorHAnsi"/>
          <w:sz w:val="24"/>
          <w:szCs w:val="24"/>
          <w:lang w:val="en-US"/>
        </w:rPr>
        <w:t>PTT</w:t>
      </w:r>
      <w:r w:rsidRPr="00E72357">
        <w:rPr>
          <w:rFonts w:eastAsia="+mn-ea" w:cstheme="minorHAnsi"/>
          <w:sz w:val="24"/>
          <w:szCs w:val="24"/>
        </w:rPr>
        <w:t xml:space="preserve">, </w:t>
      </w:r>
      <w:r>
        <w:rPr>
          <w:rFonts w:eastAsia="+mn-ea" w:cstheme="minorHAnsi"/>
          <w:sz w:val="24"/>
          <w:szCs w:val="24"/>
        </w:rPr>
        <w:t>λειτουργικότητα ήπατος</w:t>
      </w:r>
      <w:r w:rsidRPr="00E72357">
        <w:rPr>
          <w:rFonts w:eastAsia="+mn-ea" w:cstheme="minorHAnsi"/>
          <w:sz w:val="24"/>
          <w:szCs w:val="24"/>
        </w:rPr>
        <w:t xml:space="preserve">, </w:t>
      </w:r>
      <w:r>
        <w:rPr>
          <w:rFonts w:eastAsia="+mn-ea" w:cstheme="minorHAnsi"/>
          <w:sz w:val="24"/>
          <w:szCs w:val="24"/>
        </w:rPr>
        <w:t>δείκτες</w:t>
      </w:r>
      <w:r w:rsidRPr="00E72357">
        <w:rPr>
          <w:rFonts w:eastAsia="+mn-ea" w:cstheme="minorHAnsi"/>
          <w:sz w:val="24"/>
          <w:szCs w:val="24"/>
        </w:rPr>
        <w:t xml:space="preserve"> </w:t>
      </w:r>
    </w:p>
    <w:p w:rsidR="004914DF" w:rsidRPr="00E72357" w:rsidRDefault="004914DF" w:rsidP="004914DF">
      <w:pPr>
        <w:numPr>
          <w:ilvl w:val="0"/>
          <w:numId w:val="27"/>
        </w:numPr>
        <w:spacing w:after="0"/>
        <w:jc w:val="both"/>
        <w:rPr>
          <w:rFonts w:eastAsia="+mn-ea" w:cstheme="minorHAnsi"/>
          <w:sz w:val="24"/>
          <w:szCs w:val="24"/>
        </w:rPr>
      </w:pPr>
      <w:r>
        <w:rPr>
          <w:rFonts w:eastAsia="+mn-ea" w:cstheme="minorHAnsi"/>
          <w:sz w:val="24"/>
          <w:szCs w:val="24"/>
        </w:rPr>
        <w:t>Απεικονιστικός έλεγχος</w:t>
      </w:r>
      <w:r w:rsidRPr="00E72357">
        <w:rPr>
          <w:rFonts w:eastAsia="+mn-ea" w:cstheme="minorHAnsi"/>
          <w:sz w:val="24"/>
          <w:szCs w:val="24"/>
        </w:rPr>
        <w:t xml:space="preserve"> (</w:t>
      </w:r>
      <w:r w:rsidRPr="00DD4F67">
        <w:rPr>
          <w:rFonts w:eastAsia="+mn-ea" w:cstheme="minorHAnsi"/>
          <w:sz w:val="24"/>
          <w:szCs w:val="24"/>
          <w:lang w:val="en-US"/>
        </w:rPr>
        <w:t>CT</w:t>
      </w:r>
      <w:r w:rsidRPr="00E72357">
        <w:rPr>
          <w:rFonts w:eastAsia="+mn-ea" w:cstheme="minorHAnsi"/>
          <w:sz w:val="24"/>
          <w:szCs w:val="24"/>
        </w:rPr>
        <w:t>/</w:t>
      </w:r>
      <w:r w:rsidRPr="00DD4F67">
        <w:rPr>
          <w:rFonts w:eastAsia="+mn-ea" w:cstheme="minorHAnsi"/>
          <w:sz w:val="24"/>
          <w:szCs w:val="24"/>
          <w:lang w:val="en-US"/>
        </w:rPr>
        <w:t>MRI</w:t>
      </w:r>
      <w:r>
        <w:rPr>
          <w:rFonts w:eastAsia="+mn-ea" w:cstheme="minorHAnsi"/>
          <w:sz w:val="24"/>
          <w:szCs w:val="24"/>
        </w:rPr>
        <w:t>/±ΡΕΤ αν κριθεί απαραίτητο [μεγάλη ευαισθησία /μικρή ειδικότητα</w:t>
      </w:r>
      <w:r w:rsidRPr="00E72357">
        <w:rPr>
          <w:rFonts w:eastAsia="+mn-ea" w:cstheme="minorHAnsi"/>
          <w:sz w:val="24"/>
          <w:szCs w:val="24"/>
        </w:rPr>
        <w:t xml:space="preserve">) </w:t>
      </w:r>
    </w:p>
    <w:p w:rsidR="004914DF" w:rsidRPr="00DD4F67" w:rsidRDefault="004914DF" w:rsidP="004914DF">
      <w:pPr>
        <w:numPr>
          <w:ilvl w:val="0"/>
          <w:numId w:val="27"/>
        </w:numPr>
        <w:spacing w:after="0"/>
        <w:jc w:val="both"/>
        <w:rPr>
          <w:rFonts w:eastAsia="+mn-ea" w:cstheme="minorHAnsi"/>
          <w:sz w:val="24"/>
          <w:szCs w:val="24"/>
        </w:rPr>
      </w:pPr>
      <w:r>
        <w:rPr>
          <w:rFonts w:eastAsia="+mn-ea" w:cstheme="minorHAnsi"/>
          <w:sz w:val="24"/>
          <w:szCs w:val="24"/>
        </w:rPr>
        <w:t>Κατάσταση κατά την εκτέλεση</w:t>
      </w:r>
    </w:p>
    <w:p w:rsidR="004914DF" w:rsidRPr="00DD4F67" w:rsidRDefault="004914DF" w:rsidP="004914DF">
      <w:pPr>
        <w:numPr>
          <w:ilvl w:val="1"/>
          <w:numId w:val="27"/>
        </w:numPr>
        <w:spacing w:after="0"/>
        <w:jc w:val="both"/>
        <w:rPr>
          <w:rFonts w:eastAsia="+mn-ea" w:cstheme="minorHAnsi"/>
          <w:sz w:val="24"/>
          <w:szCs w:val="24"/>
        </w:rPr>
      </w:pPr>
      <w:r w:rsidRPr="00DD4F67">
        <w:rPr>
          <w:rFonts w:eastAsia="+mn-ea" w:cstheme="minorHAnsi"/>
          <w:sz w:val="24"/>
          <w:szCs w:val="24"/>
          <w:lang w:val="en-US"/>
        </w:rPr>
        <w:t>ECOG/</w:t>
      </w:r>
      <w:proofErr w:type="spellStart"/>
      <w:r w:rsidRPr="00DD4F67">
        <w:rPr>
          <w:rFonts w:eastAsia="+mn-ea" w:cstheme="minorHAnsi"/>
          <w:sz w:val="24"/>
          <w:szCs w:val="24"/>
          <w:lang w:val="en-US"/>
        </w:rPr>
        <w:t>Karnofsky</w:t>
      </w:r>
      <w:proofErr w:type="spellEnd"/>
      <w:r w:rsidRPr="00DD4F67">
        <w:rPr>
          <w:rFonts w:eastAsia="+mn-ea" w:cstheme="minorHAnsi"/>
          <w:sz w:val="24"/>
          <w:szCs w:val="24"/>
          <w:lang w:val="en-US"/>
        </w:rPr>
        <w:t xml:space="preserve"> </w:t>
      </w:r>
    </w:p>
    <w:p w:rsidR="004914DF" w:rsidRPr="00DD4F67" w:rsidRDefault="004914DF" w:rsidP="004914DF">
      <w:pPr>
        <w:numPr>
          <w:ilvl w:val="0"/>
          <w:numId w:val="27"/>
        </w:numPr>
        <w:spacing w:after="0"/>
        <w:jc w:val="both"/>
        <w:rPr>
          <w:rFonts w:eastAsia="+mn-ea" w:cstheme="minorHAnsi"/>
          <w:sz w:val="24"/>
          <w:szCs w:val="24"/>
        </w:rPr>
      </w:pPr>
      <w:proofErr w:type="spellStart"/>
      <w:r>
        <w:rPr>
          <w:rFonts w:eastAsia="+mn-ea" w:cstheme="minorHAnsi"/>
          <w:sz w:val="24"/>
          <w:szCs w:val="24"/>
        </w:rPr>
        <w:t>Σταδιοποίηση</w:t>
      </w:r>
      <w:proofErr w:type="spellEnd"/>
      <w:r>
        <w:rPr>
          <w:rFonts w:eastAsia="+mn-ea" w:cstheme="minorHAnsi"/>
          <w:sz w:val="24"/>
          <w:szCs w:val="24"/>
        </w:rPr>
        <w:t xml:space="preserve"> </w:t>
      </w:r>
    </w:p>
    <w:p w:rsidR="004914DF" w:rsidRDefault="004914DF" w:rsidP="004914DF">
      <w:pPr>
        <w:numPr>
          <w:ilvl w:val="0"/>
          <w:numId w:val="27"/>
        </w:numPr>
        <w:spacing w:after="0"/>
        <w:jc w:val="both"/>
        <w:rPr>
          <w:rFonts w:eastAsia="+mn-ea" w:cstheme="minorHAnsi"/>
          <w:sz w:val="24"/>
          <w:szCs w:val="24"/>
        </w:rPr>
      </w:pPr>
      <w:r w:rsidRPr="00E72357">
        <w:rPr>
          <w:rFonts w:eastAsia="+mn-ea" w:cstheme="minorHAnsi"/>
          <w:sz w:val="24"/>
          <w:szCs w:val="24"/>
        </w:rPr>
        <w:t>Συγκατάθεση με έμφαση στο ανακουφιστικό αποτέλεσμα και διαχείριση των προσδοκώμενων αποτελεσμάτων</w:t>
      </w:r>
    </w:p>
    <w:p w:rsidR="004914DF" w:rsidRDefault="004914DF" w:rsidP="004914DF">
      <w:pPr>
        <w:spacing w:after="0"/>
        <w:ind w:left="720"/>
        <w:jc w:val="both"/>
        <w:rPr>
          <w:rFonts w:eastAsia="+mn-ea" w:cstheme="minorHAnsi"/>
          <w:sz w:val="24"/>
          <w:szCs w:val="24"/>
        </w:rPr>
      </w:pPr>
    </w:p>
    <w:p w:rsidR="004914DF" w:rsidRPr="00ED5C7A" w:rsidRDefault="004914DF" w:rsidP="004914DF">
      <w:pPr>
        <w:spacing w:after="0"/>
        <w:jc w:val="both"/>
        <w:rPr>
          <w:rFonts w:eastAsia="+mn-ea" w:cstheme="minorHAnsi"/>
          <w:b/>
          <w:sz w:val="24"/>
          <w:szCs w:val="24"/>
        </w:rPr>
      </w:pPr>
      <w:r w:rsidRPr="00ED5C7A">
        <w:rPr>
          <w:rFonts w:eastAsia="+mn-ea" w:cstheme="minorHAnsi"/>
          <w:b/>
          <w:sz w:val="24"/>
          <w:szCs w:val="24"/>
        </w:rPr>
        <w:t>Αναισθησία</w:t>
      </w:r>
    </w:p>
    <w:p w:rsidR="004914DF" w:rsidRPr="00ED5C7A" w:rsidRDefault="004914DF" w:rsidP="004914DF">
      <w:pPr>
        <w:spacing w:after="0" w:line="240" w:lineRule="auto"/>
        <w:ind w:firstLine="567"/>
        <w:jc w:val="both"/>
        <w:rPr>
          <w:rFonts w:ascii="Calibri" w:eastAsia="Calibri" w:hAnsi="Calibri" w:cs="Calibri"/>
        </w:rPr>
      </w:pPr>
      <w:r w:rsidRPr="001918F1">
        <w:rPr>
          <w:rFonts w:cstheme="minorHAnsi"/>
          <w:sz w:val="24"/>
          <w:szCs w:val="24"/>
        </w:rPr>
        <w:t xml:space="preserve"> Γίνονται </w:t>
      </w:r>
      <w:r w:rsidRPr="001918F1">
        <w:rPr>
          <w:rFonts w:ascii="Calibri" w:eastAsia="Calibri" w:hAnsi="Calibri" w:cs="Calibri"/>
          <w:sz w:val="24"/>
          <w:szCs w:val="24"/>
        </w:rPr>
        <w:t xml:space="preserve">με τοπική αναισθησία (2% </w:t>
      </w:r>
      <w:proofErr w:type="spellStart"/>
      <w:r w:rsidRPr="001918F1">
        <w:rPr>
          <w:rFonts w:ascii="Calibri" w:eastAsia="Calibri" w:hAnsi="Calibri" w:cs="Calibri"/>
          <w:sz w:val="24"/>
          <w:szCs w:val="24"/>
          <w:lang w:val="en-US"/>
        </w:rPr>
        <w:t>lidocaine</w:t>
      </w:r>
      <w:proofErr w:type="spellEnd"/>
      <w:r w:rsidRPr="001918F1">
        <w:rPr>
          <w:rFonts w:ascii="Calibri" w:eastAsia="Calibri" w:hAnsi="Calibri" w:cs="Calibri"/>
          <w:sz w:val="24"/>
          <w:szCs w:val="24"/>
        </w:rPr>
        <w:t xml:space="preserve"> </w:t>
      </w:r>
      <w:r w:rsidRPr="001918F1">
        <w:rPr>
          <w:rFonts w:ascii="Calibri" w:eastAsia="Calibri" w:hAnsi="Calibri" w:cs="Calibri"/>
          <w:sz w:val="24"/>
          <w:szCs w:val="24"/>
          <w:lang w:val="en-US"/>
        </w:rPr>
        <w:t>hydrochloride</w:t>
      </w:r>
      <w:r w:rsidRPr="001918F1">
        <w:rPr>
          <w:rFonts w:cstheme="minorHAnsi"/>
          <w:sz w:val="24"/>
          <w:szCs w:val="24"/>
        </w:rPr>
        <w:t xml:space="preserve">) στην περιοχή εισόδου. </w:t>
      </w:r>
      <w:r w:rsidRPr="001918F1">
        <w:rPr>
          <w:rFonts w:ascii="Calibri" w:eastAsia="Calibri" w:hAnsi="Calibri" w:cs="Calibri"/>
          <w:sz w:val="24"/>
          <w:szCs w:val="24"/>
        </w:rPr>
        <w:t xml:space="preserve">Για καλύτερη συνεργασία και έλεγχο του πόνου 45 έως 60 </w:t>
      </w:r>
      <w:r w:rsidRPr="001918F1">
        <w:rPr>
          <w:rFonts w:ascii="Calibri" w:eastAsia="Calibri" w:hAnsi="Calibri" w:cs="Calibri"/>
          <w:sz w:val="24"/>
          <w:szCs w:val="24"/>
          <w:lang w:val="en-US"/>
        </w:rPr>
        <w:t>min</w:t>
      </w:r>
      <w:r w:rsidRPr="001918F1">
        <w:rPr>
          <w:rFonts w:cstheme="minorHAnsi"/>
          <w:sz w:val="24"/>
          <w:szCs w:val="24"/>
        </w:rPr>
        <w:t xml:space="preserve"> πριν την εκτέλεση γίνεται αναλγησία και </w:t>
      </w:r>
      <w:proofErr w:type="spellStart"/>
      <w:r w:rsidRPr="001918F1">
        <w:rPr>
          <w:rFonts w:cstheme="minorHAnsi"/>
          <w:sz w:val="24"/>
          <w:szCs w:val="24"/>
        </w:rPr>
        <w:t>αγχόλυση</w:t>
      </w:r>
      <w:proofErr w:type="spellEnd"/>
      <w:r w:rsidRPr="001918F1">
        <w:rPr>
          <w:rFonts w:cstheme="minorHAnsi"/>
          <w:sz w:val="24"/>
          <w:szCs w:val="24"/>
        </w:rPr>
        <w:t xml:space="preserve"> με </w:t>
      </w:r>
      <w:r w:rsidRPr="001918F1">
        <w:rPr>
          <w:rFonts w:ascii="Calibri" w:eastAsia="Calibri" w:hAnsi="Calibri" w:cs="Calibri"/>
          <w:sz w:val="24"/>
          <w:szCs w:val="24"/>
        </w:rPr>
        <w:t xml:space="preserve"> </w:t>
      </w:r>
      <w:proofErr w:type="spellStart"/>
      <w:r w:rsidRPr="001918F1">
        <w:rPr>
          <w:rFonts w:ascii="Calibri" w:eastAsia="Calibri" w:hAnsi="Calibri" w:cs="Calibri"/>
          <w:sz w:val="24"/>
          <w:szCs w:val="24"/>
        </w:rPr>
        <w:t>χορηγ</w:t>
      </w:r>
      <w:r w:rsidRPr="001918F1">
        <w:rPr>
          <w:rFonts w:cstheme="minorHAnsi"/>
          <w:sz w:val="24"/>
          <w:szCs w:val="24"/>
        </w:rPr>
        <w:t>ηση</w:t>
      </w:r>
      <w:proofErr w:type="spellEnd"/>
      <w:r w:rsidRPr="001918F1">
        <w:rPr>
          <w:rFonts w:cstheme="minorHAnsi"/>
          <w:sz w:val="24"/>
          <w:szCs w:val="24"/>
        </w:rPr>
        <w:t xml:space="preserve"> </w:t>
      </w:r>
      <w:r w:rsidRPr="001918F1">
        <w:rPr>
          <w:rFonts w:ascii="Calibri" w:eastAsia="Calibri" w:hAnsi="Calibri" w:cs="Calibri"/>
          <w:sz w:val="24"/>
          <w:szCs w:val="24"/>
        </w:rPr>
        <w:t>1</w:t>
      </w:r>
      <w:r w:rsidRPr="001918F1">
        <w:rPr>
          <w:rFonts w:ascii="Calibri" w:eastAsia="Calibri" w:hAnsi="Calibri" w:cs="Calibri"/>
          <w:sz w:val="24"/>
          <w:szCs w:val="24"/>
          <w:lang w:val="en-US"/>
        </w:rPr>
        <w:t>tab</w:t>
      </w:r>
      <w:r w:rsidRPr="001918F1">
        <w:rPr>
          <w:rFonts w:ascii="Calibri" w:eastAsia="Calibri" w:hAnsi="Calibri" w:cs="Calibri"/>
          <w:sz w:val="24"/>
          <w:szCs w:val="24"/>
        </w:rPr>
        <w:t xml:space="preserve"> </w:t>
      </w:r>
      <w:proofErr w:type="spellStart"/>
      <w:r w:rsidRPr="001918F1">
        <w:rPr>
          <w:rFonts w:ascii="Calibri" w:eastAsia="Calibri" w:hAnsi="Calibri" w:cs="Calibri"/>
          <w:sz w:val="24"/>
          <w:szCs w:val="24"/>
          <w:lang w:val="en-US"/>
        </w:rPr>
        <w:t>bromazepan</w:t>
      </w:r>
      <w:proofErr w:type="spellEnd"/>
      <w:r w:rsidRPr="001918F1">
        <w:rPr>
          <w:rFonts w:ascii="Calibri" w:eastAsia="Calibri" w:hAnsi="Calibri" w:cs="Calibri"/>
          <w:sz w:val="24"/>
          <w:szCs w:val="24"/>
        </w:rPr>
        <w:t xml:space="preserve"> των 3 </w:t>
      </w:r>
      <w:r w:rsidRPr="001918F1">
        <w:rPr>
          <w:rFonts w:ascii="Calibri" w:eastAsia="Calibri" w:hAnsi="Calibri" w:cs="Calibri"/>
          <w:sz w:val="24"/>
          <w:szCs w:val="24"/>
          <w:lang w:val="en-US"/>
        </w:rPr>
        <w:t>mg</w:t>
      </w:r>
      <w:r w:rsidRPr="001918F1">
        <w:rPr>
          <w:rFonts w:ascii="Calibri" w:eastAsia="Calibri" w:hAnsi="Calibri" w:cs="Calibri"/>
          <w:sz w:val="24"/>
          <w:szCs w:val="24"/>
        </w:rPr>
        <w:t xml:space="preserve"> από το στόμα και 0,5 </w:t>
      </w:r>
      <w:r w:rsidRPr="001918F1">
        <w:rPr>
          <w:rFonts w:ascii="Calibri" w:eastAsia="Calibri" w:hAnsi="Calibri" w:cs="Calibri"/>
          <w:sz w:val="24"/>
          <w:szCs w:val="24"/>
          <w:lang w:val="en-US"/>
        </w:rPr>
        <w:t>mgr</w:t>
      </w:r>
      <w:r w:rsidRPr="001918F1">
        <w:rPr>
          <w:rFonts w:ascii="Calibri" w:eastAsia="Calibri" w:hAnsi="Calibri" w:cs="Calibri"/>
          <w:sz w:val="24"/>
          <w:szCs w:val="24"/>
        </w:rPr>
        <w:t xml:space="preserve"> </w:t>
      </w:r>
      <w:proofErr w:type="spellStart"/>
      <w:r w:rsidRPr="001918F1">
        <w:rPr>
          <w:rFonts w:ascii="Calibri" w:eastAsia="Calibri" w:hAnsi="Calibri" w:cs="Calibri"/>
          <w:sz w:val="24"/>
          <w:szCs w:val="24"/>
        </w:rPr>
        <w:t>πεθιδίνη</w:t>
      </w:r>
      <w:proofErr w:type="spellEnd"/>
      <w:r w:rsidRPr="001918F1">
        <w:rPr>
          <w:rFonts w:ascii="Calibri" w:eastAsia="Calibri" w:hAnsi="Calibri" w:cs="Calibri"/>
          <w:sz w:val="24"/>
          <w:szCs w:val="24"/>
        </w:rPr>
        <w:t xml:space="preserve"> ενδομυϊκά</w:t>
      </w:r>
      <w:r w:rsidRPr="001918F1">
        <w:rPr>
          <w:rFonts w:cstheme="minorHAnsi"/>
          <w:sz w:val="24"/>
          <w:szCs w:val="24"/>
        </w:rPr>
        <w:t xml:space="preserve">, ή ενσυνείδητη αναλγησία με </w:t>
      </w:r>
      <w:r>
        <w:rPr>
          <w:rFonts w:cstheme="minorHAnsi"/>
          <w:sz w:val="24"/>
          <w:szCs w:val="24"/>
        </w:rPr>
        <w:t xml:space="preserve">ενδοφλέβια χορήγηση </w:t>
      </w:r>
      <w:proofErr w:type="spellStart"/>
      <w:r w:rsidRPr="001918F1">
        <w:rPr>
          <w:rFonts w:ascii="Calibri" w:eastAsia="Calibri" w:hAnsi="Calibri" w:cs="Times New Roman"/>
          <w:sz w:val="24"/>
          <w:szCs w:val="24"/>
          <w:lang w:val="en-US"/>
        </w:rPr>
        <w:t>fentanyl</w:t>
      </w:r>
      <w:proofErr w:type="spellEnd"/>
      <w:r>
        <w:rPr>
          <w:sz w:val="24"/>
          <w:szCs w:val="24"/>
        </w:rPr>
        <w:t xml:space="preserve"> και</w:t>
      </w:r>
      <w:r w:rsidRPr="001918F1">
        <w:rPr>
          <w:rFonts w:ascii="Calibri" w:eastAsia="Calibri" w:hAnsi="Calibri" w:cs="Times New Roman"/>
          <w:sz w:val="24"/>
          <w:szCs w:val="24"/>
        </w:rPr>
        <w:t xml:space="preserve"> </w:t>
      </w:r>
      <w:proofErr w:type="spellStart"/>
      <w:r w:rsidRPr="001918F1">
        <w:rPr>
          <w:rFonts w:ascii="Calibri" w:eastAsia="Calibri" w:hAnsi="Calibri" w:cs="Times New Roman"/>
          <w:sz w:val="24"/>
          <w:szCs w:val="24"/>
          <w:lang w:val="en-US"/>
        </w:rPr>
        <w:t>midazolam</w:t>
      </w:r>
      <w:proofErr w:type="spellEnd"/>
      <w:r w:rsidRPr="001918F1">
        <w:rPr>
          <w:rFonts w:ascii="Calibri" w:eastAsia="Calibri" w:hAnsi="Calibri" w:cs="Calibri"/>
          <w:sz w:val="24"/>
          <w:szCs w:val="24"/>
        </w:rPr>
        <w:t>.</w:t>
      </w:r>
    </w:p>
    <w:p w:rsidR="004914DF" w:rsidRPr="00E92A38" w:rsidRDefault="004914DF" w:rsidP="004914DF">
      <w:pPr>
        <w:ind w:firstLine="567"/>
        <w:jc w:val="both"/>
        <w:rPr>
          <w:rFonts w:ascii="Arial" w:eastAsia="Calibri" w:hAnsi="Arial" w:cs="Arial"/>
          <w:b/>
        </w:rPr>
      </w:pPr>
    </w:p>
    <w:p w:rsidR="004914DF" w:rsidRPr="00E72357" w:rsidRDefault="004914DF" w:rsidP="004914DF">
      <w:pPr>
        <w:spacing w:after="0" w:line="240" w:lineRule="auto"/>
        <w:jc w:val="both"/>
        <w:rPr>
          <w:rFonts w:cstheme="minorHAnsi"/>
          <w:sz w:val="24"/>
          <w:szCs w:val="24"/>
        </w:rPr>
      </w:pPr>
    </w:p>
    <w:p w:rsidR="004914DF" w:rsidRPr="00DE49F5" w:rsidRDefault="004914DF" w:rsidP="004914DF">
      <w:pPr>
        <w:spacing w:after="0" w:line="240" w:lineRule="auto"/>
        <w:jc w:val="both"/>
        <w:rPr>
          <w:rFonts w:cstheme="minorHAnsi"/>
          <w:b/>
          <w:sz w:val="28"/>
          <w:szCs w:val="28"/>
        </w:rPr>
      </w:pPr>
      <w:r w:rsidRPr="00DE49F5">
        <w:rPr>
          <w:rFonts w:cstheme="minorHAnsi"/>
          <w:b/>
          <w:sz w:val="28"/>
          <w:szCs w:val="28"/>
        </w:rPr>
        <w:t>ΕΜΒΟΛΙΣΜΟΣ ΠΥΛΑΙΑΣ (</w:t>
      </w:r>
      <w:r w:rsidRPr="00DE49F5">
        <w:rPr>
          <w:rFonts w:cstheme="minorHAnsi"/>
          <w:b/>
          <w:sz w:val="28"/>
          <w:szCs w:val="28"/>
          <w:lang w:val="en-US"/>
        </w:rPr>
        <w:t>PVE</w:t>
      </w:r>
      <w:r w:rsidRPr="00DE49F5">
        <w:rPr>
          <w:rFonts w:cstheme="minorHAnsi"/>
          <w:b/>
          <w:sz w:val="28"/>
          <w:szCs w:val="28"/>
        </w:rPr>
        <w:t>)</w:t>
      </w:r>
    </w:p>
    <w:p w:rsidR="004914DF" w:rsidRDefault="004914DF" w:rsidP="004914DF">
      <w:pPr>
        <w:spacing w:after="0" w:line="240" w:lineRule="auto"/>
        <w:jc w:val="both"/>
        <w:rPr>
          <w:rFonts w:cstheme="minorHAnsi"/>
          <w:bCs/>
          <w:sz w:val="24"/>
          <w:szCs w:val="24"/>
        </w:rPr>
      </w:pPr>
    </w:p>
    <w:p w:rsidR="004914DF" w:rsidRPr="00C52E29" w:rsidRDefault="004914DF" w:rsidP="004914DF">
      <w:pPr>
        <w:spacing w:after="0" w:line="240" w:lineRule="auto"/>
        <w:ind w:firstLine="709"/>
        <w:jc w:val="both"/>
        <w:rPr>
          <w:rFonts w:cstheme="minorHAnsi"/>
          <w:bCs/>
          <w:sz w:val="24"/>
          <w:szCs w:val="24"/>
        </w:rPr>
      </w:pPr>
      <w:r w:rsidRPr="00C52E29">
        <w:rPr>
          <w:rFonts w:cstheme="minorHAnsi"/>
          <w:bCs/>
          <w:sz w:val="24"/>
          <w:szCs w:val="24"/>
        </w:rPr>
        <w:t xml:space="preserve">Όπως είπαμε και στην εισαγωγή η εκτεταμένη ηπατεκτομή στις ΗΜ </w:t>
      </w:r>
      <w:r>
        <w:rPr>
          <w:rFonts w:cstheme="minorHAnsi"/>
          <w:bCs/>
          <w:sz w:val="24"/>
          <w:szCs w:val="24"/>
        </w:rPr>
        <w:t xml:space="preserve">είναι θεραπευτική [19], με </w:t>
      </w:r>
      <w:r w:rsidRPr="00C52E29">
        <w:rPr>
          <w:rFonts w:cstheme="minorHAnsi"/>
          <w:bCs/>
          <w:sz w:val="24"/>
          <w:szCs w:val="24"/>
        </w:rPr>
        <w:t xml:space="preserve">αξιοσημείωτη </w:t>
      </w:r>
      <w:r>
        <w:rPr>
          <w:rFonts w:cstheme="minorHAnsi"/>
          <w:bCs/>
          <w:sz w:val="24"/>
          <w:szCs w:val="24"/>
        </w:rPr>
        <w:t xml:space="preserve">νοσηρότητα και </w:t>
      </w:r>
      <w:r w:rsidRPr="00C52E29">
        <w:rPr>
          <w:rFonts w:cstheme="minorHAnsi"/>
          <w:bCs/>
          <w:sz w:val="24"/>
          <w:szCs w:val="24"/>
        </w:rPr>
        <w:t xml:space="preserve"> θνητότητα [20]. Ο όγκος και η λειτουργία του ηπατικού υπολείμματος είναι μεγάλος παράγοντας κινδύνου για </w:t>
      </w:r>
      <w:proofErr w:type="spellStart"/>
      <w:r w:rsidRPr="00C52E29">
        <w:rPr>
          <w:rFonts w:cstheme="minorHAnsi"/>
          <w:bCs/>
          <w:sz w:val="24"/>
          <w:szCs w:val="24"/>
        </w:rPr>
        <w:t>περιεγχειριτικές</w:t>
      </w:r>
      <w:proofErr w:type="spellEnd"/>
      <w:r w:rsidRPr="00C52E29">
        <w:rPr>
          <w:rFonts w:cstheme="minorHAnsi"/>
          <w:bCs/>
          <w:sz w:val="24"/>
          <w:szCs w:val="24"/>
        </w:rPr>
        <w:t xml:space="preserve"> επιπλοκές [21,22].  Ο </w:t>
      </w:r>
      <w:r w:rsidRPr="00C52E29">
        <w:rPr>
          <w:rFonts w:cstheme="minorHAnsi"/>
          <w:bCs/>
          <w:sz w:val="24"/>
          <w:szCs w:val="24"/>
          <w:lang w:val="en-US"/>
        </w:rPr>
        <w:t>PVE</w:t>
      </w:r>
      <w:r w:rsidRPr="00C52E29">
        <w:rPr>
          <w:rFonts w:cstheme="minorHAnsi"/>
          <w:bCs/>
          <w:sz w:val="24"/>
          <w:szCs w:val="24"/>
        </w:rPr>
        <w:t xml:space="preserve"> </w:t>
      </w:r>
      <w:r>
        <w:rPr>
          <w:rFonts w:cstheme="minorHAnsi"/>
          <w:bCs/>
          <w:sz w:val="24"/>
          <w:szCs w:val="24"/>
        </w:rPr>
        <w:t xml:space="preserve">οδηγεί σε απόφραξη της πυλαίας και </w:t>
      </w:r>
      <w:r w:rsidRPr="00C52E29">
        <w:rPr>
          <w:rFonts w:cstheme="minorHAnsi"/>
          <w:bCs/>
          <w:sz w:val="24"/>
          <w:szCs w:val="24"/>
        </w:rPr>
        <w:t xml:space="preserve">χρησιμοποιείται για την αύξηση της ηπατικής εφεδρείας. Δεν χρησιμοποιείται δηλαδή για καθεαυτή θεραπεία των όγκων αλλά ως «γέφυρα» για τη  χειρουργικής θεραπείας. Χρησιμοποιείται δηλαδή </w:t>
      </w:r>
      <w:proofErr w:type="spellStart"/>
      <w:r w:rsidRPr="00C52E29">
        <w:rPr>
          <w:rFonts w:cstheme="minorHAnsi"/>
          <w:bCs/>
          <w:sz w:val="24"/>
          <w:szCs w:val="24"/>
        </w:rPr>
        <w:t>προεγχειριτικά</w:t>
      </w:r>
      <w:proofErr w:type="spellEnd"/>
      <w:r w:rsidRPr="00C52E29">
        <w:rPr>
          <w:rFonts w:cstheme="minorHAnsi"/>
          <w:bCs/>
          <w:sz w:val="24"/>
          <w:szCs w:val="24"/>
        </w:rPr>
        <w:t xml:space="preserve">, σε περιπτώσεις που το ηπατικό υπόλειμμα μετά το χειρουργείο είναι πολύ μικρό για να αντέξει την </w:t>
      </w:r>
      <w:proofErr w:type="spellStart"/>
      <w:r w:rsidRPr="00C52E29">
        <w:rPr>
          <w:rFonts w:cstheme="minorHAnsi"/>
          <w:bCs/>
          <w:sz w:val="24"/>
          <w:szCs w:val="24"/>
        </w:rPr>
        <w:t>εκτομή</w:t>
      </w:r>
      <w:proofErr w:type="spellEnd"/>
      <w:r w:rsidRPr="00C52E29">
        <w:rPr>
          <w:rFonts w:cstheme="minorHAnsi"/>
          <w:bCs/>
          <w:sz w:val="24"/>
          <w:szCs w:val="24"/>
        </w:rPr>
        <w:t xml:space="preserve">. Απαιτούνται ακριβείς ογκομετρικές μετρήσεις με </w:t>
      </w:r>
      <w:r w:rsidRPr="00C52E29">
        <w:rPr>
          <w:rFonts w:cstheme="minorHAnsi"/>
          <w:bCs/>
          <w:sz w:val="24"/>
          <w:szCs w:val="24"/>
          <w:lang w:val="en-US"/>
        </w:rPr>
        <w:t>CT</w:t>
      </w:r>
      <w:r w:rsidRPr="00C52E29">
        <w:rPr>
          <w:rFonts w:cstheme="minorHAnsi"/>
          <w:bCs/>
          <w:sz w:val="24"/>
          <w:szCs w:val="24"/>
        </w:rPr>
        <w:t xml:space="preserve"> ή </w:t>
      </w:r>
      <w:r w:rsidRPr="00C52E29">
        <w:rPr>
          <w:rFonts w:cstheme="minorHAnsi"/>
          <w:bCs/>
          <w:sz w:val="24"/>
          <w:szCs w:val="24"/>
          <w:lang w:val="en-US"/>
        </w:rPr>
        <w:t>MR</w:t>
      </w:r>
      <w:r w:rsidRPr="00C52E29">
        <w:rPr>
          <w:rFonts w:cstheme="minorHAnsi"/>
          <w:bCs/>
          <w:sz w:val="24"/>
          <w:szCs w:val="24"/>
        </w:rPr>
        <w:t>. Θα πρέπει να υπολογιστεί ο λόγος του μελλοντικού υπολείμματος του ήπατος (</w:t>
      </w:r>
      <w:r w:rsidRPr="00C52E29">
        <w:rPr>
          <w:rFonts w:cstheme="minorHAnsi"/>
          <w:bCs/>
          <w:sz w:val="24"/>
          <w:szCs w:val="24"/>
          <w:lang w:val="en-US"/>
        </w:rPr>
        <w:t>FLR</w:t>
      </w:r>
      <w:r w:rsidRPr="00C52E29">
        <w:rPr>
          <w:rFonts w:cstheme="minorHAnsi"/>
          <w:bCs/>
          <w:sz w:val="24"/>
          <w:szCs w:val="24"/>
        </w:rPr>
        <w:t>)/τον ολικό όγκο του ήπατος (</w:t>
      </w:r>
      <w:r w:rsidRPr="00C52E29">
        <w:rPr>
          <w:rFonts w:cstheme="minorHAnsi"/>
          <w:bCs/>
          <w:sz w:val="24"/>
          <w:szCs w:val="24"/>
          <w:lang w:val="en-US"/>
        </w:rPr>
        <w:t>TELV</w:t>
      </w:r>
      <w:r w:rsidRPr="00C52E29">
        <w:rPr>
          <w:rFonts w:cstheme="minorHAnsi"/>
          <w:bCs/>
          <w:sz w:val="24"/>
          <w:szCs w:val="24"/>
        </w:rPr>
        <w:t xml:space="preserve">). </w:t>
      </w:r>
    </w:p>
    <w:p w:rsidR="004914DF" w:rsidRPr="001E53D7" w:rsidRDefault="004914DF" w:rsidP="004914DF">
      <w:pPr>
        <w:spacing w:after="0" w:line="240" w:lineRule="auto"/>
        <w:jc w:val="both"/>
        <w:rPr>
          <w:rFonts w:cstheme="minorHAnsi"/>
          <w:b/>
          <w:bCs/>
          <w:sz w:val="24"/>
          <w:szCs w:val="24"/>
        </w:rPr>
      </w:pPr>
    </w:p>
    <w:p w:rsidR="004914DF" w:rsidRPr="00C52E29" w:rsidRDefault="004914DF" w:rsidP="004914DF">
      <w:pPr>
        <w:spacing w:after="0" w:line="240" w:lineRule="auto"/>
        <w:jc w:val="both"/>
        <w:rPr>
          <w:rFonts w:cstheme="minorHAnsi"/>
          <w:b/>
          <w:bCs/>
          <w:sz w:val="24"/>
          <w:szCs w:val="24"/>
        </w:rPr>
      </w:pPr>
      <w:r w:rsidRPr="00C52E29">
        <w:rPr>
          <w:rFonts w:cstheme="minorHAnsi"/>
          <w:b/>
          <w:bCs/>
          <w:sz w:val="24"/>
          <w:szCs w:val="24"/>
        </w:rPr>
        <w:t>Ενδείξεις</w:t>
      </w:r>
    </w:p>
    <w:p w:rsidR="004914DF" w:rsidRDefault="004914DF" w:rsidP="004914DF">
      <w:pPr>
        <w:pStyle w:val="a3"/>
        <w:numPr>
          <w:ilvl w:val="0"/>
          <w:numId w:val="2"/>
        </w:numPr>
        <w:jc w:val="both"/>
        <w:rPr>
          <w:rFonts w:asciiTheme="minorHAnsi" w:hAnsiTheme="minorHAnsi" w:cstheme="minorHAnsi"/>
          <w:bCs/>
        </w:rPr>
      </w:pPr>
      <w:r>
        <w:rPr>
          <w:rFonts w:asciiTheme="minorHAnsi" w:hAnsiTheme="minorHAnsi" w:cstheme="minorHAnsi"/>
          <w:bCs/>
        </w:rPr>
        <w:t xml:space="preserve">Φυσιολογικό ήπαρ: υπόλειμμα </w:t>
      </w:r>
      <w:r w:rsidRPr="00C52E29">
        <w:rPr>
          <w:rFonts w:asciiTheme="minorHAnsi" w:hAnsiTheme="minorHAnsi" w:cstheme="minorHAnsi"/>
          <w:bCs/>
        </w:rPr>
        <w:t xml:space="preserve">μικρότερο από  20%–25% </w:t>
      </w:r>
    </w:p>
    <w:p w:rsidR="004914DF" w:rsidRDefault="004914DF" w:rsidP="004914DF">
      <w:pPr>
        <w:pStyle w:val="a3"/>
        <w:numPr>
          <w:ilvl w:val="0"/>
          <w:numId w:val="2"/>
        </w:numPr>
        <w:jc w:val="both"/>
        <w:rPr>
          <w:rFonts w:asciiTheme="minorHAnsi" w:hAnsiTheme="minorHAnsi" w:cstheme="minorHAnsi"/>
          <w:bCs/>
        </w:rPr>
      </w:pPr>
      <w:r>
        <w:rPr>
          <w:rFonts w:asciiTheme="minorHAnsi" w:hAnsiTheme="minorHAnsi" w:cstheme="minorHAnsi"/>
          <w:bCs/>
        </w:rPr>
        <w:t>Σ</w:t>
      </w:r>
      <w:r w:rsidRPr="00C52E29">
        <w:rPr>
          <w:rFonts w:asciiTheme="minorHAnsi" w:hAnsiTheme="minorHAnsi" w:cstheme="minorHAnsi"/>
          <w:bCs/>
        </w:rPr>
        <w:t>τεάτωση /</w:t>
      </w:r>
      <w:proofErr w:type="spellStart"/>
      <w:r w:rsidRPr="00C52E29">
        <w:rPr>
          <w:rFonts w:asciiTheme="minorHAnsi" w:hAnsiTheme="minorHAnsi" w:cstheme="minorHAnsi"/>
          <w:bCs/>
        </w:rPr>
        <w:t>στεατοηπατίτιδα</w:t>
      </w:r>
      <w:proofErr w:type="spellEnd"/>
      <w:r>
        <w:rPr>
          <w:rFonts w:asciiTheme="minorHAnsi" w:hAnsiTheme="minorHAnsi" w:cstheme="minorHAnsi"/>
          <w:bCs/>
        </w:rPr>
        <w:t>:</w:t>
      </w:r>
      <w:r w:rsidRPr="00C52E29">
        <w:rPr>
          <w:rFonts w:asciiTheme="minorHAnsi" w:hAnsiTheme="minorHAnsi" w:cstheme="minorHAnsi"/>
          <w:bCs/>
        </w:rPr>
        <w:t xml:space="preserve"> υπόλειμμα μικρότερο του 30%–40% </w:t>
      </w:r>
    </w:p>
    <w:p w:rsidR="004914DF" w:rsidRPr="00391077" w:rsidRDefault="004914DF" w:rsidP="004914DF">
      <w:pPr>
        <w:pStyle w:val="a3"/>
        <w:numPr>
          <w:ilvl w:val="0"/>
          <w:numId w:val="2"/>
        </w:numPr>
        <w:jc w:val="both"/>
        <w:rPr>
          <w:rFonts w:asciiTheme="minorHAnsi" w:hAnsiTheme="minorHAnsi" w:cstheme="minorHAnsi"/>
          <w:bCs/>
        </w:rPr>
      </w:pPr>
      <w:proofErr w:type="spellStart"/>
      <w:r>
        <w:rPr>
          <w:rFonts w:asciiTheme="minorHAnsi" w:hAnsiTheme="minorHAnsi" w:cstheme="minorHAnsi"/>
          <w:bCs/>
        </w:rPr>
        <w:t>Κ</w:t>
      </w:r>
      <w:r w:rsidRPr="00391077">
        <w:rPr>
          <w:rFonts w:asciiTheme="minorHAnsi" w:hAnsiTheme="minorHAnsi" w:cstheme="minorHAnsi"/>
          <w:bCs/>
        </w:rPr>
        <w:t>κιρρωτικό</w:t>
      </w:r>
      <w:proofErr w:type="spellEnd"/>
      <w:r w:rsidRPr="00391077">
        <w:rPr>
          <w:rFonts w:asciiTheme="minorHAnsi" w:hAnsiTheme="minorHAnsi" w:cstheme="minorHAnsi"/>
          <w:bCs/>
        </w:rPr>
        <w:t xml:space="preserve"> ήπαρ υπόλειμμα μικρότερο του40%–50%.</w:t>
      </w:r>
    </w:p>
    <w:p w:rsidR="004914DF" w:rsidRDefault="004914DF" w:rsidP="004914DF">
      <w:pPr>
        <w:spacing w:after="0" w:line="240" w:lineRule="auto"/>
        <w:ind w:firstLine="709"/>
        <w:jc w:val="both"/>
        <w:rPr>
          <w:rFonts w:cstheme="minorHAnsi"/>
          <w:bCs/>
          <w:sz w:val="24"/>
          <w:szCs w:val="24"/>
        </w:rPr>
      </w:pPr>
      <w:r w:rsidRPr="00C52E29">
        <w:rPr>
          <w:rFonts w:cstheme="minorHAnsi"/>
          <w:bCs/>
          <w:sz w:val="24"/>
          <w:szCs w:val="24"/>
        </w:rPr>
        <w:t xml:space="preserve">Ο </w:t>
      </w:r>
      <w:r w:rsidRPr="00C52E29">
        <w:rPr>
          <w:rFonts w:cstheme="minorHAnsi"/>
          <w:bCs/>
          <w:sz w:val="24"/>
          <w:szCs w:val="24"/>
          <w:lang w:val="en-US"/>
        </w:rPr>
        <w:t>PVE</w:t>
      </w:r>
      <w:r w:rsidRPr="00C52E29">
        <w:rPr>
          <w:rFonts w:cstheme="minorHAnsi"/>
          <w:bCs/>
          <w:sz w:val="24"/>
          <w:szCs w:val="24"/>
        </w:rPr>
        <w:t xml:space="preserve"> προκαλεί υπερτροφία στα μη </w:t>
      </w:r>
      <w:proofErr w:type="spellStart"/>
      <w:r w:rsidRPr="00C52E29">
        <w:rPr>
          <w:rFonts w:cstheme="minorHAnsi"/>
          <w:bCs/>
          <w:sz w:val="24"/>
          <w:szCs w:val="24"/>
        </w:rPr>
        <w:t>εμβολισθέντα</w:t>
      </w:r>
      <w:proofErr w:type="spellEnd"/>
      <w:r w:rsidRPr="00C52E29">
        <w:rPr>
          <w:rFonts w:cstheme="minorHAnsi"/>
          <w:bCs/>
          <w:sz w:val="24"/>
          <w:szCs w:val="24"/>
        </w:rPr>
        <w:t xml:space="preserve"> τμήματα του ήπατος, αυξάνει σε όγκο και λειτουργικότητα το </w:t>
      </w:r>
      <w:r w:rsidRPr="00C52E29">
        <w:rPr>
          <w:rFonts w:cstheme="minorHAnsi"/>
          <w:bCs/>
          <w:sz w:val="24"/>
          <w:szCs w:val="24"/>
          <w:lang w:val="en-US"/>
        </w:rPr>
        <w:t>FLR</w:t>
      </w:r>
      <w:r w:rsidRPr="00C52E29">
        <w:rPr>
          <w:rFonts w:cstheme="minorHAnsi"/>
          <w:bCs/>
          <w:sz w:val="24"/>
          <w:szCs w:val="24"/>
        </w:rPr>
        <w:t xml:space="preserve">, μειώνει τον κίνδυνο της μετεγχειρητικής ηπατικής ανεπάρκειας [23,24]. Σε φυσιολογικό ηπατικό παρέγχυμα το </w:t>
      </w:r>
      <w:r w:rsidRPr="00C52E29">
        <w:rPr>
          <w:rFonts w:cstheme="minorHAnsi"/>
          <w:bCs/>
          <w:sz w:val="24"/>
          <w:szCs w:val="24"/>
          <w:lang w:val="en-US"/>
        </w:rPr>
        <w:t>FLR</w:t>
      </w:r>
      <w:r w:rsidRPr="00C52E29">
        <w:rPr>
          <w:rFonts w:cstheme="minorHAnsi"/>
          <w:bCs/>
          <w:sz w:val="24"/>
          <w:szCs w:val="24"/>
        </w:rPr>
        <w:t xml:space="preserve"> θα πρέπει να είναι το 20-25% του </w:t>
      </w:r>
      <w:r w:rsidRPr="00C52E29">
        <w:rPr>
          <w:rFonts w:cstheme="minorHAnsi"/>
          <w:bCs/>
          <w:sz w:val="24"/>
          <w:szCs w:val="24"/>
          <w:lang w:val="en-US"/>
        </w:rPr>
        <w:t>TLV</w:t>
      </w:r>
      <w:r w:rsidRPr="00C52E29">
        <w:rPr>
          <w:rFonts w:cstheme="minorHAnsi"/>
          <w:bCs/>
          <w:sz w:val="24"/>
          <w:szCs w:val="24"/>
        </w:rPr>
        <w:t xml:space="preserve"> [21],  σε ήπαρ που έχει υποστεί βλάβη από ΧΜΘ</w:t>
      </w:r>
      <w:r>
        <w:rPr>
          <w:rFonts w:cstheme="minorHAnsi"/>
          <w:bCs/>
          <w:sz w:val="24"/>
          <w:szCs w:val="24"/>
        </w:rPr>
        <w:t xml:space="preserve"> το </w:t>
      </w:r>
      <w:r w:rsidRPr="00F43744">
        <w:rPr>
          <w:rFonts w:cstheme="minorHAnsi"/>
          <w:bCs/>
          <w:sz w:val="24"/>
          <w:szCs w:val="24"/>
          <w:lang w:val="en-US"/>
        </w:rPr>
        <w:t>FLR</w:t>
      </w:r>
      <w:r w:rsidRPr="00810276">
        <w:rPr>
          <w:rFonts w:cstheme="minorHAnsi"/>
          <w:bCs/>
          <w:sz w:val="24"/>
          <w:szCs w:val="24"/>
        </w:rPr>
        <w:t xml:space="preserve"> </w:t>
      </w:r>
      <w:r>
        <w:rPr>
          <w:rFonts w:cstheme="minorHAnsi"/>
          <w:bCs/>
          <w:sz w:val="24"/>
          <w:szCs w:val="24"/>
        </w:rPr>
        <w:t xml:space="preserve">θα πρέπει να είναι μεγαλύτερο από το  </w:t>
      </w:r>
      <w:r w:rsidRPr="00810276">
        <w:rPr>
          <w:rFonts w:cstheme="minorHAnsi"/>
          <w:bCs/>
          <w:sz w:val="24"/>
          <w:szCs w:val="24"/>
        </w:rPr>
        <w:t xml:space="preserve">30% </w:t>
      </w:r>
      <w:r>
        <w:rPr>
          <w:rFonts w:cstheme="minorHAnsi"/>
          <w:bCs/>
          <w:sz w:val="24"/>
          <w:szCs w:val="24"/>
        </w:rPr>
        <w:t>του</w:t>
      </w:r>
      <w:r w:rsidRPr="00810276">
        <w:rPr>
          <w:rFonts w:cstheme="minorHAnsi"/>
          <w:bCs/>
          <w:sz w:val="24"/>
          <w:szCs w:val="24"/>
        </w:rPr>
        <w:t xml:space="preserve"> </w:t>
      </w:r>
      <w:r w:rsidRPr="00F43744">
        <w:rPr>
          <w:rFonts w:cstheme="minorHAnsi"/>
          <w:bCs/>
          <w:sz w:val="24"/>
          <w:szCs w:val="24"/>
          <w:lang w:val="en-US"/>
        </w:rPr>
        <w:t>TLV</w:t>
      </w:r>
      <w:r>
        <w:rPr>
          <w:rFonts w:cstheme="minorHAnsi"/>
          <w:bCs/>
          <w:sz w:val="24"/>
          <w:szCs w:val="24"/>
        </w:rPr>
        <w:t xml:space="preserve"> [25], και σε χρόνια ηπατική νόσο (κίρρωση ή σοβαρή </w:t>
      </w:r>
      <w:proofErr w:type="spellStart"/>
      <w:r>
        <w:rPr>
          <w:rFonts w:cstheme="minorHAnsi"/>
          <w:bCs/>
          <w:sz w:val="24"/>
          <w:szCs w:val="24"/>
        </w:rPr>
        <w:t>ίνωση</w:t>
      </w:r>
      <w:proofErr w:type="spellEnd"/>
      <w:r>
        <w:rPr>
          <w:rFonts w:cstheme="minorHAnsi"/>
          <w:bCs/>
          <w:sz w:val="24"/>
          <w:szCs w:val="24"/>
        </w:rPr>
        <w:t>)</w:t>
      </w:r>
      <w:r w:rsidRPr="00810276">
        <w:rPr>
          <w:rFonts w:cstheme="minorHAnsi"/>
          <w:bCs/>
          <w:sz w:val="24"/>
          <w:szCs w:val="24"/>
        </w:rPr>
        <w:t xml:space="preserve"> </w:t>
      </w:r>
      <w:r>
        <w:rPr>
          <w:rFonts w:cstheme="minorHAnsi"/>
          <w:bCs/>
          <w:sz w:val="24"/>
          <w:szCs w:val="24"/>
        </w:rPr>
        <w:t xml:space="preserve">το </w:t>
      </w:r>
      <w:r w:rsidRPr="00810276">
        <w:rPr>
          <w:rFonts w:cstheme="minorHAnsi"/>
          <w:bCs/>
          <w:sz w:val="24"/>
          <w:szCs w:val="24"/>
          <w:lang w:val="en-US"/>
        </w:rPr>
        <w:t>FLR</w:t>
      </w:r>
      <w:r w:rsidRPr="00810276">
        <w:rPr>
          <w:rFonts w:cstheme="minorHAnsi"/>
          <w:bCs/>
          <w:sz w:val="24"/>
          <w:szCs w:val="24"/>
        </w:rPr>
        <w:t xml:space="preserve"> </w:t>
      </w:r>
      <w:r>
        <w:rPr>
          <w:rFonts w:cstheme="minorHAnsi"/>
          <w:bCs/>
          <w:sz w:val="24"/>
          <w:szCs w:val="24"/>
        </w:rPr>
        <w:t xml:space="preserve">θα πρέπει να είναι μεγαλύτερο ή ίσο με το </w:t>
      </w:r>
      <w:r w:rsidRPr="00810276">
        <w:rPr>
          <w:rFonts w:cstheme="minorHAnsi"/>
          <w:bCs/>
          <w:sz w:val="24"/>
          <w:szCs w:val="24"/>
        </w:rPr>
        <w:t xml:space="preserve">40% </w:t>
      </w:r>
      <w:r>
        <w:rPr>
          <w:rFonts w:cstheme="minorHAnsi"/>
          <w:bCs/>
          <w:sz w:val="24"/>
          <w:szCs w:val="24"/>
        </w:rPr>
        <w:t>του</w:t>
      </w:r>
      <w:r w:rsidRPr="00810276">
        <w:rPr>
          <w:rFonts w:cstheme="minorHAnsi"/>
          <w:bCs/>
          <w:sz w:val="24"/>
          <w:szCs w:val="24"/>
        </w:rPr>
        <w:t xml:space="preserve"> </w:t>
      </w:r>
      <w:r w:rsidRPr="00F43744">
        <w:rPr>
          <w:rFonts w:cstheme="minorHAnsi"/>
          <w:bCs/>
          <w:sz w:val="24"/>
          <w:szCs w:val="24"/>
          <w:lang w:val="en-US"/>
        </w:rPr>
        <w:t>TLV</w:t>
      </w:r>
      <w:r>
        <w:rPr>
          <w:rFonts w:cstheme="minorHAnsi"/>
          <w:bCs/>
          <w:sz w:val="24"/>
          <w:szCs w:val="24"/>
        </w:rPr>
        <w:t xml:space="preserve"> [25].</w:t>
      </w:r>
    </w:p>
    <w:p w:rsidR="004914DF" w:rsidRPr="001E53D7" w:rsidRDefault="004914DF" w:rsidP="004914DF">
      <w:pPr>
        <w:spacing w:after="0" w:line="240" w:lineRule="auto"/>
        <w:jc w:val="both"/>
        <w:rPr>
          <w:rFonts w:cstheme="minorHAnsi"/>
          <w:b/>
          <w:bCs/>
          <w:sz w:val="24"/>
          <w:szCs w:val="24"/>
        </w:rPr>
      </w:pPr>
    </w:p>
    <w:p w:rsidR="004914DF" w:rsidRDefault="004914DF" w:rsidP="004914DF">
      <w:pPr>
        <w:spacing w:after="0" w:line="240" w:lineRule="auto"/>
        <w:jc w:val="both"/>
        <w:rPr>
          <w:rFonts w:cstheme="minorHAnsi"/>
          <w:bCs/>
          <w:sz w:val="24"/>
          <w:szCs w:val="24"/>
        </w:rPr>
      </w:pPr>
      <w:r w:rsidRPr="00354386">
        <w:rPr>
          <w:rFonts w:cstheme="minorHAnsi"/>
          <w:b/>
          <w:bCs/>
          <w:sz w:val="24"/>
          <w:szCs w:val="24"/>
        </w:rPr>
        <w:lastRenderedPageBreak/>
        <w:t>Αντενδείξεις</w:t>
      </w:r>
      <w:r>
        <w:rPr>
          <w:rFonts w:cstheme="minorHAnsi"/>
          <w:bCs/>
          <w:sz w:val="24"/>
          <w:szCs w:val="24"/>
        </w:rPr>
        <w:t xml:space="preserve"> </w:t>
      </w:r>
    </w:p>
    <w:p w:rsidR="004914DF" w:rsidRPr="00391077" w:rsidRDefault="004914DF" w:rsidP="004914DF">
      <w:pPr>
        <w:pStyle w:val="a3"/>
        <w:numPr>
          <w:ilvl w:val="0"/>
          <w:numId w:val="9"/>
        </w:numPr>
        <w:jc w:val="both"/>
        <w:rPr>
          <w:rFonts w:asciiTheme="minorHAnsi" w:hAnsiTheme="minorHAnsi" w:cstheme="minorHAnsi"/>
          <w:bCs/>
        </w:rPr>
      </w:pPr>
      <w:proofErr w:type="spellStart"/>
      <w:r w:rsidRPr="00391077">
        <w:rPr>
          <w:rFonts w:asciiTheme="minorHAnsi" w:hAnsiTheme="minorHAnsi" w:cstheme="minorHAnsi"/>
          <w:bCs/>
        </w:rPr>
        <w:t>Εξωηπατικές</w:t>
      </w:r>
      <w:proofErr w:type="spellEnd"/>
      <w:r w:rsidRPr="00391077">
        <w:rPr>
          <w:rFonts w:asciiTheme="minorHAnsi" w:hAnsiTheme="minorHAnsi" w:cstheme="minorHAnsi"/>
          <w:bCs/>
        </w:rPr>
        <w:t xml:space="preserve"> μεταστάσεις</w:t>
      </w:r>
    </w:p>
    <w:p w:rsidR="004914DF" w:rsidRDefault="004914DF" w:rsidP="004914DF">
      <w:pPr>
        <w:pStyle w:val="a3"/>
        <w:numPr>
          <w:ilvl w:val="0"/>
          <w:numId w:val="9"/>
        </w:numPr>
        <w:jc w:val="both"/>
        <w:rPr>
          <w:rFonts w:asciiTheme="minorHAnsi" w:hAnsiTheme="minorHAnsi" w:cstheme="minorHAnsi"/>
          <w:bCs/>
        </w:rPr>
      </w:pPr>
      <w:r>
        <w:rPr>
          <w:rFonts w:asciiTheme="minorHAnsi" w:hAnsiTheme="minorHAnsi" w:cstheme="minorHAnsi"/>
          <w:bCs/>
        </w:rPr>
        <w:t>Πυλαία υπέρταση</w:t>
      </w:r>
    </w:p>
    <w:p w:rsidR="004914DF" w:rsidRDefault="004914DF" w:rsidP="004914DF">
      <w:pPr>
        <w:pStyle w:val="a3"/>
        <w:numPr>
          <w:ilvl w:val="0"/>
          <w:numId w:val="9"/>
        </w:numPr>
        <w:jc w:val="both"/>
        <w:rPr>
          <w:rFonts w:asciiTheme="minorHAnsi" w:hAnsiTheme="minorHAnsi" w:cstheme="minorHAnsi"/>
          <w:bCs/>
        </w:rPr>
      </w:pPr>
      <w:r w:rsidRPr="00391077">
        <w:rPr>
          <w:rFonts w:asciiTheme="minorHAnsi" w:hAnsiTheme="minorHAnsi" w:cstheme="minorHAnsi"/>
          <w:bCs/>
        </w:rPr>
        <w:t>Διήθηση</w:t>
      </w:r>
      <w:r>
        <w:rPr>
          <w:rFonts w:asciiTheme="minorHAnsi" w:hAnsiTheme="minorHAnsi" w:cstheme="minorHAnsi"/>
          <w:bCs/>
        </w:rPr>
        <w:t xml:space="preserve"> </w:t>
      </w:r>
      <w:r w:rsidRPr="00391077">
        <w:rPr>
          <w:rFonts w:asciiTheme="minorHAnsi" w:hAnsiTheme="minorHAnsi" w:cstheme="minorHAnsi"/>
          <w:bCs/>
        </w:rPr>
        <w:t>της πυλαίας από τον όγκο</w:t>
      </w:r>
    </w:p>
    <w:p w:rsidR="004914DF" w:rsidRDefault="004914DF" w:rsidP="004914DF">
      <w:pPr>
        <w:pStyle w:val="a3"/>
        <w:numPr>
          <w:ilvl w:val="0"/>
          <w:numId w:val="9"/>
        </w:numPr>
        <w:jc w:val="both"/>
        <w:rPr>
          <w:rFonts w:asciiTheme="minorHAnsi" w:hAnsiTheme="minorHAnsi" w:cstheme="minorHAnsi"/>
          <w:bCs/>
        </w:rPr>
      </w:pPr>
      <w:r w:rsidRPr="00391077">
        <w:rPr>
          <w:rFonts w:asciiTheme="minorHAnsi" w:hAnsiTheme="minorHAnsi" w:cstheme="minorHAnsi"/>
          <w:bCs/>
        </w:rPr>
        <w:t xml:space="preserve">Διήθηση του </w:t>
      </w:r>
      <w:r w:rsidRPr="00391077">
        <w:rPr>
          <w:rFonts w:asciiTheme="minorHAnsi" w:hAnsiTheme="minorHAnsi" w:cstheme="minorHAnsi"/>
          <w:bCs/>
          <w:lang w:val="en-US"/>
        </w:rPr>
        <w:t>FLR</w:t>
      </w:r>
      <w:r w:rsidRPr="00391077">
        <w:rPr>
          <w:rFonts w:asciiTheme="minorHAnsi" w:hAnsiTheme="minorHAnsi" w:cstheme="minorHAnsi"/>
          <w:bCs/>
        </w:rPr>
        <w:t xml:space="preserve"> από τον όγκο</w:t>
      </w:r>
    </w:p>
    <w:p w:rsidR="004914DF" w:rsidRDefault="004914DF" w:rsidP="004914DF">
      <w:pPr>
        <w:pStyle w:val="a3"/>
        <w:numPr>
          <w:ilvl w:val="0"/>
          <w:numId w:val="9"/>
        </w:numPr>
        <w:jc w:val="both"/>
        <w:rPr>
          <w:rFonts w:asciiTheme="minorHAnsi" w:hAnsiTheme="minorHAnsi" w:cstheme="minorHAnsi"/>
          <w:bCs/>
        </w:rPr>
      </w:pPr>
      <w:r w:rsidRPr="00391077">
        <w:rPr>
          <w:rFonts w:asciiTheme="minorHAnsi" w:hAnsiTheme="minorHAnsi" w:cstheme="minorHAnsi"/>
          <w:bCs/>
        </w:rPr>
        <w:t>Απόφραξη</w:t>
      </w:r>
      <w:r>
        <w:rPr>
          <w:rFonts w:asciiTheme="minorHAnsi" w:hAnsiTheme="minorHAnsi" w:cstheme="minorHAnsi"/>
          <w:bCs/>
        </w:rPr>
        <w:t xml:space="preserve"> </w:t>
      </w:r>
      <w:r w:rsidRPr="00391077">
        <w:rPr>
          <w:rFonts w:asciiTheme="minorHAnsi" w:hAnsiTheme="minorHAnsi" w:cstheme="minorHAnsi"/>
          <w:bCs/>
        </w:rPr>
        <w:t>των χοληφόρων</w:t>
      </w:r>
    </w:p>
    <w:p w:rsidR="004914DF" w:rsidRDefault="004914DF" w:rsidP="004914DF">
      <w:pPr>
        <w:pStyle w:val="a3"/>
        <w:numPr>
          <w:ilvl w:val="0"/>
          <w:numId w:val="9"/>
        </w:numPr>
        <w:jc w:val="both"/>
        <w:rPr>
          <w:rFonts w:asciiTheme="minorHAnsi" w:hAnsiTheme="minorHAnsi" w:cstheme="minorHAnsi"/>
          <w:bCs/>
        </w:rPr>
      </w:pPr>
      <w:r w:rsidRPr="00391077">
        <w:rPr>
          <w:rFonts w:asciiTheme="minorHAnsi" w:hAnsiTheme="minorHAnsi" w:cstheme="minorHAnsi"/>
          <w:bCs/>
        </w:rPr>
        <w:t>Νεφρική</w:t>
      </w:r>
      <w:r>
        <w:rPr>
          <w:rFonts w:asciiTheme="minorHAnsi" w:hAnsiTheme="minorHAnsi" w:cstheme="minorHAnsi"/>
          <w:bCs/>
        </w:rPr>
        <w:t xml:space="preserve"> </w:t>
      </w:r>
      <w:r w:rsidRPr="00391077">
        <w:rPr>
          <w:rFonts w:asciiTheme="minorHAnsi" w:hAnsiTheme="minorHAnsi" w:cstheme="minorHAnsi"/>
          <w:bCs/>
        </w:rPr>
        <w:t>ανεπάρκεια</w:t>
      </w:r>
    </w:p>
    <w:p w:rsidR="004914DF" w:rsidRPr="00391077" w:rsidRDefault="004914DF" w:rsidP="004914DF">
      <w:pPr>
        <w:pStyle w:val="a3"/>
        <w:numPr>
          <w:ilvl w:val="0"/>
          <w:numId w:val="9"/>
        </w:numPr>
        <w:jc w:val="both"/>
        <w:rPr>
          <w:rFonts w:asciiTheme="minorHAnsi" w:hAnsiTheme="minorHAnsi" w:cstheme="minorHAnsi"/>
          <w:bCs/>
        </w:rPr>
      </w:pPr>
      <w:r w:rsidRPr="00391077">
        <w:rPr>
          <w:rFonts w:asciiTheme="minorHAnsi" w:hAnsiTheme="minorHAnsi" w:cstheme="minorHAnsi"/>
          <w:bCs/>
        </w:rPr>
        <w:t>Διαταραχές</w:t>
      </w:r>
      <w:r>
        <w:rPr>
          <w:rFonts w:asciiTheme="minorHAnsi" w:hAnsiTheme="minorHAnsi" w:cstheme="minorHAnsi"/>
          <w:bCs/>
        </w:rPr>
        <w:t xml:space="preserve"> </w:t>
      </w:r>
      <w:r w:rsidRPr="00391077">
        <w:rPr>
          <w:rFonts w:asciiTheme="minorHAnsi" w:hAnsiTheme="minorHAnsi" w:cstheme="minorHAnsi"/>
          <w:bCs/>
        </w:rPr>
        <w:t>πηκτικότητας που δεν μπορούν να διορθωθούν.</w:t>
      </w:r>
    </w:p>
    <w:p w:rsidR="004914DF" w:rsidRPr="001E53D7" w:rsidRDefault="004914DF" w:rsidP="004914DF">
      <w:pPr>
        <w:spacing w:after="0" w:line="240" w:lineRule="auto"/>
        <w:jc w:val="both"/>
        <w:rPr>
          <w:rFonts w:cstheme="minorHAnsi"/>
          <w:b/>
          <w:bCs/>
          <w:sz w:val="24"/>
          <w:szCs w:val="24"/>
        </w:rPr>
      </w:pPr>
    </w:p>
    <w:p w:rsidR="004914DF" w:rsidRPr="00391077" w:rsidRDefault="004914DF" w:rsidP="004914DF">
      <w:pPr>
        <w:spacing w:after="0" w:line="240" w:lineRule="auto"/>
        <w:jc w:val="both"/>
        <w:rPr>
          <w:rFonts w:cstheme="minorHAnsi"/>
          <w:b/>
          <w:bCs/>
          <w:sz w:val="24"/>
          <w:szCs w:val="24"/>
        </w:rPr>
      </w:pPr>
      <w:r w:rsidRPr="00391077">
        <w:rPr>
          <w:rFonts w:cstheme="minorHAnsi"/>
          <w:b/>
          <w:bCs/>
          <w:sz w:val="24"/>
          <w:szCs w:val="24"/>
        </w:rPr>
        <w:t>Τεχνική</w:t>
      </w:r>
    </w:p>
    <w:p w:rsidR="004914DF" w:rsidRPr="00482E3C" w:rsidRDefault="004914DF" w:rsidP="004914DF">
      <w:pPr>
        <w:pStyle w:val="a3"/>
        <w:numPr>
          <w:ilvl w:val="0"/>
          <w:numId w:val="2"/>
        </w:numPr>
        <w:jc w:val="both"/>
        <w:rPr>
          <w:rFonts w:asciiTheme="minorHAnsi" w:hAnsiTheme="minorHAnsi" w:cstheme="minorHAnsi"/>
          <w:bCs/>
        </w:rPr>
      </w:pPr>
      <w:r w:rsidRPr="00482E3C">
        <w:rPr>
          <w:rFonts w:asciiTheme="minorHAnsi" w:hAnsiTheme="minorHAnsi" w:cstheme="minorHAnsi"/>
          <w:bCs/>
        </w:rPr>
        <w:t>Πραγματοποιείται με ενσυνείδητη αναλγησία</w:t>
      </w:r>
    </w:p>
    <w:p w:rsidR="004914DF" w:rsidRPr="00482E3C" w:rsidRDefault="004914DF" w:rsidP="004914DF">
      <w:pPr>
        <w:pStyle w:val="a3"/>
        <w:numPr>
          <w:ilvl w:val="0"/>
          <w:numId w:val="2"/>
        </w:numPr>
        <w:jc w:val="both"/>
        <w:rPr>
          <w:rFonts w:asciiTheme="minorHAnsi" w:hAnsiTheme="minorHAnsi" w:cstheme="minorHAnsi"/>
          <w:bCs/>
        </w:rPr>
      </w:pPr>
      <w:r w:rsidRPr="00482E3C">
        <w:rPr>
          <w:rFonts w:asciiTheme="minorHAnsi" w:hAnsiTheme="minorHAnsi" w:cstheme="minorHAnsi"/>
          <w:bCs/>
        </w:rPr>
        <w:t>Δύο συνήθεις επιπλοκές</w:t>
      </w:r>
    </w:p>
    <w:p w:rsidR="004914DF" w:rsidRPr="00482E3C" w:rsidRDefault="004914DF" w:rsidP="004914DF">
      <w:pPr>
        <w:pStyle w:val="a3"/>
        <w:numPr>
          <w:ilvl w:val="1"/>
          <w:numId w:val="2"/>
        </w:numPr>
        <w:jc w:val="both"/>
        <w:rPr>
          <w:rFonts w:asciiTheme="minorHAnsi" w:hAnsiTheme="minorHAnsi" w:cstheme="minorHAnsi"/>
          <w:bCs/>
        </w:rPr>
      </w:pPr>
      <w:proofErr w:type="spellStart"/>
      <w:r w:rsidRPr="00482E3C">
        <w:rPr>
          <w:rFonts w:asciiTheme="minorHAnsi" w:hAnsiTheme="minorHAnsi" w:cstheme="minorHAnsi"/>
          <w:bCs/>
        </w:rPr>
        <w:t>Διαδερμική</w:t>
      </w:r>
      <w:proofErr w:type="spellEnd"/>
      <w:r w:rsidRPr="00482E3C">
        <w:rPr>
          <w:rFonts w:asciiTheme="minorHAnsi" w:hAnsiTheme="minorHAnsi" w:cstheme="minorHAnsi"/>
          <w:bCs/>
        </w:rPr>
        <w:t xml:space="preserve"> μονόπλευρη</w:t>
      </w:r>
    </w:p>
    <w:p w:rsidR="004914DF" w:rsidRPr="00482E3C" w:rsidRDefault="004914DF" w:rsidP="004914DF">
      <w:pPr>
        <w:pStyle w:val="a3"/>
        <w:numPr>
          <w:ilvl w:val="1"/>
          <w:numId w:val="2"/>
        </w:numPr>
        <w:jc w:val="both"/>
        <w:rPr>
          <w:rFonts w:asciiTheme="minorHAnsi" w:hAnsiTheme="minorHAnsi" w:cstheme="minorHAnsi"/>
          <w:bCs/>
        </w:rPr>
      </w:pPr>
      <w:proofErr w:type="spellStart"/>
      <w:r w:rsidRPr="00482E3C">
        <w:rPr>
          <w:rFonts w:asciiTheme="minorHAnsi" w:hAnsiTheme="minorHAnsi" w:cstheme="minorHAnsi"/>
          <w:bCs/>
        </w:rPr>
        <w:t>Διαδερμική</w:t>
      </w:r>
      <w:proofErr w:type="spellEnd"/>
      <w:r w:rsidRPr="00482E3C">
        <w:rPr>
          <w:rFonts w:asciiTheme="minorHAnsi" w:hAnsiTheme="minorHAnsi" w:cstheme="minorHAnsi"/>
          <w:bCs/>
        </w:rPr>
        <w:t xml:space="preserve"> </w:t>
      </w:r>
      <w:proofErr w:type="spellStart"/>
      <w:r w:rsidRPr="00482E3C">
        <w:rPr>
          <w:rFonts w:asciiTheme="minorHAnsi" w:hAnsiTheme="minorHAnsi" w:cstheme="minorHAnsi"/>
          <w:bCs/>
        </w:rPr>
        <w:t>ετερόπλευρη</w:t>
      </w:r>
      <w:proofErr w:type="spellEnd"/>
    </w:p>
    <w:p w:rsidR="004914DF" w:rsidRPr="00482E3C" w:rsidRDefault="004914DF" w:rsidP="004914DF">
      <w:pPr>
        <w:pStyle w:val="a3"/>
        <w:numPr>
          <w:ilvl w:val="0"/>
          <w:numId w:val="2"/>
        </w:numPr>
        <w:jc w:val="both"/>
        <w:rPr>
          <w:rFonts w:asciiTheme="minorHAnsi" w:hAnsiTheme="minorHAnsi" w:cstheme="minorHAnsi"/>
          <w:bCs/>
        </w:rPr>
      </w:pPr>
      <w:r w:rsidRPr="00482E3C">
        <w:rPr>
          <w:rFonts w:asciiTheme="minorHAnsi" w:hAnsiTheme="minorHAnsi" w:cstheme="minorHAnsi"/>
          <w:bCs/>
        </w:rPr>
        <w:t xml:space="preserve">Ευρύ φάσμα </w:t>
      </w:r>
      <w:proofErr w:type="spellStart"/>
      <w:r w:rsidRPr="00482E3C">
        <w:rPr>
          <w:rFonts w:asciiTheme="minorHAnsi" w:hAnsiTheme="minorHAnsi" w:cstheme="minorHAnsi"/>
          <w:bCs/>
        </w:rPr>
        <w:t>εμβολικών</w:t>
      </w:r>
      <w:proofErr w:type="spellEnd"/>
      <w:r w:rsidRPr="00482E3C">
        <w:rPr>
          <w:rFonts w:asciiTheme="minorHAnsi" w:hAnsiTheme="minorHAnsi" w:cstheme="minorHAnsi"/>
          <w:bCs/>
        </w:rPr>
        <w:t xml:space="preserve"> υλικών</w:t>
      </w:r>
    </w:p>
    <w:p w:rsidR="004914DF" w:rsidRPr="00482E3C" w:rsidRDefault="004914DF" w:rsidP="004914DF">
      <w:pPr>
        <w:pStyle w:val="a3"/>
        <w:numPr>
          <w:ilvl w:val="1"/>
          <w:numId w:val="2"/>
        </w:numPr>
        <w:jc w:val="both"/>
        <w:rPr>
          <w:rFonts w:asciiTheme="minorHAnsi" w:hAnsiTheme="minorHAnsi" w:cstheme="minorHAnsi"/>
          <w:bCs/>
        </w:rPr>
      </w:pPr>
      <w:r w:rsidRPr="00482E3C">
        <w:rPr>
          <w:rFonts w:asciiTheme="minorHAnsi" w:hAnsiTheme="minorHAnsi" w:cstheme="minorHAnsi"/>
          <w:bCs/>
        </w:rPr>
        <w:t>Ελάσματα</w:t>
      </w:r>
    </w:p>
    <w:p w:rsidR="004914DF" w:rsidRPr="00482E3C" w:rsidRDefault="004914DF" w:rsidP="004914DF">
      <w:pPr>
        <w:pStyle w:val="a3"/>
        <w:numPr>
          <w:ilvl w:val="1"/>
          <w:numId w:val="2"/>
        </w:numPr>
        <w:jc w:val="both"/>
        <w:rPr>
          <w:rFonts w:asciiTheme="minorHAnsi" w:hAnsiTheme="minorHAnsi" w:cstheme="minorHAnsi"/>
          <w:bCs/>
        </w:rPr>
      </w:pPr>
      <w:r w:rsidRPr="00482E3C">
        <w:rPr>
          <w:rFonts w:asciiTheme="minorHAnsi" w:hAnsiTheme="minorHAnsi" w:cstheme="minorHAnsi"/>
          <w:bCs/>
        </w:rPr>
        <w:t>Σωματίδια</w:t>
      </w:r>
    </w:p>
    <w:p w:rsidR="004914DF" w:rsidRPr="00482E3C" w:rsidRDefault="004914DF" w:rsidP="004914DF">
      <w:pPr>
        <w:pStyle w:val="a3"/>
        <w:numPr>
          <w:ilvl w:val="1"/>
          <w:numId w:val="2"/>
        </w:numPr>
        <w:jc w:val="both"/>
        <w:rPr>
          <w:rFonts w:asciiTheme="minorHAnsi" w:hAnsiTheme="minorHAnsi" w:cstheme="minorHAnsi"/>
          <w:bCs/>
        </w:rPr>
      </w:pPr>
      <w:r w:rsidRPr="00482E3C">
        <w:rPr>
          <w:rFonts w:asciiTheme="minorHAnsi" w:hAnsiTheme="minorHAnsi" w:cstheme="minorHAnsi"/>
          <w:bCs/>
        </w:rPr>
        <w:t>Καθαρή αλκοόλη</w:t>
      </w:r>
    </w:p>
    <w:p w:rsidR="004914DF" w:rsidRPr="00482E3C" w:rsidRDefault="004914DF" w:rsidP="004914DF">
      <w:pPr>
        <w:pStyle w:val="a3"/>
        <w:numPr>
          <w:ilvl w:val="1"/>
          <w:numId w:val="2"/>
        </w:numPr>
        <w:jc w:val="both"/>
        <w:rPr>
          <w:rFonts w:asciiTheme="minorHAnsi" w:hAnsiTheme="minorHAnsi" w:cstheme="minorHAnsi"/>
          <w:bCs/>
        </w:rPr>
      </w:pPr>
      <w:r w:rsidRPr="00482E3C">
        <w:rPr>
          <w:rFonts w:asciiTheme="minorHAnsi" w:hAnsiTheme="minorHAnsi" w:cstheme="minorHAnsi"/>
          <w:bCs/>
        </w:rPr>
        <w:t>Κόλλα</w:t>
      </w:r>
    </w:p>
    <w:p w:rsidR="004914DF" w:rsidRPr="00482E3C" w:rsidRDefault="004914DF" w:rsidP="004914DF">
      <w:pPr>
        <w:pStyle w:val="a3"/>
        <w:numPr>
          <w:ilvl w:val="1"/>
          <w:numId w:val="2"/>
        </w:numPr>
        <w:jc w:val="both"/>
        <w:rPr>
          <w:rFonts w:asciiTheme="minorHAnsi" w:hAnsiTheme="minorHAnsi" w:cstheme="minorHAnsi"/>
          <w:bCs/>
        </w:rPr>
      </w:pPr>
      <w:r w:rsidRPr="00482E3C">
        <w:rPr>
          <w:rFonts w:asciiTheme="minorHAnsi" w:hAnsiTheme="minorHAnsi" w:cstheme="minorHAnsi"/>
          <w:bCs/>
          <w:lang w:val="en-US"/>
        </w:rPr>
        <w:t xml:space="preserve">n-butyl </w:t>
      </w:r>
      <w:proofErr w:type="spellStart"/>
      <w:r w:rsidRPr="00482E3C">
        <w:rPr>
          <w:rFonts w:asciiTheme="minorHAnsi" w:hAnsiTheme="minorHAnsi" w:cstheme="minorHAnsi"/>
          <w:bCs/>
          <w:lang w:val="en-US"/>
        </w:rPr>
        <w:t>cyanoacrylate</w:t>
      </w:r>
      <w:proofErr w:type="spellEnd"/>
    </w:p>
    <w:p w:rsidR="004914DF" w:rsidRDefault="004914DF" w:rsidP="004914DF">
      <w:pPr>
        <w:spacing w:after="0" w:line="240" w:lineRule="auto"/>
        <w:jc w:val="both"/>
        <w:rPr>
          <w:rFonts w:cstheme="minorHAnsi"/>
          <w:b/>
          <w:bCs/>
          <w:sz w:val="24"/>
          <w:szCs w:val="24"/>
          <w:lang w:val="en-US"/>
        </w:rPr>
      </w:pPr>
    </w:p>
    <w:p w:rsidR="004914DF" w:rsidRPr="00482E3C" w:rsidRDefault="004914DF" w:rsidP="004914DF">
      <w:pPr>
        <w:spacing w:after="0" w:line="240" w:lineRule="auto"/>
        <w:jc w:val="both"/>
        <w:rPr>
          <w:rFonts w:cstheme="minorHAnsi"/>
          <w:b/>
          <w:bCs/>
          <w:sz w:val="24"/>
          <w:szCs w:val="24"/>
        </w:rPr>
      </w:pPr>
      <w:r w:rsidRPr="00482E3C">
        <w:rPr>
          <w:rFonts w:cstheme="minorHAnsi"/>
          <w:b/>
          <w:bCs/>
          <w:sz w:val="24"/>
          <w:szCs w:val="24"/>
        </w:rPr>
        <w:t xml:space="preserve">Επιπλοκές </w:t>
      </w:r>
      <w:r w:rsidRPr="00482E3C">
        <w:rPr>
          <w:rFonts w:cstheme="minorHAnsi"/>
          <w:bCs/>
          <w:sz w:val="24"/>
          <w:szCs w:val="24"/>
        </w:rPr>
        <w:t>[26,27]</w:t>
      </w:r>
    </w:p>
    <w:p w:rsidR="004914DF" w:rsidRPr="00482E3C" w:rsidRDefault="004914DF" w:rsidP="004914DF">
      <w:pPr>
        <w:pStyle w:val="a3"/>
        <w:numPr>
          <w:ilvl w:val="0"/>
          <w:numId w:val="8"/>
        </w:numPr>
        <w:jc w:val="both"/>
        <w:rPr>
          <w:rFonts w:asciiTheme="minorHAnsi" w:hAnsiTheme="minorHAnsi" w:cstheme="minorHAnsi"/>
          <w:bCs/>
        </w:rPr>
      </w:pPr>
      <w:r w:rsidRPr="00482E3C">
        <w:rPr>
          <w:rFonts w:asciiTheme="minorHAnsi" w:hAnsiTheme="minorHAnsi" w:cstheme="minorHAnsi"/>
          <w:bCs/>
        </w:rPr>
        <w:t xml:space="preserve">Μετανάστευση </w:t>
      </w:r>
      <w:proofErr w:type="spellStart"/>
      <w:r w:rsidRPr="00482E3C">
        <w:rPr>
          <w:rFonts w:asciiTheme="minorHAnsi" w:hAnsiTheme="minorHAnsi" w:cstheme="minorHAnsi"/>
          <w:bCs/>
        </w:rPr>
        <w:t>εμβολικού</w:t>
      </w:r>
      <w:proofErr w:type="spellEnd"/>
      <w:r w:rsidRPr="00482E3C">
        <w:rPr>
          <w:rFonts w:asciiTheme="minorHAnsi" w:hAnsiTheme="minorHAnsi" w:cstheme="minorHAnsi"/>
          <w:bCs/>
        </w:rPr>
        <w:t xml:space="preserve"> υλικού (0,2-5,3%)</w:t>
      </w:r>
    </w:p>
    <w:p w:rsidR="004914DF" w:rsidRPr="00482E3C" w:rsidRDefault="004914DF" w:rsidP="004914DF">
      <w:pPr>
        <w:pStyle w:val="a3"/>
        <w:numPr>
          <w:ilvl w:val="0"/>
          <w:numId w:val="8"/>
        </w:numPr>
        <w:jc w:val="both"/>
        <w:rPr>
          <w:rFonts w:asciiTheme="minorHAnsi" w:hAnsiTheme="minorHAnsi" w:cstheme="minorHAnsi"/>
          <w:bCs/>
        </w:rPr>
      </w:pPr>
      <w:r w:rsidRPr="00482E3C">
        <w:rPr>
          <w:rFonts w:asciiTheme="minorHAnsi" w:hAnsiTheme="minorHAnsi" w:cstheme="minorHAnsi"/>
          <w:bCs/>
        </w:rPr>
        <w:t xml:space="preserve">Θρόμβωση πυλαίας του </w:t>
      </w:r>
      <w:r w:rsidRPr="00482E3C">
        <w:rPr>
          <w:rFonts w:asciiTheme="minorHAnsi" w:hAnsiTheme="minorHAnsi" w:cstheme="minorHAnsi"/>
          <w:bCs/>
          <w:lang w:val="en-US"/>
        </w:rPr>
        <w:t>FRL</w:t>
      </w:r>
      <w:r w:rsidRPr="00482E3C">
        <w:rPr>
          <w:rFonts w:asciiTheme="minorHAnsi" w:hAnsiTheme="minorHAnsi" w:cstheme="minorHAnsi"/>
          <w:bCs/>
        </w:rPr>
        <w:t xml:space="preserve"> (,1%)</w:t>
      </w:r>
    </w:p>
    <w:p w:rsidR="004914DF" w:rsidRPr="00482E3C" w:rsidRDefault="004914DF" w:rsidP="004914DF">
      <w:pPr>
        <w:pStyle w:val="a3"/>
        <w:numPr>
          <w:ilvl w:val="0"/>
          <w:numId w:val="8"/>
        </w:numPr>
        <w:jc w:val="both"/>
        <w:rPr>
          <w:rFonts w:asciiTheme="minorHAnsi" w:hAnsiTheme="minorHAnsi" w:cstheme="minorHAnsi"/>
          <w:bCs/>
        </w:rPr>
      </w:pPr>
      <w:r w:rsidRPr="00482E3C">
        <w:rPr>
          <w:rFonts w:asciiTheme="minorHAnsi" w:hAnsiTheme="minorHAnsi" w:cstheme="minorHAnsi"/>
          <w:bCs/>
        </w:rPr>
        <w:t>Διαχωρισμός πυλαίας</w:t>
      </w:r>
    </w:p>
    <w:p w:rsidR="004914DF" w:rsidRPr="00482E3C" w:rsidRDefault="004914DF" w:rsidP="004914DF">
      <w:pPr>
        <w:pStyle w:val="a3"/>
        <w:numPr>
          <w:ilvl w:val="0"/>
          <w:numId w:val="8"/>
        </w:numPr>
        <w:jc w:val="both"/>
        <w:rPr>
          <w:rFonts w:asciiTheme="minorHAnsi" w:hAnsiTheme="minorHAnsi" w:cstheme="minorHAnsi"/>
          <w:bCs/>
        </w:rPr>
      </w:pPr>
      <w:proofErr w:type="spellStart"/>
      <w:r w:rsidRPr="00482E3C">
        <w:rPr>
          <w:rFonts w:asciiTheme="minorHAnsi" w:hAnsiTheme="minorHAnsi" w:cstheme="minorHAnsi"/>
          <w:bCs/>
        </w:rPr>
        <w:t>Ενδφοπαρεγχυματική</w:t>
      </w:r>
      <w:proofErr w:type="spellEnd"/>
      <w:r w:rsidRPr="00482E3C">
        <w:rPr>
          <w:rFonts w:asciiTheme="minorHAnsi" w:hAnsiTheme="minorHAnsi" w:cstheme="minorHAnsi"/>
          <w:bCs/>
        </w:rPr>
        <w:t xml:space="preserve"> βλάβη</w:t>
      </w:r>
    </w:p>
    <w:p w:rsidR="004914DF" w:rsidRPr="00482E3C" w:rsidRDefault="004914DF" w:rsidP="004914DF">
      <w:pPr>
        <w:pStyle w:val="a3"/>
        <w:numPr>
          <w:ilvl w:val="0"/>
          <w:numId w:val="8"/>
        </w:numPr>
        <w:jc w:val="both"/>
        <w:rPr>
          <w:rFonts w:asciiTheme="minorHAnsi" w:hAnsiTheme="minorHAnsi" w:cstheme="minorHAnsi"/>
          <w:bCs/>
        </w:rPr>
      </w:pPr>
      <w:r w:rsidRPr="00482E3C">
        <w:rPr>
          <w:rFonts w:asciiTheme="minorHAnsi" w:hAnsiTheme="minorHAnsi" w:cstheme="minorHAnsi"/>
          <w:bCs/>
        </w:rPr>
        <w:t>Παροδική ηπατική ανεπάρκεια (3,2%)</w:t>
      </w:r>
    </w:p>
    <w:p w:rsidR="004914DF" w:rsidRPr="00482E3C" w:rsidRDefault="004914DF" w:rsidP="004914DF">
      <w:pPr>
        <w:pStyle w:val="a3"/>
        <w:numPr>
          <w:ilvl w:val="0"/>
          <w:numId w:val="8"/>
        </w:numPr>
        <w:jc w:val="both"/>
        <w:rPr>
          <w:rFonts w:asciiTheme="minorHAnsi" w:hAnsiTheme="minorHAnsi" w:cstheme="minorHAnsi"/>
          <w:bCs/>
        </w:rPr>
      </w:pPr>
      <w:r w:rsidRPr="00482E3C">
        <w:rPr>
          <w:rFonts w:asciiTheme="minorHAnsi" w:hAnsiTheme="minorHAnsi" w:cstheme="minorHAnsi"/>
          <w:bCs/>
        </w:rPr>
        <w:t>Αιμορραγία (0,2-1,6%)</w:t>
      </w:r>
    </w:p>
    <w:p w:rsidR="004914DF" w:rsidRPr="00482E3C" w:rsidRDefault="004914DF" w:rsidP="004914DF">
      <w:pPr>
        <w:pStyle w:val="a3"/>
        <w:numPr>
          <w:ilvl w:val="0"/>
          <w:numId w:val="8"/>
        </w:numPr>
        <w:jc w:val="both"/>
        <w:rPr>
          <w:rFonts w:asciiTheme="minorHAnsi" w:hAnsiTheme="minorHAnsi" w:cstheme="minorHAnsi"/>
          <w:bCs/>
        </w:rPr>
      </w:pPr>
      <w:r w:rsidRPr="00482E3C">
        <w:rPr>
          <w:rFonts w:asciiTheme="minorHAnsi" w:hAnsiTheme="minorHAnsi" w:cstheme="minorHAnsi"/>
          <w:bCs/>
        </w:rPr>
        <w:t>Πνευμοθώρακας</w:t>
      </w:r>
    </w:p>
    <w:p w:rsidR="004914DF" w:rsidRPr="00482E3C" w:rsidRDefault="004914DF" w:rsidP="004914DF">
      <w:pPr>
        <w:pStyle w:val="a3"/>
        <w:numPr>
          <w:ilvl w:val="0"/>
          <w:numId w:val="8"/>
        </w:numPr>
        <w:jc w:val="both"/>
        <w:rPr>
          <w:rFonts w:asciiTheme="minorHAnsi" w:hAnsiTheme="minorHAnsi" w:cstheme="minorHAnsi"/>
          <w:bCs/>
        </w:rPr>
      </w:pPr>
      <w:r w:rsidRPr="00482E3C">
        <w:rPr>
          <w:rFonts w:asciiTheme="minorHAnsi" w:hAnsiTheme="minorHAnsi" w:cstheme="minorHAnsi"/>
          <w:bCs/>
        </w:rPr>
        <w:t>Σήψη</w:t>
      </w:r>
    </w:p>
    <w:p w:rsidR="004914DF" w:rsidRPr="00482E3C" w:rsidRDefault="004914DF" w:rsidP="004914DF">
      <w:pPr>
        <w:pStyle w:val="a3"/>
        <w:numPr>
          <w:ilvl w:val="0"/>
          <w:numId w:val="8"/>
        </w:numPr>
        <w:jc w:val="both"/>
        <w:rPr>
          <w:rFonts w:asciiTheme="minorHAnsi" w:hAnsiTheme="minorHAnsi" w:cstheme="minorHAnsi"/>
          <w:bCs/>
        </w:rPr>
      </w:pPr>
      <w:r w:rsidRPr="00482E3C">
        <w:rPr>
          <w:rFonts w:asciiTheme="minorHAnsi" w:hAnsiTheme="minorHAnsi" w:cstheme="minorHAnsi"/>
          <w:bCs/>
        </w:rPr>
        <w:t>Ηπατικό απόστημα (0,3%)</w:t>
      </w:r>
    </w:p>
    <w:p w:rsidR="004914DF" w:rsidRPr="00482E3C" w:rsidRDefault="004914DF" w:rsidP="004914DF">
      <w:pPr>
        <w:pStyle w:val="a3"/>
        <w:numPr>
          <w:ilvl w:val="0"/>
          <w:numId w:val="8"/>
        </w:numPr>
        <w:jc w:val="both"/>
        <w:rPr>
          <w:rFonts w:asciiTheme="minorHAnsi" w:hAnsiTheme="minorHAnsi" w:cstheme="minorHAnsi"/>
          <w:bCs/>
        </w:rPr>
      </w:pPr>
      <w:r w:rsidRPr="00482E3C">
        <w:rPr>
          <w:rFonts w:asciiTheme="minorHAnsi" w:hAnsiTheme="minorHAnsi" w:cstheme="minorHAnsi"/>
          <w:bCs/>
        </w:rPr>
        <w:t>Πυλαία υπέρταση με επακόλουθο κιρσούς οισοφάγου και αιμορραγία</w:t>
      </w:r>
    </w:p>
    <w:p w:rsidR="004914DF" w:rsidRPr="001E53D7" w:rsidRDefault="004914DF" w:rsidP="004914DF">
      <w:pPr>
        <w:spacing w:after="0" w:line="240" w:lineRule="auto"/>
        <w:ind w:left="357"/>
        <w:jc w:val="both"/>
        <w:rPr>
          <w:rFonts w:cstheme="minorHAnsi"/>
          <w:b/>
          <w:bCs/>
          <w:sz w:val="24"/>
          <w:szCs w:val="24"/>
        </w:rPr>
      </w:pPr>
    </w:p>
    <w:p w:rsidR="004914DF" w:rsidRPr="00482E3C" w:rsidRDefault="004914DF" w:rsidP="004914DF">
      <w:pPr>
        <w:spacing w:after="0" w:line="240" w:lineRule="auto"/>
        <w:ind w:left="357"/>
        <w:jc w:val="both"/>
        <w:rPr>
          <w:rFonts w:cstheme="minorHAnsi"/>
          <w:b/>
          <w:bCs/>
          <w:sz w:val="24"/>
          <w:szCs w:val="24"/>
        </w:rPr>
      </w:pPr>
      <w:r w:rsidRPr="00482E3C">
        <w:rPr>
          <w:rFonts w:cstheme="minorHAnsi"/>
          <w:b/>
          <w:bCs/>
          <w:sz w:val="24"/>
          <w:szCs w:val="24"/>
        </w:rPr>
        <w:t xml:space="preserve">Αποτελέσματα </w:t>
      </w:r>
      <w:r w:rsidRPr="00482E3C">
        <w:rPr>
          <w:rFonts w:cstheme="minorHAnsi"/>
          <w:bCs/>
          <w:sz w:val="24"/>
          <w:szCs w:val="24"/>
        </w:rPr>
        <w:t>[26]</w:t>
      </w:r>
    </w:p>
    <w:p w:rsidR="004914DF" w:rsidRPr="00482E3C" w:rsidRDefault="004914DF" w:rsidP="004914DF">
      <w:pPr>
        <w:pStyle w:val="a3"/>
        <w:numPr>
          <w:ilvl w:val="0"/>
          <w:numId w:val="8"/>
        </w:numPr>
        <w:jc w:val="both"/>
        <w:rPr>
          <w:rFonts w:asciiTheme="minorHAnsi" w:hAnsiTheme="minorHAnsi" w:cstheme="minorHAnsi"/>
          <w:bCs/>
        </w:rPr>
      </w:pPr>
      <w:r w:rsidRPr="00482E3C">
        <w:rPr>
          <w:rFonts w:asciiTheme="minorHAnsi" w:hAnsiTheme="minorHAnsi" w:cstheme="minorHAnsi"/>
          <w:bCs/>
        </w:rPr>
        <w:t xml:space="preserve">Μέσος όρος αναμενόμενης ανάπτυξης του </w:t>
      </w:r>
      <w:r w:rsidRPr="00482E3C">
        <w:rPr>
          <w:rFonts w:asciiTheme="minorHAnsi" w:hAnsiTheme="minorHAnsi" w:cstheme="minorHAnsi"/>
          <w:bCs/>
          <w:lang w:val="en-US"/>
        </w:rPr>
        <w:t>FLR</w:t>
      </w:r>
      <w:r w:rsidRPr="00482E3C">
        <w:rPr>
          <w:rFonts w:asciiTheme="minorHAnsi" w:hAnsiTheme="minorHAnsi" w:cstheme="minorHAnsi"/>
          <w:bCs/>
        </w:rPr>
        <w:t xml:space="preserve"> = 8-27% [28]</w:t>
      </w:r>
    </w:p>
    <w:p w:rsidR="004914DF" w:rsidRPr="00482E3C" w:rsidRDefault="004914DF" w:rsidP="004914DF">
      <w:pPr>
        <w:pStyle w:val="a3"/>
        <w:numPr>
          <w:ilvl w:val="0"/>
          <w:numId w:val="8"/>
        </w:numPr>
        <w:jc w:val="both"/>
        <w:rPr>
          <w:rFonts w:asciiTheme="minorHAnsi" w:hAnsiTheme="minorHAnsi" w:cstheme="minorHAnsi"/>
          <w:bCs/>
        </w:rPr>
      </w:pPr>
      <w:r w:rsidRPr="00482E3C">
        <w:rPr>
          <w:rFonts w:asciiTheme="minorHAnsi" w:hAnsiTheme="minorHAnsi" w:cstheme="minorHAnsi"/>
          <w:bCs/>
        </w:rPr>
        <w:t>Το 75%</w:t>
      </w:r>
      <w:r>
        <w:rPr>
          <w:rFonts w:asciiTheme="minorHAnsi" w:hAnsiTheme="minorHAnsi" w:cstheme="minorHAnsi"/>
          <w:bCs/>
        </w:rPr>
        <w:t xml:space="preserve"> της ανάπτυξης συμβαίνει στις 3 πρώτες εβδομάδες μετά τον </w:t>
      </w:r>
      <w:r w:rsidRPr="003C5D30">
        <w:rPr>
          <w:rFonts w:asciiTheme="minorHAnsi" w:hAnsiTheme="minorHAnsi" w:cstheme="minorHAnsi"/>
          <w:bCs/>
          <w:lang w:val="en-US"/>
        </w:rPr>
        <w:t>PVE</w:t>
      </w:r>
      <w:r>
        <w:rPr>
          <w:rFonts w:asciiTheme="minorHAnsi" w:hAnsiTheme="minorHAnsi" w:cstheme="minorHAnsi"/>
          <w:bCs/>
        </w:rPr>
        <w:t xml:space="preserve"> [29]</w:t>
      </w:r>
    </w:p>
    <w:p w:rsidR="004914DF" w:rsidRPr="00482E3C" w:rsidRDefault="004914DF" w:rsidP="004914DF">
      <w:pPr>
        <w:pStyle w:val="a3"/>
        <w:numPr>
          <w:ilvl w:val="0"/>
          <w:numId w:val="8"/>
        </w:numPr>
        <w:jc w:val="both"/>
        <w:rPr>
          <w:rFonts w:asciiTheme="minorHAnsi" w:hAnsiTheme="minorHAnsi" w:cstheme="minorHAnsi"/>
          <w:bCs/>
        </w:rPr>
      </w:pPr>
      <w:r>
        <w:rPr>
          <w:rFonts w:asciiTheme="minorHAnsi" w:hAnsiTheme="minorHAnsi" w:cstheme="minorHAnsi"/>
          <w:bCs/>
        </w:rPr>
        <w:t xml:space="preserve">Αποτυχία υπερτροφίας &gt;5% μετά </w:t>
      </w:r>
      <w:r>
        <w:rPr>
          <w:rFonts w:asciiTheme="minorHAnsi" w:hAnsiTheme="minorHAnsi" w:cstheme="minorHAnsi"/>
          <w:bCs/>
          <w:lang w:val="en-US"/>
        </w:rPr>
        <w:t>PVE</w:t>
      </w:r>
      <w:r>
        <w:rPr>
          <w:rFonts w:asciiTheme="minorHAnsi" w:hAnsiTheme="minorHAnsi" w:cstheme="minorHAnsi"/>
          <w:bCs/>
        </w:rPr>
        <w:t xml:space="preserve"> συνδέεται με </w:t>
      </w:r>
      <w:proofErr w:type="spellStart"/>
      <w:r>
        <w:rPr>
          <w:rFonts w:asciiTheme="minorHAnsi" w:hAnsiTheme="minorHAnsi" w:cstheme="minorHAnsi"/>
          <w:bCs/>
        </w:rPr>
        <w:t>συμαντικά</w:t>
      </w:r>
      <w:proofErr w:type="spellEnd"/>
      <w:r>
        <w:rPr>
          <w:rFonts w:asciiTheme="minorHAnsi" w:hAnsiTheme="minorHAnsi" w:cstheme="minorHAnsi"/>
          <w:bCs/>
        </w:rPr>
        <w:t xml:space="preserve"> υψηλότερο ποσοστό μειζόνων επιπλοκών, ηπατικής ανεπάρκειας και αυξημένη θνητότητα μέσα σε 90 μέρες [29]</w:t>
      </w:r>
    </w:p>
    <w:p w:rsidR="004914DF" w:rsidRDefault="004914DF" w:rsidP="004914DF">
      <w:pPr>
        <w:spacing w:after="0" w:line="240" w:lineRule="auto"/>
        <w:jc w:val="both"/>
        <w:rPr>
          <w:rFonts w:cstheme="minorHAnsi"/>
          <w:b/>
          <w:sz w:val="24"/>
          <w:szCs w:val="24"/>
        </w:rPr>
      </w:pPr>
    </w:p>
    <w:p w:rsidR="004914DF" w:rsidRPr="00DE49F5" w:rsidRDefault="004914DF" w:rsidP="004914DF">
      <w:pPr>
        <w:spacing w:after="0" w:line="240" w:lineRule="auto"/>
        <w:jc w:val="both"/>
        <w:rPr>
          <w:rFonts w:cstheme="minorHAnsi"/>
          <w:b/>
          <w:sz w:val="28"/>
          <w:szCs w:val="28"/>
        </w:rPr>
      </w:pPr>
      <w:r w:rsidRPr="00DE49F5">
        <w:rPr>
          <w:rFonts w:cstheme="minorHAnsi"/>
          <w:b/>
          <w:sz w:val="28"/>
          <w:szCs w:val="28"/>
          <w:highlight w:val="yellow"/>
        </w:rPr>
        <w:t>ΕΝΔΑΡΤΗΡΙΑΚΕΣ ΘΕΡΑΠΕΥΤΙΚΕΣ ΤΕΧΝΙΚΕΣ</w:t>
      </w:r>
    </w:p>
    <w:p w:rsidR="004914DF" w:rsidRDefault="004914DF" w:rsidP="004914DF">
      <w:pPr>
        <w:spacing w:after="0" w:line="240" w:lineRule="auto"/>
        <w:jc w:val="both"/>
        <w:rPr>
          <w:rFonts w:cstheme="minorHAnsi"/>
          <w:sz w:val="24"/>
          <w:szCs w:val="24"/>
        </w:rPr>
      </w:pPr>
    </w:p>
    <w:p w:rsidR="004914DF" w:rsidRDefault="004914DF" w:rsidP="004914DF">
      <w:pPr>
        <w:spacing w:after="0" w:line="240" w:lineRule="auto"/>
        <w:jc w:val="both"/>
        <w:rPr>
          <w:rFonts w:cstheme="minorHAnsi"/>
          <w:sz w:val="24"/>
          <w:szCs w:val="24"/>
        </w:rPr>
      </w:pPr>
      <w:r>
        <w:rPr>
          <w:rFonts w:cstheme="minorHAnsi"/>
          <w:sz w:val="24"/>
          <w:szCs w:val="24"/>
        </w:rPr>
        <w:tab/>
        <w:t xml:space="preserve">Αυτές οι τεχνικές εκμεταλλεύονται την διπλή αιμάτωση του ήπατος. Το φυσιολογικό ηπατικό παρέγχυμα </w:t>
      </w:r>
      <w:proofErr w:type="spellStart"/>
      <w:r>
        <w:rPr>
          <w:rFonts w:cstheme="minorHAnsi"/>
          <w:sz w:val="24"/>
          <w:szCs w:val="24"/>
        </w:rPr>
        <w:t>αιματούται</w:t>
      </w:r>
      <w:proofErr w:type="spellEnd"/>
      <w:r>
        <w:rPr>
          <w:rFonts w:cstheme="minorHAnsi"/>
          <w:sz w:val="24"/>
          <w:szCs w:val="24"/>
        </w:rPr>
        <w:t xml:space="preserve"> στο 75% από την πυλαία φλέβα ενώ οι όγκοι αυτού στο 80-100% της έκτασής τους </w:t>
      </w:r>
      <w:proofErr w:type="spellStart"/>
      <w:r>
        <w:rPr>
          <w:rFonts w:cstheme="minorHAnsi"/>
          <w:sz w:val="24"/>
          <w:szCs w:val="24"/>
        </w:rPr>
        <w:t>αιματούνται</w:t>
      </w:r>
      <w:proofErr w:type="spellEnd"/>
      <w:r>
        <w:rPr>
          <w:rFonts w:cstheme="minorHAnsi"/>
          <w:sz w:val="24"/>
          <w:szCs w:val="24"/>
        </w:rPr>
        <w:t xml:space="preserve"> από την ηπατική αρτηρία [30].  Αυτό κάνει τις αρτηριακά κατευθυνόμενες θεραπείες ιδιαίτερα ελκυστικές από άποψη πρόσληψης και ασφάλειας, αφού  Η προσπέλαση της ηπατικής </w:t>
      </w:r>
      <w:r>
        <w:rPr>
          <w:rFonts w:cstheme="minorHAnsi"/>
          <w:sz w:val="24"/>
          <w:szCs w:val="24"/>
        </w:rPr>
        <w:lastRenderedPageBreak/>
        <w:t xml:space="preserve">αρτηρίας γίνεται </w:t>
      </w:r>
      <w:proofErr w:type="spellStart"/>
      <w:r>
        <w:rPr>
          <w:rFonts w:cstheme="minorHAnsi"/>
          <w:sz w:val="24"/>
          <w:szCs w:val="24"/>
        </w:rPr>
        <w:t>διαδερμικά</w:t>
      </w:r>
      <w:proofErr w:type="spellEnd"/>
      <w:r>
        <w:rPr>
          <w:rFonts w:cstheme="minorHAnsi"/>
          <w:sz w:val="24"/>
          <w:szCs w:val="24"/>
        </w:rPr>
        <w:t xml:space="preserve"> με καθετηριασμό από την μηριαία αρτηρία. Η εξέλιξη της τεχνολογίας στους καθετήρες επιτρέπει την </w:t>
      </w:r>
      <w:proofErr w:type="spellStart"/>
      <w:r>
        <w:rPr>
          <w:rFonts w:cstheme="minorHAnsi"/>
          <w:sz w:val="24"/>
          <w:szCs w:val="24"/>
        </w:rPr>
        <w:t>υπερεκλεκτική</w:t>
      </w:r>
      <w:proofErr w:type="spellEnd"/>
      <w:r>
        <w:rPr>
          <w:rFonts w:cstheme="minorHAnsi"/>
          <w:sz w:val="24"/>
          <w:szCs w:val="24"/>
        </w:rPr>
        <w:t xml:space="preserve"> τοποθέτησή τους.</w:t>
      </w:r>
    </w:p>
    <w:p w:rsidR="004914DF" w:rsidRPr="00497DEB" w:rsidRDefault="004914DF" w:rsidP="004914DF">
      <w:pPr>
        <w:spacing w:after="0" w:line="240" w:lineRule="auto"/>
        <w:jc w:val="both"/>
        <w:rPr>
          <w:rFonts w:cstheme="minorHAnsi"/>
          <w:b/>
          <w:sz w:val="24"/>
          <w:szCs w:val="24"/>
        </w:rPr>
      </w:pPr>
      <w:r w:rsidRPr="008E35BE">
        <w:rPr>
          <w:rFonts w:cstheme="minorHAnsi"/>
          <w:b/>
          <w:sz w:val="24"/>
          <w:szCs w:val="24"/>
        </w:rPr>
        <w:t xml:space="preserve"> </w:t>
      </w:r>
    </w:p>
    <w:p w:rsidR="004914DF" w:rsidRPr="008E35BE" w:rsidRDefault="004914DF" w:rsidP="004914DF">
      <w:pPr>
        <w:spacing w:after="0" w:line="240" w:lineRule="auto"/>
        <w:jc w:val="both"/>
        <w:rPr>
          <w:rFonts w:cstheme="minorHAnsi"/>
          <w:b/>
          <w:sz w:val="24"/>
          <w:szCs w:val="24"/>
        </w:rPr>
      </w:pPr>
      <w:r>
        <w:rPr>
          <w:rFonts w:cstheme="minorHAnsi"/>
          <w:b/>
          <w:sz w:val="24"/>
          <w:szCs w:val="24"/>
        </w:rPr>
        <w:t xml:space="preserve">ΑΡΤΗΡΙΑΚΟΣ </w:t>
      </w:r>
      <w:r w:rsidRPr="008E35BE">
        <w:rPr>
          <w:rFonts w:cstheme="minorHAnsi"/>
          <w:b/>
          <w:sz w:val="24"/>
          <w:szCs w:val="24"/>
        </w:rPr>
        <w:t>ΕΜΒΟΛΙΣΜΟΣ/ΧΗΜΕΙΟΕΜΒΟΛΙΣΜΟΣ (</w:t>
      </w:r>
      <w:r w:rsidRPr="008E35BE">
        <w:rPr>
          <w:rFonts w:cstheme="minorHAnsi"/>
          <w:b/>
          <w:sz w:val="24"/>
          <w:szCs w:val="24"/>
          <w:lang w:val="en-US"/>
        </w:rPr>
        <w:t>TAE</w:t>
      </w:r>
      <w:r w:rsidRPr="008E35BE">
        <w:rPr>
          <w:rFonts w:cstheme="minorHAnsi"/>
          <w:b/>
          <w:sz w:val="24"/>
          <w:szCs w:val="24"/>
        </w:rPr>
        <w:t>/</w:t>
      </w:r>
      <w:r w:rsidRPr="008E35BE">
        <w:rPr>
          <w:rFonts w:cstheme="minorHAnsi"/>
          <w:b/>
          <w:sz w:val="24"/>
          <w:szCs w:val="24"/>
          <w:lang w:val="en-US"/>
        </w:rPr>
        <w:t>TACE</w:t>
      </w:r>
      <w:r w:rsidRPr="008E35BE">
        <w:rPr>
          <w:rFonts w:cstheme="minorHAnsi"/>
          <w:b/>
          <w:sz w:val="24"/>
          <w:szCs w:val="24"/>
        </w:rPr>
        <w:t>)</w:t>
      </w:r>
    </w:p>
    <w:p w:rsidR="004914DF" w:rsidRPr="00AC72B3" w:rsidRDefault="004914DF" w:rsidP="004914DF">
      <w:pPr>
        <w:spacing w:after="0" w:line="240" w:lineRule="auto"/>
        <w:jc w:val="both"/>
        <w:rPr>
          <w:rFonts w:cstheme="minorHAnsi"/>
          <w:sz w:val="24"/>
          <w:szCs w:val="24"/>
        </w:rPr>
      </w:pPr>
      <w:r w:rsidRPr="00497DEB">
        <w:rPr>
          <w:rFonts w:cstheme="minorHAnsi"/>
          <w:sz w:val="24"/>
          <w:szCs w:val="24"/>
        </w:rPr>
        <w:tab/>
      </w:r>
    </w:p>
    <w:p w:rsidR="004914DF" w:rsidRPr="00C36ED1" w:rsidRDefault="004914DF" w:rsidP="004914DF">
      <w:pPr>
        <w:spacing w:after="0" w:line="240" w:lineRule="auto"/>
        <w:jc w:val="both"/>
        <w:rPr>
          <w:rFonts w:cstheme="minorHAnsi"/>
          <w:sz w:val="24"/>
          <w:szCs w:val="24"/>
        </w:rPr>
      </w:pPr>
      <w:r>
        <w:rPr>
          <w:rFonts w:cstheme="minorHAnsi"/>
          <w:sz w:val="24"/>
          <w:szCs w:val="24"/>
        </w:rPr>
        <w:t xml:space="preserve">ΤΑΕ σημαίνει απόφραξη των </w:t>
      </w:r>
      <w:proofErr w:type="spellStart"/>
      <w:r>
        <w:rPr>
          <w:rFonts w:cstheme="minorHAnsi"/>
          <w:sz w:val="24"/>
          <w:szCs w:val="24"/>
        </w:rPr>
        <w:t>αρτηριδίων</w:t>
      </w:r>
      <w:proofErr w:type="spellEnd"/>
      <w:r>
        <w:rPr>
          <w:rFonts w:cstheme="minorHAnsi"/>
          <w:sz w:val="24"/>
          <w:szCs w:val="24"/>
        </w:rPr>
        <w:t xml:space="preserve"> που </w:t>
      </w:r>
      <w:proofErr w:type="spellStart"/>
      <w:r>
        <w:rPr>
          <w:rFonts w:cstheme="minorHAnsi"/>
          <w:sz w:val="24"/>
          <w:szCs w:val="24"/>
        </w:rPr>
        <w:t>αιματώνουν</w:t>
      </w:r>
      <w:proofErr w:type="spellEnd"/>
      <w:r>
        <w:rPr>
          <w:rFonts w:cstheme="minorHAnsi"/>
          <w:sz w:val="24"/>
          <w:szCs w:val="24"/>
        </w:rPr>
        <w:t xml:space="preserve"> έναν όγκο. Έτσι δημιουργείται  ισχαιμία των κυττάρων του όγκου που προκαλεί υγροποίηση αυτού. Ο </w:t>
      </w:r>
      <w:r>
        <w:rPr>
          <w:rFonts w:cstheme="minorHAnsi"/>
          <w:sz w:val="24"/>
          <w:szCs w:val="24"/>
          <w:lang w:val="en-US"/>
        </w:rPr>
        <w:t>TACE</w:t>
      </w:r>
      <w:r w:rsidRPr="00C36ED1">
        <w:rPr>
          <w:rFonts w:cstheme="minorHAnsi"/>
          <w:sz w:val="24"/>
          <w:szCs w:val="24"/>
        </w:rPr>
        <w:t xml:space="preserve"> </w:t>
      </w:r>
      <w:r>
        <w:rPr>
          <w:rFonts w:cstheme="minorHAnsi"/>
          <w:sz w:val="24"/>
          <w:szCs w:val="24"/>
        </w:rPr>
        <w:t xml:space="preserve">βασίστηκε στην αρχή ότι η ισχαιμία των κυττάρων του όγκου αυξάνει την ευαισθησία σε </w:t>
      </w:r>
      <w:proofErr w:type="spellStart"/>
      <w:r>
        <w:rPr>
          <w:rFonts w:cstheme="minorHAnsi"/>
          <w:sz w:val="24"/>
          <w:szCs w:val="24"/>
        </w:rPr>
        <w:t>χημειοθεραπευτικές</w:t>
      </w:r>
      <w:proofErr w:type="spellEnd"/>
      <w:r>
        <w:rPr>
          <w:rFonts w:cstheme="minorHAnsi"/>
          <w:sz w:val="24"/>
          <w:szCs w:val="24"/>
        </w:rPr>
        <w:t xml:space="preserve"> ουσίες. Άλλα πιθανά πλεονεκτήματα του </w:t>
      </w:r>
      <w:r>
        <w:rPr>
          <w:rFonts w:cstheme="minorHAnsi"/>
          <w:sz w:val="24"/>
          <w:szCs w:val="24"/>
          <w:lang w:val="en-US"/>
        </w:rPr>
        <w:t>TACE</w:t>
      </w:r>
      <w:r>
        <w:rPr>
          <w:rFonts w:cstheme="minorHAnsi"/>
          <w:sz w:val="24"/>
          <w:szCs w:val="24"/>
        </w:rPr>
        <w:t xml:space="preserve"> έναντι του ΤΑΕ περιλαμβάνουν την τοπική πρόσληψη του </w:t>
      </w:r>
      <w:proofErr w:type="spellStart"/>
      <w:r>
        <w:rPr>
          <w:rFonts w:cstheme="minorHAnsi"/>
          <w:sz w:val="24"/>
          <w:szCs w:val="24"/>
        </w:rPr>
        <w:t>χημειοθεραπευτικού</w:t>
      </w:r>
      <w:proofErr w:type="spellEnd"/>
      <w:r>
        <w:rPr>
          <w:rFonts w:cstheme="minorHAnsi"/>
          <w:sz w:val="24"/>
          <w:szCs w:val="24"/>
        </w:rPr>
        <w:t xml:space="preserve"> και την αυξημένη συγκέντρωση φαρμάκου μέσα στον όγκο και μεγαλύτερο χρόνο έκθεσης που είναι αποτέλεσμα μειωμένης αιματικής ροής με τον εμβολισμό.</w:t>
      </w:r>
    </w:p>
    <w:p w:rsidR="004914DF" w:rsidRPr="00DD4F67" w:rsidRDefault="004914DF" w:rsidP="004914DF">
      <w:pPr>
        <w:spacing w:after="0" w:line="240" w:lineRule="auto"/>
        <w:jc w:val="both"/>
        <w:rPr>
          <w:rFonts w:cstheme="minorHAnsi"/>
          <w:sz w:val="24"/>
          <w:szCs w:val="24"/>
        </w:rPr>
      </w:pPr>
      <w:r w:rsidRPr="003A3A90">
        <w:rPr>
          <w:rFonts w:cstheme="minorHAnsi"/>
          <w:sz w:val="24"/>
          <w:szCs w:val="24"/>
        </w:rPr>
        <w:tab/>
      </w:r>
      <w:r>
        <w:rPr>
          <w:rFonts w:cstheme="minorHAnsi"/>
          <w:sz w:val="24"/>
          <w:szCs w:val="24"/>
        </w:rPr>
        <w:t xml:space="preserve">Τις τελευταίες δύο δεκαετίες ο </w:t>
      </w:r>
      <w:r>
        <w:rPr>
          <w:rFonts w:cstheme="minorHAnsi"/>
          <w:sz w:val="24"/>
          <w:szCs w:val="24"/>
          <w:lang w:val="en-US"/>
        </w:rPr>
        <w:t>TACE</w:t>
      </w:r>
      <w:r>
        <w:rPr>
          <w:rFonts w:cstheme="minorHAnsi"/>
          <w:sz w:val="24"/>
          <w:szCs w:val="24"/>
        </w:rPr>
        <w:t xml:space="preserve"> χρησιμοποιείται ευρέως για την καταστολή της ανάπτυξης των ενδοηπατικών όγκων σε μια προσπάθεια να ανακουφίσει την συμπτωματολογία και ίσως να επιμηκύνει την επιβίωση</w:t>
      </w:r>
      <w:r w:rsidRPr="00112678">
        <w:rPr>
          <w:rFonts w:cstheme="minorHAnsi"/>
          <w:sz w:val="24"/>
          <w:szCs w:val="24"/>
        </w:rPr>
        <w:t xml:space="preserve"> [31]</w:t>
      </w:r>
      <w:r>
        <w:rPr>
          <w:rFonts w:cstheme="minorHAnsi"/>
          <w:sz w:val="24"/>
          <w:szCs w:val="24"/>
        </w:rPr>
        <w:t>.</w:t>
      </w:r>
    </w:p>
    <w:p w:rsidR="004914DF" w:rsidRPr="001E53D7" w:rsidRDefault="004914DF" w:rsidP="004914DF">
      <w:pPr>
        <w:spacing w:after="0" w:line="240" w:lineRule="auto"/>
        <w:jc w:val="both"/>
        <w:rPr>
          <w:rFonts w:cstheme="minorHAnsi"/>
          <w:sz w:val="24"/>
          <w:szCs w:val="24"/>
        </w:rPr>
      </w:pPr>
    </w:p>
    <w:p w:rsidR="004914DF" w:rsidRPr="00112678" w:rsidRDefault="004914DF" w:rsidP="004914DF">
      <w:pPr>
        <w:spacing w:after="0" w:line="240" w:lineRule="auto"/>
        <w:jc w:val="both"/>
        <w:rPr>
          <w:rFonts w:cstheme="minorHAnsi"/>
          <w:b/>
          <w:sz w:val="24"/>
          <w:szCs w:val="24"/>
        </w:rPr>
      </w:pPr>
      <w:r w:rsidRPr="00112678">
        <w:rPr>
          <w:rFonts w:cstheme="minorHAnsi"/>
          <w:b/>
          <w:sz w:val="24"/>
          <w:szCs w:val="24"/>
        </w:rPr>
        <w:t>Τεχνική</w:t>
      </w:r>
    </w:p>
    <w:p w:rsidR="004914DF" w:rsidRPr="006B1EE7" w:rsidRDefault="004914DF" w:rsidP="004914DF">
      <w:pPr>
        <w:numPr>
          <w:ilvl w:val="0"/>
          <w:numId w:val="10"/>
        </w:numPr>
        <w:spacing w:after="0" w:line="240" w:lineRule="auto"/>
        <w:jc w:val="both"/>
        <w:rPr>
          <w:rFonts w:cstheme="minorHAnsi"/>
          <w:sz w:val="24"/>
          <w:szCs w:val="24"/>
        </w:rPr>
      </w:pPr>
      <w:r w:rsidRPr="006B1EE7">
        <w:rPr>
          <w:rFonts w:cstheme="minorHAnsi"/>
          <w:sz w:val="24"/>
          <w:szCs w:val="24"/>
        </w:rPr>
        <w:t xml:space="preserve"> Αγγειογραφία κοιλιακής αρτηρίας </w:t>
      </w:r>
    </w:p>
    <w:p w:rsidR="004914DF" w:rsidRPr="00112678" w:rsidRDefault="004914DF" w:rsidP="004914DF">
      <w:pPr>
        <w:numPr>
          <w:ilvl w:val="0"/>
          <w:numId w:val="11"/>
        </w:numPr>
        <w:spacing w:after="0" w:line="240" w:lineRule="auto"/>
        <w:jc w:val="both"/>
        <w:rPr>
          <w:rFonts w:cstheme="minorHAnsi"/>
          <w:sz w:val="24"/>
          <w:szCs w:val="24"/>
        </w:rPr>
      </w:pPr>
      <w:r w:rsidRPr="00112678">
        <w:rPr>
          <w:rFonts w:cstheme="minorHAnsi"/>
          <w:sz w:val="24"/>
          <w:szCs w:val="24"/>
          <w:lang w:val="en-US"/>
        </w:rPr>
        <w:t xml:space="preserve">CT </w:t>
      </w:r>
      <w:proofErr w:type="spellStart"/>
      <w:r w:rsidRPr="00112678">
        <w:rPr>
          <w:rFonts w:cstheme="minorHAnsi"/>
          <w:sz w:val="24"/>
          <w:szCs w:val="24"/>
        </w:rPr>
        <w:t>πυλαιογραφία</w:t>
      </w:r>
      <w:proofErr w:type="spellEnd"/>
      <w:r w:rsidRPr="00112678">
        <w:rPr>
          <w:rFonts w:cstheme="minorHAnsi"/>
          <w:sz w:val="24"/>
          <w:szCs w:val="24"/>
        </w:rPr>
        <w:t xml:space="preserve"> </w:t>
      </w:r>
    </w:p>
    <w:p w:rsidR="004914DF" w:rsidRPr="00112678" w:rsidRDefault="004914DF" w:rsidP="004914DF">
      <w:pPr>
        <w:numPr>
          <w:ilvl w:val="0"/>
          <w:numId w:val="12"/>
        </w:numPr>
        <w:spacing w:after="0" w:line="240" w:lineRule="auto"/>
        <w:jc w:val="both"/>
        <w:rPr>
          <w:rFonts w:cstheme="minorHAnsi"/>
          <w:sz w:val="24"/>
          <w:szCs w:val="24"/>
        </w:rPr>
      </w:pPr>
      <w:r w:rsidRPr="00112678">
        <w:rPr>
          <w:rFonts w:cstheme="minorHAnsi"/>
          <w:sz w:val="24"/>
          <w:szCs w:val="24"/>
        </w:rPr>
        <w:t xml:space="preserve">Εκλεκτικός καθετηριασμός της ηπατικής αρτηρίας- </w:t>
      </w:r>
      <w:proofErr w:type="spellStart"/>
      <w:r w:rsidRPr="00112678">
        <w:rPr>
          <w:rFonts w:cstheme="minorHAnsi"/>
          <w:sz w:val="24"/>
          <w:szCs w:val="24"/>
        </w:rPr>
        <w:t>λιπιοδόλη</w:t>
      </w:r>
      <w:proofErr w:type="spellEnd"/>
      <w:r w:rsidRPr="00112678">
        <w:rPr>
          <w:rFonts w:cstheme="minorHAnsi"/>
          <w:sz w:val="24"/>
          <w:szCs w:val="24"/>
        </w:rPr>
        <w:t>- χημειοθεραπεία</w:t>
      </w:r>
    </w:p>
    <w:p w:rsidR="004914DF" w:rsidRDefault="004914DF" w:rsidP="004914DF">
      <w:pPr>
        <w:numPr>
          <w:ilvl w:val="0"/>
          <w:numId w:val="13"/>
        </w:numPr>
        <w:spacing w:after="0" w:line="240" w:lineRule="auto"/>
        <w:jc w:val="both"/>
        <w:rPr>
          <w:rFonts w:cstheme="minorHAnsi"/>
          <w:sz w:val="24"/>
          <w:szCs w:val="24"/>
        </w:rPr>
      </w:pPr>
      <w:proofErr w:type="spellStart"/>
      <w:r w:rsidRPr="00112678">
        <w:rPr>
          <w:rFonts w:cstheme="minorHAnsi"/>
          <w:sz w:val="24"/>
          <w:szCs w:val="24"/>
        </w:rPr>
        <w:t>Κυτταροστατικά</w:t>
      </w:r>
      <w:proofErr w:type="spellEnd"/>
      <w:r w:rsidRPr="00112678">
        <w:rPr>
          <w:rFonts w:cstheme="minorHAnsi"/>
          <w:sz w:val="24"/>
          <w:szCs w:val="24"/>
        </w:rPr>
        <w:t xml:space="preserve"> &amp; </w:t>
      </w:r>
      <w:proofErr w:type="spellStart"/>
      <w:r w:rsidRPr="00112678">
        <w:rPr>
          <w:rFonts w:cstheme="minorHAnsi"/>
          <w:sz w:val="24"/>
          <w:szCs w:val="24"/>
        </w:rPr>
        <w:t>εμβολικά</w:t>
      </w:r>
      <w:proofErr w:type="spellEnd"/>
      <w:r w:rsidRPr="00112678">
        <w:rPr>
          <w:rFonts w:cstheme="minorHAnsi"/>
          <w:sz w:val="24"/>
          <w:szCs w:val="24"/>
        </w:rPr>
        <w:t xml:space="preserve"> υλικά</w:t>
      </w:r>
    </w:p>
    <w:p w:rsidR="004914DF" w:rsidRDefault="004914DF" w:rsidP="004914DF">
      <w:pPr>
        <w:spacing w:after="0" w:line="240" w:lineRule="auto"/>
        <w:jc w:val="both"/>
        <w:rPr>
          <w:rFonts w:cstheme="minorHAnsi"/>
          <w:b/>
          <w:sz w:val="24"/>
          <w:szCs w:val="24"/>
          <w:lang w:val="en-US"/>
        </w:rPr>
      </w:pPr>
    </w:p>
    <w:p w:rsidR="004914DF" w:rsidRPr="00112678" w:rsidRDefault="004914DF" w:rsidP="004914DF">
      <w:pPr>
        <w:spacing w:after="0" w:line="240" w:lineRule="auto"/>
        <w:jc w:val="both"/>
        <w:rPr>
          <w:rFonts w:cstheme="minorHAnsi"/>
          <w:b/>
          <w:sz w:val="24"/>
          <w:szCs w:val="24"/>
        </w:rPr>
      </w:pPr>
      <w:r w:rsidRPr="00112678">
        <w:rPr>
          <w:rFonts w:cstheme="minorHAnsi"/>
          <w:b/>
          <w:sz w:val="24"/>
          <w:szCs w:val="24"/>
        </w:rPr>
        <w:t>Σχεδιασμός θεραπείας</w:t>
      </w:r>
    </w:p>
    <w:p w:rsidR="004914DF" w:rsidRPr="00112678" w:rsidRDefault="004914DF" w:rsidP="004914DF">
      <w:pPr>
        <w:spacing w:after="0" w:line="240" w:lineRule="auto"/>
        <w:ind w:left="720"/>
        <w:jc w:val="both"/>
        <w:rPr>
          <w:rFonts w:cstheme="minorHAnsi"/>
          <w:sz w:val="24"/>
          <w:szCs w:val="24"/>
        </w:rPr>
      </w:pPr>
      <w:proofErr w:type="spellStart"/>
      <w:r w:rsidRPr="00112678">
        <w:rPr>
          <w:rFonts w:cstheme="minorHAnsi"/>
          <w:sz w:val="24"/>
          <w:szCs w:val="24"/>
        </w:rPr>
        <w:t>Επαναλληπτικές</w:t>
      </w:r>
      <w:proofErr w:type="spellEnd"/>
      <w:r w:rsidRPr="00112678">
        <w:rPr>
          <w:rFonts w:cstheme="minorHAnsi"/>
          <w:sz w:val="24"/>
          <w:szCs w:val="24"/>
        </w:rPr>
        <w:t xml:space="preserve"> συνεδρίες ΧΜΕ κάθε 8-16 </w:t>
      </w:r>
      <w:proofErr w:type="spellStart"/>
      <w:r w:rsidRPr="00112678">
        <w:rPr>
          <w:rFonts w:cstheme="minorHAnsi"/>
          <w:sz w:val="24"/>
          <w:szCs w:val="24"/>
        </w:rPr>
        <w:t>έβδ</w:t>
      </w:r>
      <w:proofErr w:type="spellEnd"/>
      <w:r w:rsidRPr="00112678">
        <w:rPr>
          <w:rFonts w:cstheme="minorHAnsi"/>
          <w:sz w:val="24"/>
          <w:szCs w:val="24"/>
        </w:rPr>
        <w:t xml:space="preserve">. </w:t>
      </w:r>
    </w:p>
    <w:p w:rsidR="004914DF" w:rsidRPr="00112678" w:rsidRDefault="004914DF" w:rsidP="004914DF">
      <w:pPr>
        <w:spacing w:after="0" w:line="240" w:lineRule="auto"/>
        <w:ind w:left="720"/>
        <w:jc w:val="both"/>
        <w:rPr>
          <w:rFonts w:cstheme="minorHAnsi"/>
          <w:sz w:val="24"/>
          <w:szCs w:val="24"/>
        </w:rPr>
      </w:pPr>
      <w:r w:rsidRPr="00112678">
        <w:rPr>
          <w:rFonts w:cstheme="minorHAnsi"/>
          <w:i/>
          <w:iCs/>
          <w:sz w:val="24"/>
          <w:szCs w:val="24"/>
        </w:rPr>
        <w:t xml:space="preserve">Ο συνολικός αριθμός συνεδριών εξαρτάται </w:t>
      </w:r>
    </w:p>
    <w:p w:rsidR="004914DF" w:rsidRPr="00112678" w:rsidRDefault="004914DF" w:rsidP="004914DF">
      <w:pPr>
        <w:numPr>
          <w:ilvl w:val="0"/>
          <w:numId w:val="13"/>
        </w:numPr>
        <w:spacing w:after="0" w:line="240" w:lineRule="auto"/>
        <w:jc w:val="both"/>
        <w:rPr>
          <w:rFonts w:cstheme="minorHAnsi"/>
          <w:sz w:val="24"/>
          <w:szCs w:val="24"/>
        </w:rPr>
      </w:pPr>
      <w:r w:rsidRPr="00112678">
        <w:rPr>
          <w:rFonts w:cstheme="minorHAnsi"/>
          <w:sz w:val="24"/>
          <w:szCs w:val="24"/>
        </w:rPr>
        <w:t>Από το μέγεθος του όγκου</w:t>
      </w:r>
    </w:p>
    <w:p w:rsidR="004914DF" w:rsidRPr="00112678" w:rsidRDefault="004914DF" w:rsidP="004914DF">
      <w:pPr>
        <w:numPr>
          <w:ilvl w:val="0"/>
          <w:numId w:val="13"/>
        </w:numPr>
        <w:spacing w:after="0" w:line="240" w:lineRule="auto"/>
        <w:jc w:val="both"/>
        <w:rPr>
          <w:rFonts w:cstheme="minorHAnsi"/>
          <w:sz w:val="24"/>
          <w:szCs w:val="24"/>
        </w:rPr>
      </w:pPr>
      <w:r w:rsidRPr="00112678">
        <w:rPr>
          <w:rFonts w:cstheme="minorHAnsi"/>
          <w:sz w:val="24"/>
          <w:szCs w:val="24"/>
        </w:rPr>
        <w:t>Από τη περιοχή νέκρωσης</w:t>
      </w:r>
    </w:p>
    <w:p w:rsidR="004914DF" w:rsidRPr="00112678" w:rsidRDefault="004914DF" w:rsidP="004914DF">
      <w:pPr>
        <w:numPr>
          <w:ilvl w:val="0"/>
          <w:numId w:val="13"/>
        </w:numPr>
        <w:spacing w:after="0" w:line="240" w:lineRule="auto"/>
        <w:jc w:val="both"/>
        <w:rPr>
          <w:rFonts w:cstheme="minorHAnsi"/>
          <w:sz w:val="24"/>
          <w:szCs w:val="24"/>
        </w:rPr>
      </w:pPr>
      <w:r w:rsidRPr="00112678">
        <w:rPr>
          <w:rFonts w:cstheme="minorHAnsi"/>
          <w:sz w:val="24"/>
          <w:szCs w:val="24"/>
        </w:rPr>
        <w:t>Από τη λειτουργία του ήπατος</w:t>
      </w:r>
    </w:p>
    <w:p w:rsidR="004914DF" w:rsidRPr="00112678" w:rsidRDefault="004914DF" w:rsidP="004914DF">
      <w:pPr>
        <w:numPr>
          <w:ilvl w:val="0"/>
          <w:numId w:val="13"/>
        </w:numPr>
        <w:spacing w:after="0" w:line="240" w:lineRule="auto"/>
        <w:jc w:val="both"/>
        <w:rPr>
          <w:rFonts w:cstheme="minorHAnsi"/>
          <w:sz w:val="24"/>
          <w:szCs w:val="24"/>
        </w:rPr>
      </w:pPr>
      <w:r w:rsidRPr="00112678">
        <w:rPr>
          <w:rFonts w:cstheme="minorHAnsi"/>
          <w:sz w:val="24"/>
          <w:szCs w:val="24"/>
        </w:rPr>
        <w:t>Από τις τιμές των δεικτών</w:t>
      </w:r>
      <w:r w:rsidRPr="00112678">
        <w:rPr>
          <w:rFonts w:cstheme="minorHAnsi"/>
          <w:sz w:val="24"/>
          <w:szCs w:val="24"/>
          <w:lang w:val="en-US"/>
        </w:rPr>
        <w:t xml:space="preserve"> </w:t>
      </w:r>
    </w:p>
    <w:p w:rsidR="004914DF" w:rsidRPr="00112678" w:rsidRDefault="004914DF" w:rsidP="004914DF">
      <w:pPr>
        <w:numPr>
          <w:ilvl w:val="0"/>
          <w:numId w:val="13"/>
        </w:numPr>
        <w:spacing w:after="0" w:line="240" w:lineRule="auto"/>
        <w:jc w:val="both"/>
        <w:rPr>
          <w:rFonts w:cstheme="minorHAnsi"/>
          <w:sz w:val="24"/>
          <w:szCs w:val="24"/>
        </w:rPr>
      </w:pPr>
      <w:r w:rsidRPr="00112678">
        <w:rPr>
          <w:rFonts w:cstheme="minorHAnsi"/>
          <w:sz w:val="24"/>
          <w:szCs w:val="24"/>
        </w:rPr>
        <w:t>Από τη γενική κατάσταση του ασθενούς</w:t>
      </w:r>
    </w:p>
    <w:p w:rsidR="004914DF" w:rsidRPr="001E53D7" w:rsidRDefault="004914DF" w:rsidP="004914DF">
      <w:pPr>
        <w:spacing w:after="0" w:line="240" w:lineRule="auto"/>
        <w:jc w:val="both"/>
        <w:rPr>
          <w:rFonts w:cstheme="minorHAnsi"/>
          <w:b/>
          <w:sz w:val="24"/>
          <w:szCs w:val="24"/>
        </w:rPr>
      </w:pPr>
    </w:p>
    <w:p w:rsidR="004914DF" w:rsidRPr="00E90F3E" w:rsidRDefault="004914DF" w:rsidP="004914DF">
      <w:pPr>
        <w:spacing w:after="0" w:line="240" w:lineRule="auto"/>
        <w:jc w:val="both"/>
        <w:rPr>
          <w:rFonts w:cstheme="minorHAnsi"/>
          <w:b/>
          <w:sz w:val="24"/>
          <w:szCs w:val="24"/>
        </w:rPr>
      </w:pPr>
      <w:r w:rsidRPr="00E90F3E">
        <w:rPr>
          <w:rFonts w:cstheme="minorHAnsi"/>
          <w:b/>
          <w:sz w:val="24"/>
          <w:szCs w:val="24"/>
        </w:rPr>
        <w:t>Σχετικές Αντενδείξεις</w:t>
      </w:r>
    </w:p>
    <w:p w:rsidR="004914DF" w:rsidRPr="00112678" w:rsidRDefault="004914DF" w:rsidP="004914DF">
      <w:pPr>
        <w:numPr>
          <w:ilvl w:val="0"/>
          <w:numId w:val="14"/>
        </w:numPr>
        <w:spacing w:after="0" w:line="240" w:lineRule="auto"/>
        <w:jc w:val="both"/>
        <w:rPr>
          <w:rFonts w:cstheme="minorHAnsi"/>
          <w:sz w:val="24"/>
          <w:szCs w:val="24"/>
        </w:rPr>
      </w:pPr>
      <w:r>
        <w:rPr>
          <w:rFonts w:cstheme="minorHAnsi"/>
          <w:sz w:val="24"/>
          <w:szCs w:val="24"/>
        </w:rPr>
        <w:t>Απόφραξη χοληφόρων</w:t>
      </w:r>
    </w:p>
    <w:p w:rsidR="004914DF" w:rsidRDefault="004914DF" w:rsidP="004914DF">
      <w:pPr>
        <w:numPr>
          <w:ilvl w:val="1"/>
          <w:numId w:val="14"/>
        </w:numPr>
        <w:spacing w:after="0" w:line="240" w:lineRule="auto"/>
        <w:jc w:val="both"/>
        <w:rPr>
          <w:rFonts w:cstheme="minorHAnsi"/>
          <w:sz w:val="24"/>
          <w:szCs w:val="24"/>
        </w:rPr>
      </w:pPr>
      <w:r>
        <w:rPr>
          <w:rFonts w:cstheme="minorHAnsi"/>
          <w:sz w:val="24"/>
          <w:szCs w:val="24"/>
        </w:rPr>
        <w:t>Υψηλού</w:t>
      </w:r>
      <w:r w:rsidRPr="00E90F3E">
        <w:rPr>
          <w:rFonts w:cstheme="minorHAnsi"/>
          <w:sz w:val="24"/>
          <w:szCs w:val="24"/>
        </w:rPr>
        <w:t xml:space="preserve"> </w:t>
      </w:r>
      <w:r>
        <w:rPr>
          <w:rFonts w:cstheme="minorHAnsi"/>
          <w:sz w:val="24"/>
          <w:szCs w:val="24"/>
        </w:rPr>
        <w:t>κινδύνου</w:t>
      </w:r>
      <w:r w:rsidRPr="00E90F3E">
        <w:rPr>
          <w:rFonts w:cstheme="minorHAnsi"/>
          <w:sz w:val="24"/>
          <w:szCs w:val="24"/>
        </w:rPr>
        <w:t xml:space="preserve"> </w:t>
      </w:r>
      <w:r>
        <w:rPr>
          <w:rFonts w:cstheme="minorHAnsi"/>
          <w:sz w:val="24"/>
          <w:szCs w:val="24"/>
        </w:rPr>
        <w:t>για</w:t>
      </w:r>
      <w:r w:rsidRPr="00E90F3E">
        <w:rPr>
          <w:rFonts w:cstheme="minorHAnsi"/>
          <w:sz w:val="24"/>
          <w:szCs w:val="24"/>
        </w:rPr>
        <w:t xml:space="preserve"> </w:t>
      </w:r>
      <w:r>
        <w:rPr>
          <w:rFonts w:cstheme="minorHAnsi"/>
          <w:sz w:val="24"/>
          <w:szCs w:val="24"/>
        </w:rPr>
        <w:t>φλεγμονή του αποφραγμένου τμήματος</w:t>
      </w:r>
    </w:p>
    <w:p w:rsidR="004914DF" w:rsidRPr="00E90F3E" w:rsidRDefault="004914DF" w:rsidP="004914DF">
      <w:pPr>
        <w:spacing w:after="0" w:line="240" w:lineRule="auto"/>
        <w:ind w:left="1440"/>
        <w:jc w:val="both"/>
        <w:rPr>
          <w:rFonts w:cstheme="minorHAnsi"/>
          <w:sz w:val="24"/>
          <w:szCs w:val="24"/>
        </w:rPr>
      </w:pPr>
      <w:r>
        <w:rPr>
          <w:rFonts w:cstheme="minorHAnsi"/>
          <w:sz w:val="24"/>
          <w:szCs w:val="24"/>
        </w:rPr>
        <w:t xml:space="preserve">Γίνεται </w:t>
      </w:r>
      <w:proofErr w:type="spellStart"/>
      <w:r>
        <w:rPr>
          <w:rFonts w:cstheme="minorHAnsi"/>
          <w:sz w:val="24"/>
          <w:szCs w:val="24"/>
        </w:rPr>
        <w:t>διαδερμική</w:t>
      </w:r>
      <w:proofErr w:type="spellEnd"/>
      <w:r>
        <w:rPr>
          <w:rFonts w:cstheme="minorHAnsi"/>
          <w:sz w:val="24"/>
          <w:szCs w:val="24"/>
        </w:rPr>
        <w:t xml:space="preserve"> παροχέτευση [32]</w:t>
      </w:r>
      <w:r w:rsidRPr="00E90F3E">
        <w:rPr>
          <w:rFonts w:cstheme="minorHAnsi"/>
          <w:sz w:val="24"/>
          <w:szCs w:val="24"/>
        </w:rPr>
        <w:t xml:space="preserve"> </w:t>
      </w:r>
    </w:p>
    <w:p w:rsidR="004914DF" w:rsidRPr="00112678" w:rsidRDefault="004914DF" w:rsidP="004914DF">
      <w:pPr>
        <w:numPr>
          <w:ilvl w:val="0"/>
          <w:numId w:val="14"/>
        </w:numPr>
        <w:spacing w:after="0" w:line="240" w:lineRule="auto"/>
        <w:jc w:val="both"/>
        <w:rPr>
          <w:rFonts w:cstheme="minorHAnsi"/>
          <w:sz w:val="24"/>
          <w:szCs w:val="24"/>
        </w:rPr>
      </w:pPr>
      <w:r>
        <w:rPr>
          <w:rFonts w:cstheme="minorHAnsi"/>
          <w:sz w:val="24"/>
          <w:szCs w:val="24"/>
        </w:rPr>
        <w:t>Πρόβλημα στον σφικτήρα του</w:t>
      </w:r>
      <w:r w:rsidRPr="00F47BE4">
        <w:rPr>
          <w:rFonts w:cstheme="minorHAnsi"/>
          <w:sz w:val="24"/>
          <w:szCs w:val="24"/>
        </w:rPr>
        <w:t xml:space="preserve"> </w:t>
      </w:r>
      <w:proofErr w:type="spellStart"/>
      <w:r w:rsidRPr="00112678">
        <w:rPr>
          <w:rFonts w:cstheme="minorHAnsi"/>
          <w:sz w:val="24"/>
          <w:szCs w:val="24"/>
          <w:lang w:val="en-US"/>
        </w:rPr>
        <w:t>Oddi</w:t>
      </w:r>
      <w:proofErr w:type="spellEnd"/>
      <w:r w:rsidRPr="00F47BE4">
        <w:rPr>
          <w:rFonts w:cstheme="minorHAnsi"/>
          <w:sz w:val="24"/>
          <w:szCs w:val="24"/>
        </w:rPr>
        <w:t xml:space="preserve"> </w:t>
      </w:r>
    </w:p>
    <w:p w:rsidR="004914DF" w:rsidRDefault="004914DF" w:rsidP="004914DF">
      <w:pPr>
        <w:numPr>
          <w:ilvl w:val="1"/>
          <w:numId w:val="14"/>
        </w:numPr>
        <w:spacing w:after="0" w:line="240" w:lineRule="auto"/>
        <w:jc w:val="both"/>
        <w:rPr>
          <w:rFonts w:cstheme="minorHAnsi"/>
          <w:sz w:val="24"/>
          <w:szCs w:val="24"/>
        </w:rPr>
      </w:pPr>
      <w:r>
        <w:rPr>
          <w:rFonts w:cstheme="minorHAnsi"/>
          <w:sz w:val="24"/>
          <w:szCs w:val="24"/>
        </w:rPr>
        <w:t xml:space="preserve">Αυξημένος κίνδυνος αποστήματος [33] </w:t>
      </w:r>
    </w:p>
    <w:p w:rsidR="004914DF" w:rsidRPr="00112678" w:rsidRDefault="004914DF" w:rsidP="004914DF">
      <w:pPr>
        <w:spacing w:after="0" w:line="240" w:lineRule="auto"/>
        <w:ind w:left="1440"/>
        <w:jc w:val="both"/>
        <w:rPr>
          <w:rFonts w:cstheme="minorHAnsi"/>
          <w:sz w:val="24"/>
          <w:szCs w:val="24"/>
        </w:rPr>
      </w:pPr>
      <w:r>
        <w:rPr>
          <w:rFonts w:cstheme="minorHAnsi"/>
          <w:sz w:val="24"/>
          <w:szCs w:val="24"/>
        </w:rPr>
        <w:t>Την προηγούμενη νύκτα προετοιμασία εντέρου και προφυλακτικά αντιβιοτικά [34]</w:t>
      </w:r>
    </w:p>
    <w:p w:rsidR="004914DF" w:rsidRPr="00112678" w:rsidRDefault="004914DF" w:rsidP="004914DF">
      <w:pPr>
        <w:numPr>
          <w:ilvl w:val="0"/>
          <w:numId w:val="14"/>
        </w:numPr>
        <w:spacing w:after="0" w:line="240" w:lineRule="auto"/>
        <w:jc w:val="both"/>
        <w:rPr>
          <w:rFonts w:cstheme="minorHAnsi"/>
          <w:sz w:val="24"/>
          <w:szCs w:val="24"/>
        </w:rPr>
      </w:pPr>
      <w:r>
        <w:rPr>
          <w:rFonts w:cstheme="minorHAnsi"/>
          <w:sz w:val="24"/>
          <w:szCs w:val="24"/>
        </w:rPr>
        <w:t>Απόφραξη της πυλαίας</w:t>
      </w:r>
    </w:p>
    <w:p w:rsidR="004914DF" w:rsidRDefault="004914DF" w:rsidP="004914DF">
      <w:pPr>
        <w:numPr>
          <w:ilvl w:val="1"/>
          <w:numId w:val="14"/>
        </w:numPr>
        <w:spacing w:after="0" w:line="240" w:lineRule="auto"/>
        <w:jc w:val="both"/>
        <w:rPr>
          <w:rFonts w:cstheme="minorHAnsi"/>
          <w:sz w:val="24"/>
          <w:szCs w:val="24"/>
        </w:rPr>
      </w:pPr>
      <w:proofErr w:type="spellStart"/>
      <w:r>
        <w:rPr>
          <w:rFonts w:cstheme="minorHAnsi"/>
          <w:sz w:val="24"/>
          <w:szCs w:val="24"/>
        </w:rPr>
        <w:t>Έμφρακτο</w:t>
      </w:r>
      <w:proofErr w:type="spellEnd"/>
      <w:r>
        <w:rPr>
          <w:rFonts w:cstheme="minorHAnsi"/>
          <w:sz w:val="24"/>
          <w:szCs w:val="24"/>
        </w:rPr>
        <w:t xml:space="preserve"> του ήπατος</w:t>
      </w:r>
    </w:p>
    <w:p w:rsidR="004914DF" w:rsidRPr="00112678" w:rsidRDefault="004914DF" w:rsidP="004914DF">
      <w:pPr>
        <w:spacing w:after="0" w:line="240" w:lineRule="auto"/>
        <w:ind w:left="1440"/>
        <w:jc w:val="both"/>
        <w:rPr>
          <w:rFonts w:cstheme="minorHAnsi"/>
          <w:sz w:val="24"/>
          <w:szCs w:val="24"/>
        </w:rPr>
      </w:pPr>
      <w:r>
        <w:rPr>
          <w:rFonts w:cstheme="minorHAnsi"/>
          <w:sz w:val="24"/>
          <w:szCs w:val="24"/>
        </w:rPr>
        <w:t xml:space="preserve">Εκλεκτικός ή </w:t>
      </w:r>
      <w:proofErr w:type="spellStart"/>
      <w:r>
        <w:rPr>
          <w:rFonts w:cstheme="minorHAnsi"/>
          <w:sz w:val="24"/>
          <w:szCs w:val="24"/>
        </w:rPr>
        <w:t>υπερεκλεκτικός</w:t>
      </w:r>
      <w:proofErr w:type="spellEnd"/>
      <w:r>
        <w:rPr>
          <w:rFonts w:cstheme="minorHAnsi"/>
          <w:sz w:val="24"/>
          <w:szCs w:val="24"/>
        </w:rPr>
        <w:t xml:space="preserve"> εμβολισμός/περιορισμένη χημειοθεραπεία [35]/βεβαιωμένη επαρκής ηπατική παράπλευρη </w:t>
      </w:r>
      <w:proofErr w:type="spellStart"/>
      <w:r>
        <w:rPr>
          <w:rFonts w:cstheme="minorHAnsi"/>
          <w:sz w:val="24"/>
          <w:szCs w:val="24"/>
        </w:rPr>
        <w:t>αγγείωση</w:t>
      </w:r>
      <w:proofErr w:type="spellEnd"/>
      <w:r>
        <w:rPr>
          <w:rFonts w:cstheme="minorHAnsi"/>
          <w:sz w:val="24"/>
          <w:szCs w:val="24"/>
        </w:rPr>
        <w:t xml:space="preserve"> [36]</w:t>
      </w:r>
    </w:p>
    <w:p w:rsidR="004914DF" w:rsidRPr="00112678" w:rsidRDefault="004914DF" w:rsidP="004914DF">
      <w:pPr>
        <w:numPr>
          <w:ilvl w:val="0"/>
          <w:numId w:val="14"/>
        </w:numPr>
        <w:spacing w:after="0" w:line="240" w:lineRule="auto"/>
        <w:jc w:val="both"/>
        <w:rPr>
          <w:rFonts w:cstheme="minorHAnsi"/>
          <w:sz w:val="24"/>
          <w:szCs w:val="24"/>
        </w:rPr>
      </w:pPr>
      <w:r>
        <w:rPr>
          <w:rFonts w:cstheme="minorHAnsi"/>
          <w:sz w:val="24"/>
          <w:szCs w:val="24"/>
        </w:rPr>
        <w:t xml:space="preserve">Αυξημένη </w:t>
      </w:r>
      <w:proofErr w:type="spellStart"/>
      <w:r>
        <w:rPr>
          <w:rFonts w:cstheme="minorHAnsi"/>
          <w:sz w:val="24"/>
          <w:szCs w:val="24"/>
        </w:rPr>
        <w:t>χολερυθρίνη</w:t>
      </w:r>
      <w:proofErr w:type="spellEnd"/>
    </w:p>
    <w:p w:rsidR="004914DF" w:rsidRDefault="004914DF" w:rsidP="004914DF">
      <w:pPr>
        <w:numPr>
          <w:ilvl w:val="1"/>
          <w:numId w:val="14"/>
        </w:numPr>
        <w:spacing w:after="0" w:line="240" w:lineRule="auto"/>
        <w:jc w:val="both"/>
        <w:rPr>
          <w:rFonts w:cstheme="minorHAnsi"/>
          <w:sz w:val="24"/>
          <w:szCs w:val="24"/>
        </w:rPr>
      </w:pPr>
      <w:r>
        <w:rPr>
          <w:rFonts w:cstheme="minorHAnsi"/>
          <w:sz w:val="24"/>
          <w:szCs w:val="24"/>
        </w:rPr>
        <w:t>Ηπατική ανεπάρκεια</w:t>
      </w:r>
    </w:p>
    <w:p w:rsidR="004914DF" w:rsidRPr="00EA304E" w:rsidRDefault="004914DF" w:rsidP="004914DF">
      <w:pPr>
        <w:spacing w:after="0" w:line="240" w:lineRule="auto"/>
        <w:ind w:left="1440"/>
        <w:jc w:val="both"/>
        <w:rPr>
          <w:rFonts w:cstheme="minorHAnsi"/>
          <w:sz w:val="24"/>
          <w:szCs w:val="24"/>
        </w:rPr>
      </w:pPr>
      <w:proofErr w:type="spellStart"/>
      <w:r>
        <w:rPr>
          <w:rFonts w:cstheme="minorHAnsi"/>
          <w:sz w:val="24"/>
          <w:szCs w:val="24"/>
        </w:rPr>
        <w:lastRenderedPageBreak/>
        <w:t>Υπερεκλεκτικός</w:t>
      </w:r>
      <w:proofErr w:type="spellEnd"/>
      <w:r>
        <w:rPr>
          <w:rFonts w:cstheme="minorHAnsi"/>
          <w:sz w:val="24"/>
          <w:szCs w:val="24"/>
        </w:rPr>
        <w:t xml:space="preserve"> εμβολισμός</w:t>
      </w:r>
      <w:r w:rsidRPr="00EA304E">
        <w:rPr>
          <w:rFonts w:cstheme="minorHAnsi"/>
          <w:sz w:val="24"/>
          <w:szCs w:val="24"/>
        </w:rPr>
        <w:t xml:space="preserve"> </w:t>
      </w:r>
    </w:p>
    <w:p w:rsidR="004914DF" w:rsidRDefault="004914DF" w:rsidP="004914DF">
      <w:pPr>
        <w:spacing w:after="0" w:line="240" w:lineRule="auto"/>
        <w:jc w:val="both"/>
        <w:rPr>
          <w:rFonts w:cstheme="minorHAnsi"/>
          <w:b/>
          <w:bCs/>
          <w:sz w:val="24"/>
          <w:szCs w:val="24"/>
          <w:lang w:val="en-US"/>
        </w:rPr>
      </w:pPr>
    </w:p>
    <w:p w:rsidR="004914DF" w:rsidRPr="008B2A86" w:rsidRDefault="004914DF" w:rsidP="004914DF">
      <w:pPr>
        <w:spacing w:after="0" w:line="240" w:lineRule="auto"/>
        <w:jc w:val="both"/>
        <w:rPr>
          <w:rFonts w:cstheme="minorHAnsi"/>
          <w:sz w:val="24"/>
          <w:szCs w:val="24"/>
        </w:rPr>
      </w:pPr>
      <w:r w:rsidRPr="00B54CC9">
        <w:rPr>
          <w:rFonts w:cstheme="minorHAnsi"/>
          <w:b/>
          <w:bCs/>
          <w:sz w:val="24"/>
          <w:szCs w:val="24"/>
        </w:rPr>
        <w:t>Επιπλοκές</w:t>
      </w:r>
      <w:r w:rsidRPr="008B2A86">
        <w:rPr>
          <w:rFonts w:cstheme="minorHAnsi"/>
          <w:b/>
          <w:bCs/>
          <w:sz w:val="24"/>
          <w:szCs w:val="24"/>
        </w:rPr>
        <w:t xml:space="preserve">                                        </w:t>
      </w:r>
      <w:r w:rsidRPr="008B2A86">
        <w:rPr>
          <w:rFonts w:cstheme="minorHAnsi"/>
          <w:sz w:val="24"/>
          <w:szCs w:val="24"/>
        </w:rPr>
        <w:t xml:space="preserve">                                                                                          </w:t>
      </w:r>
      <w:r>
        <w:rPr>
          <w:rFonts w:cstheme="minorHAnsi"/>
          <w:sz w:val="24"/>
          <w:szCs w:val="24"/>
        </w:rPr>
        <w:t>Άτομα υψηλού</w:t>
      </w:r>
      <w:r w:rsidRPr="008B2A86">
        <w:rPr>
          <w:rFonts w:cstheme="minorHAnsi"/>
          <w:sz w:val="24"/>
          <w:szCs w:val="24"/>
        </w:rPr>
        <w:t xml:space="preserve"> </w:t>
      </w:r>
      <w:r>
        <w:rPr>
          <w:rFonts w:cstheme="minorHAnsi"/>
          <w:sz w:val="24"/>
          <w:szCs w:val="24"/>
        </w:rPr>
        <w:t>κινδύνου</w:t>
      </w:r>
      <w:r w:rsidRPr="008B2A86">
        <w:rPr>
          <w:rFonts w:cstheme="minorHAnsi"/>
          <w:sz w:val="24"/>
          <w:szCs w:val="24"/>
        </w:rPr>
        <w:t xml:space="preserve"> </w:t>
      </w:r>
      <w:r>
        <w:rPr>
          <w:rFonts w:cstheme="minorHAnsi"/>
          <w:sz w:val="24"/>
          <w:szCs w:val="24"/>
        </w:rPr>
        <w:t>για</w:t>
      </w:r>
      <w:r w:rsidRPr="008B2A86">
        <w:rPr>
          <w:rFonts w:cstheme="minorHAnsi"/>
          <w:sz w:val="24"/>
          <w:szCs w:val="24"/>
        </w:rPr>
        <w:t xml:space="preserve"> </w:t>
      </w:r>
      <w:r>
        <w:rPr>
          <w:rFonts w:cstheme="minorHAnsi"/>
          <w:sz w:val="24"/>
          <w:szCs w:val="24"/>
        </w:rPr>
        <w:t>οξεία</w:t>
      </w:r>
      <w:r w:rsidRPr="008B2A86">
        <w:rPr>
          <w:rFonts w:cstheme="minorHAnsi"/>
          <w:sz w:val="24"/>
          <w:szCs w:val="24"/>
        </w:rPr>
        <w:t xml:space="preserve"> </w:t>
      </w:r>
      <w:r>
        <w:rPr>
          <w:rFonts w:cstheme="minorHAnsi"/>
          <w:sz w:val="24"/>
          <w:szCs w:val="24"/>
        </w:rPr>
        <w:t>ηπατική</w:t>
      </w:r>
      <w:r w:rsidRPr="008B2A86">
        <w:rPr>
          <w:rFonts w:cstheme="minorHAnsi"/>
          <w:sz w:val="24"/>
          <w:szCs w:val="24"/>
        </w:rPr>
        <w:t xml:space="preserve"> </w:t>
      </w:r>
      <w:r>
        <w:rPr>
          <w:rFonts w:cstheme="minorHAnsi"/>
          <w:sz w:val="24"/>
          <w:szCs w:val="24"/>
        </w:rPr>
        <w:t xml:space="preserve">ανεπάρκεια και </w:t>
      </w:r>
      <w:proofErr w:type="spellStart"/>
      <w:r>
        <w:rPr>
          <w:rFonts w:cstheme="minorHAnsi"/>
          <w:sz w:val="24"/>
          <w:szCs w:val="24"/>
        </w:rPr>
        <w:t>μετεπεμβατική</w:t>
      </w:r>
      <w:proofErr w:type="spellEnd"/>
      <w:r>
        <w:rPr>
          <w:rFonts w:cstheme="minorHAnsi"/>
          <w:sz w:val="24"/>
          <w:szCs w:val="24"/>
        </w:rPr>
        <w:t xml:space="preserve"> θνησιμότητα μετά</w:t>
      </w:r>
      <w:r w:rsidRPr="008B2A86">
        <w:rPr>
          <w:rFonts w:cstheme="minorHAnsi"/>
          <w:sz w:val="24"/>
          <w:szCs w:val="24"/>
        </w:rPr>
        <w:t xml:space="preserve"> </w:t>
      </w:r>
      <w:r w:rsidRPr="008B2A86">
        <w:rPr>
          <w:rFonts w:cstheme="minorHAnsi"/>
          <w:sz w:val="24"/>
          <w:szCs w:val="24"/>
          <w:lang w:val="en-US"/>
        </w:rPr>
        <w:t>TACE</w:t>
      </w:r>
      <w:r w:rsidRPr="008B2A86">
        <w:rPr>
          <w:rFonts w:cstheme="minorHAnsi"/>
          <w:sz w:val="24"/>
          <w:szCs w:val="24"/>
        </w:rPr>
        <w:t xml:space="preserve"> </w:t>
      </w:r>
      <w:r>
        <w:rPr>
          <w:rFonts w:cstheme="minorHAnsi"/>
          <w:sz w:val="24"/>
          <w:szCs w:val="24"/>
        </w:rPr>
        <w:t>[37,38]</w:t>
      </w:r>
    </w:p>
    <w:p w:rsidR="004914DF" w:rsidRPr="008B2A86" w:rsidRDefault="004914DF" w:rsidP="004914DF">
      <w:pPr>
        <w:numPr>
          <w:ilvl w:val="0"/>
          <w:numId w:val="28"/>
        </w:numPr>
        <w:spacing w:after="0" w:line="240" w:lineRule="auto"/>
        <w:jc w:val="both"/>
        <w:rPr>
          <w:rFonts w:cstheme="minorHAnsi"/>
          <w:sz w:val="24"/>
          <w:szCs w:val="24"/>
        </w:rPr>
      </w:pPr>
      <w:r w:rsidRPr="008B2A86">
        <w:rPr>
          <w:rFonts w:cstheme="minorHAnsi"/>
          <w:sz w:val="24"/>
          <w:szCs w:val="24"/>
        </w:rPr>
        <w:t xml:space="preserve">&gt;50% </w:t>
      </w:r>
      <w:r>
        <w:rPr>
          <w:rFonts w:cstheme="minorHAnsi"/>
          <w:sz w:val="24"/>
          <w:szCs w:val="24"/>
        </w:rPr>
        <w:t>του</w:t>
      </w:r>
      <w:r w:rsidRPr="008B2A86">
        <w:rPr>
          <w:rFonts w:cstheme="minorHAnsi"/>
          <w:sz w:val="24"/>
          <w:szCs w:val="24"/>
        </w:rPr>
        <w:t xml:space="preserve"> </w:t>
      </w:r>
      <w:r>
        <w:rPr>
          <w:rFonts w:cstheme="minorHAnsi"/>
          <w:sz w:val="24"/>
          <w:szCs w:val="24"/>
        </w:rPr>
        <w:t>ηπατικού</w:t>
      </w:r>
      <w:r w:rsidRPr="008B2A86">
        <w:rPr>
          <w:rFonts w:cstheme="minorHAnsi"/>
          <w:sz w:val="24"/>
          <w:szCs w:val="24"/>
        </w:rPr>
        <w:t xml:space="preserve"> </w:t>
      </w:r>
      <w:r>
        <w:rPr>
          <w:rFonts w:cstheme="minorHAnsi"/>
          <w:sz w:val="24"/>
          <w:szCs w:val="24"/>
        </w:rPr>
        <w:t>παρεγχύματος</w:t>
      </w:r>
      <w:r w:rsidRPr="008B2A86">
        <w:rPr>
          <w:rFonts w:cstheme="minorHAnsi"/>
          <w:sz w:val="24"/>
          <w:szCs w:val="24"/>
        </w:rPr>
        <w:t xml:space="preserve"> </w:t>
      </w:r>
      <w:r>
        <w:rPr>
          <w:rFonts w:cstheme="minorHAnsi"/>
          <w:sz w:val="24"/>
          <w:szCs w:val="24"/>
        </w:rPr>
        <w:t>έχει αντικατασταθεί από όγκο</w:t>
      </w:r>
    </w:p>
    <w:p w:rsidR="004914DF" w:rsidRPr="008B2A86" w:rsidRDefault="004914DF" w:rsidP="004914DF">
      <w:pPr>
        <w:numPr>
          <w:ilvl w:val="0"/>
          <w:numId w:val="28"/>
        </w:numPr>
        <w:spacing w:after="0" w:line="240" w:lineRule="auto"/>
        <w:jc w:val="both"/>
        <w:rPr>
          <w:rFonts w:cstheme="minorHAnsi"/>
          <w:sz w:val="24"/>
          <w:szCs w:val="24"/>
        </w:rPr>
      </w:pPr>
      <w:r w:rsidRPr="008B2A86">
        <w:rPr>
          <w:rFonts w:cstheme="minorHAnsi"/>
          <w:sz w:val="24"/>
          <w:szCs w:val="24"/>
          <w:lang w:val="en-US"/>
        </w:rPr>
        <w:t xml:space="preserve">LDH &gt;425 IU/L </w:t>
      </w:r>
    </w:p>
    <w:p w:rsidR="004914DF" w:rsidRPr="008B2A86" w:rsidRDefault="004914DF" w:rsidP="004914DF">
      <w:pPr>
        <w:numPr>
          <w:ilvl w:val="0"/>
          <w:numId w:val="28"/>
        </w:numPr>
        <w:spacing w:after="0" w:line="240" w:lineRule="auto"/>
        <w:jc w:val="both"/>
        <w:rPr>
          <w:rFonts w:cstheme="minorHAnsi"/>
          <w:sz w:val="24"/>
          <w:szCs w:val="24"/>
        </w:rPr>
      </w:pPr>
      <w:r w:rsidRPr="008B2A86">
        <w:rPr>
          <w:rFonts w:cstheme="minorHAnsi"/>
          <w:sz w:val="24"/>
          <w:szCs w:val="24"/>
          <w:lang w:val="en-US"/>
        </w:rPr>
        <w:t xml:space="preserve">AST (SGOT) &gt; 100 IU/L </w:t>
      </w:r>
    </w:p>
    <w:p w:rsidR="004914DF" w:rsidRPr="008B2A86" w:rsidRDefault="004914DF" w:rsidP="004914DF">
      <w:pPr>
        <w:numPr>
          <w:ilvl w:val="0"/>
          <w:numId w:val="28"/>
        </w:numPr>
        <w:spacing w:after="0" w:line="240" w:lineRule="auto"/>
        <w:jc w:val="both"/>
        <w:rPr>
          <w:rFonts w:cstheme="minorHAnsi"/>
          <w:sz w:val="24"/>
          <w:szCs w:val="24"/>
        </w:rPr>
      </w:pPr>
      <w:proofErr w:type="spellStart"/>
      <w:r>
        <w:rPr>
          <w:rFonts w:cstheme="minorHAnsi"/>
          <w:sz w:val="24"/>
          <w:szCs w:val="24"/>
        </w:rPr>
        <w:t>Χολεριθρύνη</w:t>
      </w:r>
      <w:proofErr w:type="spellEnd"/>
      <w:r w:rsidRPr="008B2A86">
        <w:rPr>
          <w:rFonts w:cstheme="minorHAnsi"/>
          <w:sz w:val="24"/>
          <w:szCs w:val="24"/>
          <w:lang w:val="en-US"/>
        </w:rPr>
        <w:t xml:space="preserve"> </w:t>
      </w:r>
      <w:r w:rsidRPr="008B2A86">
        <w:rPr>
          <w:rFonts w:cstheme="minorHAnsi"/>
          <w:sz w:val="24"/>
          <w:szCs w:val="24"/>
          <w:u w:val="single"/>
          <w:lang w:val="en-US"/>
        </w:rPr>
        <w:t>&gt;</w:t>
      </w:r>
      <w:r w:rsidRPr="008B2A86">
        <w:rPr>
          <w:rFonts w:cstheme="minorHAnsi"/>
          <w:sz w:val="24"/>
          <w:szCs w:val="24"/>
          <w:lang w:val="en-US"/>
        </w:rPr>
        <w:t>2 mg/</w:t>
      </w:r>
      <w:proofErr w:type="spellStart"/>
      <w:r w:rsidRPr="008B2A86">
        <w:rPr>
          <w:rFonts w:cstheme="minorHAnsi"/>
          <w:sz w:val="24"/>
          <w:szCs w:val="24"/>
          <w:lang w:val="en-US"/>
        </w:rPr>
        <w:t>dL</w:t>
      </w:r>
      <w:proofErr w:type="spellEnd"/>
      <w:r w:rsidRPr="008B2A86">
        <w:rPr>
          <w:rFonts w:cstheme="minorHAnsi"/>
          <w:sz w:val="24"/>
          <w:szCs w:val="24"/>
          <w:lang w:val="en-US"/>
        </w:rPr>
        <w:t xml:space="preserve"> </w:t>
      </w:r>
    </w:p>
    <w:p w:rsidR="004914DF" w:rsidRDefault="004914DF" w:rsidP="004914DF">
      <w:pPr>
        <w:spacing w:after="0" w:line="240" w:lineRule="auto"/>
        <w:jc w:val="both"/>
        <w:rPr>
          <w:rFonts w:cstheme="minorHAnsi"/>
          <w:sz w:val="24"/>
          <w:szCs w:val="24"/>
        </w:rPr>
      </w:pPr>
      <w:r>
        <w:rPr>
          <w:rFonts w:cstheme="minorHAnsi"/>
          <w:sz w:val="24"/>
          <w:szCs w:val="24"/>
        </w:rPr>
        <w:t>Μεμονωμένες</w:t>
      </w:r>
      <w:r w:rsidRPr="00077B07">
        <w:rPr>
          <w:rFonts w:cstheme="minorHAnsi"/>
          <w:sz w:val="24"/>
          <w:szCs w:val="24"/>
        </w:rPr>
        <w:t xml:space="preserve"> </w:t>
      </w:r>
      <w:r>
        <w:rPr>
          <w:rFonts w:cstheme="minorHAnsi"/>
          <w:sz w:val="24"/>
          <w:szCs w:val="24"/>
        </w:rPr>
        <w:t>διαταραχές</w:t>
      </w:r>
      <w:r w:rsidRPr="00077B07">
        <w:rPr>
          <w:rFonts w:cstheme="minorHAnsi"/>
          <w:sz w:val="24"/>
          <w:szCs w:val="24"/>
        </w:rPr>
        <w:t xml:space="preserve"> </w:t>
      </w:r>
      <w:r>
        <w:rPr>
          <w:rFonts w:cstheme="minorHAnsi"/>
          <w:sz w:val="24"/>
          <w:szCs w:val="24"/>
        </w:rPr>
        <w:t>αυτών</w:t>
      </w:r>
      <w:r w:rsidRPr="00077B07">
        <w:rPr>
          <w:rFonts w:cstheme="minorHAnsi"/>
          <w:sz w:val="24"/>
          <w:szCs w:val="24"/>
        </w:rPr>
        <w:t xml:space="preserve"> </w:t>
      </w:r>
      <w:r>
        <w:rPr>
          <w:rFonts w:cstheme="minorHAnsi"/>
          <w:sz w:val="24"/>
          <w:szCs w:val="24"/>
        </w:rPr>
        <w:t>των</w:t>
      </w:r>
      <w:r w:rsidRPr="00077B07">
        <w:rPr>
          <w:rFonts w:cstheme="minorHAnsi"/>
          <w:sz w:val="24"/>
          <w:szCs w:val="24"/>
        </w:rPr>
        <w:t xml:space="preserve"> </w:t>
      </w:r>
      <w:r>
        <w:rPr>
          <w:rFonts w:cstheme="minorHAnsi"/>
          <w:sz w:val="24"/>
          <w:szCs w:val="24"/>
        </w:rPr>
        <w:t>τεσσάρων</w:t>
      </w:r>
      <w:r w:rsidRPr="00077B07">
        <w:rPr>
          <w:rFonts w:cstheme="minorHAnsi"/>
          <w:sz w:val="24"/>
          <w:szCs w:val="24"/>
        </w:rPr>
        <w:t xml:space="preserve"> </w:t>
      </w:r>
      <w:r>
        <w:rPr>
          <w:rFonts w:cstheme="minorHAnsi"/>
          <w:sz w:val="24"/>
          <w:szCs w:val="24"/>
        </w:rPr>
        <w:t>παραμέτρων</w:t>
      </w:r>
      <w:r w:rsidRPr="00077B07">
        <w:rPr>
          <w:rFonts w:cstheme="minorHAnsi"/>
          <w:sz w:val="24"/>
          <w:szCs w:val="24"/>
        </w:rPr>
        <w:t xml:space="preserve"> </w:t>
      </w:r>
      <w:r>
        <w:rPr>
          <w:rFonts w:cstheme="minorHAnsi"/>
          <w:sz w:val="24"/>
          <w:szCs w:val="24"/>
        </w:rPr>
        <w:t>δεν</w:t>
      </w:r>
      <w:r w:rsidRPr="00077B07">
        <w:rPr>
          <w:rFonts w:cstheme="minorHAnsi"/>
          <w:sz w:val="24"/>
          <w:szCs w:val="24"/>
        </w:rPr>
        <w:t xml:space="preserve"> </w:t>
      </w:r>
      <w:r>
        <w:rPr>
          <w:rFonts w:cstheme="minorHAnsi"/>
          <w:sz w:val="24"/>
          <w:szCs w:val="24"/>
        </w:rPr>
        <w:t>φαίνεται</w:t>
      </w:r>
      <w:r w:rsidRPr="00077B07">
        <w:rPr>
          <w:rFonts w:cstheme="minorHAnsi"/>
          <w:sz w:val="24"/>
          <w:szCs w:val="24"/>
        </w:rPr>
        <w:t xml:space="preserve"> </w:t>
      </w:r>
      <w:r>
        <w:rPr>
          <w:rFonts w:cstheme="minorHAnsi"/>
          <w:sz w:val="24"/>
          <w:szCs w:val="24"/>
        </w:rPr>
        <w:t>να</w:t>
      </w:r>
      <w:r w:rsidRPr="00077B07">
        <w:rPr>
          <w:rFonts w:cstheme="minorHAnsi"/>
          <w:sz w:val="24"/>
          <w:szCs w:val="24"/>
        </w:rPr>
        <w:t xml:space="preserve"> </w:t>
      </w:r>
      <w:r>
        <w:rPr>
          <w:rFonts w:cstheme="minorHAnsi"/>
          <w:sz w:val="24"/>
          <w:szCs w:val="24"/>
        </w:rPr>
        <w:t>προοιωνίζουν</w:t>
      </w:r>
      <w:r w:rsidRPr="00077B07">
        <w:rPr>
          <w:rFonts w:cstheme="minorHAnsi"/>
          <w:sz w:val="24"/>
          <w:szCs w:val="24"/>
        </w:rPr>
        <w:t xml:space="preserve"> </w:t>
      </w:r>
      <w:r>
        <w:rPr>
          <w:rFonts w:cstheme="minorHAnsi"/>
          <w:sz w:val="24"/>
          <w:szCs w:val="24"/>
        </w:rPr>
        <w:t>άσχημη</w:t>
      </w:r>
      <w:r w:rsidRPr="00077B07">
        <w:rPr>
          <w:rFonts w:cstheme="minorHAnsi"/>
          <w:sz w:val="24"/>
          <w:szCs w:val="24"/>
        </w:rPr>
        <w:t xml:space="preserve"> </w:t>
      </w:r>
      <w:r>
        <w:rPr>
          <w:rFonts w:cstheme="minorHAnsi"/>
          <w:sz w:val="24"/>
          <w:szCs w:val="24"/>
        </w:rPr>
        <w:t>έκβαση</w:t>
      </w:r>
      <w:r w:rsidRPr="00077B07">
        <w:rPr>
          <w:rFonts w:cstheme="minorHAnsi"/>
          <w:sz w:val="24"/>
          <w:szCs w:val="24"/>
        </w:rPr>
        <w:t xml:space="preserve"> </w:t>
      </w:r>
      <w:r>
        <w:rPr>
          <w:rFonts w:cstheme="minorHAnsi"/>
          <w:sz w:val="24"/>
          <w:szCs w:val="24"/>
        </w:rPr>
        <w:t>του</w:t>
      </w:r>
      <w:r w:rsidRPr="00077B07">
        <w:rPr>
          <w:rFonts w:cstheme="minorHAnsi"/>
          <w:sz w:val="24"/>
          <w:szCs w:val="24"/>
        </w:rPr>
        <w:t xml:space="preserve"> </w:t>
      </w:r>
      <w:r w:rsidRPr="008B2A86">
        <w:rPr>
          <w:rFonts w:cstheme="minorHAnsi"/>
          <w:sz w:val="24"/>
          <w:szCs w:val="24"/>
          <w:lang w:val="en-US"/>
        </w:rPr>
        <w:t>TACE</w:t>
      </w:r>
      <w:r>
        <w:rPr>
          <w:rFonts w:cstheme="minorHAnsi"/>
          <w:sz w:val="24"/>
          <w:szCs w:val="24"/>
        </w:rPr>
        <w:t xml:space="preserve"> [39]</w:t>
      </w:r>
      <w:r w:rsidRPr="00077B07">
        <w:rPr>
          <w:rFonts w:cstheme="minorHAnsi"/>
          <w:sz w:val="24"/>
          <w:szCs w:val="24"/>
        </w:rPr>
        <w:t>.</w:t>
      </w:r>
    </w:p>
    <w:p w:rsidR="004914DF" w:rsidRPr="006B1EE7" w:rsidRDefault="004914DF" w:rsidP="004914DF">
      <w:pPr>
        <w:spacing w:after="0" w:line="240" w:lineRule="auto"/>
        <w:ind w:firstLine="357"/>
        <w:jc w:val="both"/>
        <w:rPr>
          <w:rFonts w:cstheme="minorHAnsi"/>
          <w:sz w:val="24"/>
          <w:szCs w:val="24"/>
        </w:rPr>
      </w:pPr>
      <w:r w:rsidRPr="006B1EE7">
        <w:rPr>
          <w:rFonts w:cstheme="minorHAnsi"/>
          <w:b/>
          <w:sz w:val="24"/>
          <w:szCs w:val="24"/>
        </w:rPr>
        <w:t>Μείζονες (</w:t>
      </w:r>
      <w:r w:rsidRPr="006B1EE7">
        <w:rPr>
          <w:rFonts w:cstheme="minorHAnsi"/>
          <w:b/>
          <w:sz w:val="24"/>
          <w:szCs w:val="24"/>
          <w:lang w:val="en-US"/>
        </w:rPr>
        <w:t xml:space="preserve"> 3-7%</w:t>
      </w:r>
      <w:r w:rsidRPr="006B1EE7">
        <w:rPr>
          <w:rFonts w:cstheme="minorHAnsi"/>
          <w:b/>
          <w:sz w:val="24"/>
          <w:szCs w:val="24"/>
        </w:rPr>
        <w:t>)</w:t>
      </w:r>
      <w:r>
        <w:rPr>
          <w:rFonts w:cstheme="minorHAnsi"/>
          <w:b/>
          <w:sz w:val="24"/>
          <w:szCs w:val="24"/>
        </w:rPr>
        <w:t xml:space="preserve"> </w:t>
      </w:r>
      <w:r>
        <w:rPr>
          <w:rFonts w:cstheme="minorHAnsi"/>
          <w:sz w:val="24"/>
          <w:szCs w:val="24"/>
        </w:rPr>
        <w:t>[40,41,42]</w:t>
      </w:r>
    </w:p>
    <w:p w:rsidR="004914DF" w:rsidRPr="008B2A86" w:rsidRDefault="004914DF" w:rsidP="004914DF">
      <w:pPr>
        <w:numPr>
          <w:ilvl w:val="0"/>
          <w:numId w:val="30"/>
        </w:numPr>
        <w:spacing w:after="0" w:line="240" w:lineRule="auto"/>
        <w:jc w:val="both"/>
        <w:rPr>
          <w:rFonts w:cstheme="minorHAnsi"/>
          <w:sz w:val="24"/>
          <w:szCs w:val="24"/>
        </w:rPr>
      </w:pPr>
      <w:r>
        <w:rPr>
          <w:rFonts w:cstheme="minorHAnsi"/>
          <w:sz w:val="24"/>
          <w:szCs w:val="24"/>
        </w:rPr>
        <w:t>Ηπατική ανεπάρκεια /</w:t>
      </w:r>
      <w:proofErr w:type="spellStart"/>
      <w:r>
        <w:rPr>
          <w:rFonts w:cstheme="minorHAnsi"/>
          <w:sz w:val="24"/>
          <w:szCs w:val="24"/>
        </w:rPr>
        <w:t>έμφρακτο</w:t>
      </w:r>
      <w:proofErr w:type="spellEnd"/>
      <w:r w:rsidRPr="008B2A86">
        <w:rPr>
          <w:rFonts w:cstheme="minorHAnsi"/>
          <w:sz w:val="24"/>
          <w:szCs w:val="24"/>
          <w:lang w:val="en-US"/>
        </w:rPr>
        <w:t xml:space="preserve"> </w:t>
      </w:r>
    </w:p>
    <w:p w:rsidR="004914DF" w:rsidRDefault="004914DF" w:rsidP="004914DF">
      <w:pPr>
        <w:numPr>
          <w:ilvl w:val="0"/>
          <w:numId w:val="30"/>
        </w:numPr>
        <w:spacing w:after="0" w:line="240" w:lineRule="auto"/>
        <w:jc w:val="both"/>
        <w:rPr>
          <w:rFonts w:cstheme="minorHAnsi"/>
          <w:sz w:val="24"/>
          <w:szCs w:val="24"/>
        </w:rPr>
      </w:pPr>
      <w:r w:rsidRPr="00BF3F56">
        <w:rPr>
          <w:rFonts w:cstheme="minorHAnsi"/>
          <w:sz w:val="24"/>
          <w:szCs w:val="24"/>
        </w:rPr>
        <w:t>Ηπατικό απόστημα</w:t>
      </w:r>
      <w:r w:rsidRPr="00BF3F56">
        <w:rPr>
          <w:rFonts w:cstheme="minorHAnsi"/>
          <w:sz w:val="24"/>
          <w:szCs w:val="24"/>
          <w:lang w:val="en-US"/>
        </w:rPr>
        <w:t xml:space="preserve"> </w:t>
      </w:r>
    </w:p>
    <w:p w:rsidR="004914DF" w:rsidRPr="00BF3F56" w:rsidRDefault="004914DF" w:rsidP="004914DF">
      <w:pPr>
        <w:numPr>
          <w:ilvl w:val="0"/>
          <w:numId w:val="30"/>
        </w:numPr>
        <w:spacing w:after="0" w:line="240" w:lineRule="auto"/>
        <w:jc w:val="both"/>
        <w:rPr>
          <w:rFonts w:cstheme="minorHAnsi"/>
          <w:sz w:val="24"/>
          <w:szCs w:val="24"/>
        </w:rPr>
      </w:pPr>
      <w:r w:rsidRPr="00BF3F56">
        <w:rPr>
          <w:rFonts w:cstheme="minorHAnsi"/>
          <w:sz w:val="24"/>
          <w:szCs w:val="24"/>
        </w:rPr>
        <w:t>Ρήξη όγκου</w:t>
      </w:r>
      <w:r w:rsidRPr="00BF3F56">
        <w:rPr>
          <w:rFonts w:cstheme="minorHAnsi"/>
          <w:sz w:val="24"/>
          <w:szCs w:val="24"/>
          <w:lang w:val="en-US"/>
        </w:rPr>
        <w:t xml:space="preserve"> </w:t>
      </w:r>
    </w:p>
    <w:p w:rsidR="004914DF" w:rsidRPr="008B2A86" w:rsidRDefault="004914DF" w:rsidP="004914DF">
      <w:pPr>
        <w:numPr>
          <w:ilvl w:val="0"/>
          <w:numId w:val="30"/>
        </w:numPr>
        <w:spacing w:after="0" w:line="240" w:lineRule="auto"/>
        <w:jc w:val="both"/>
        <w:rPr>
          <w:rFonts w:cstheme="minorHAnsi"/>
          <w:sz w:val="24"/>
          <w:szCs w:val="24"/>
        </w:rPr>
      </w:pPr>
      <w:r>
        <w:rPr>
          <w:rFonts w:cstheme="minorHAnsi"/>
          <w:sz w:val="24"/>
          <w:szCs w:val="24"/>
        </w:rPr>
        <w:t>Χημική χολοκυστίτιδα</w:t>
      </w:r>
      <w:r w:rsidRPr="008B2A86">
        <w:rPr>
          <w:rFonts w:cstheme="minorHAnsi"/>
          <w:sz w:val="24"/>
          <w:szCs w:val="24"/>
          <w:lang w:val="en-US"/>
        </w:rPr>
        <w:t xml:space="preserve"> </w:t>
      </w:r>
    </w:p>
    <w:p w:rsidR="004914DF" w:rsidRPr="006B1EE7" w:rsidRDefault="004914DF" w:rsidP="004914DF">
      <w:pPr>
        <w:numPr>
          <w:ilvl w:val="0"/>
          <w:numId w:val="30"/>
        </w:numPr>
        <w:spacing w:after="0" w:line="240" w:lineRule="auto"/>
        <w:jc w:val="both"/>
        <w:rPr>
          <w:rFonts w:cstheme="minorHAnsi"/>
          <w:sz w:val="24"/>
          <w:szCs w:val="24"/>
          <w:lang w:val="en-US"/>
        </w:rPr>
      </w:pPr>
      <w:r>
        <w:rPr>
          <w:rFonts w:cstheme="minorHAnsi"/>
          <w:sz w:val="24"/>
          <w:szCs w:val="24"/>
        </w:rPr>
        <w:t>Εμβολισμός</w:t>
      </w:r>
      <w:r w:rsidRPr="006B1EE7">
        <w:rPr>
          <w:rFonts w:cstheme="minorHAnsi"/>
          <w:sz w:val="24"/>
          <w:szCs w:val="24"/>
          <w:lang w:val="en-US"/>
        </w:rPr>
        <w:t xml:space="preserve"> </w:t>
      </w:r>
      <w:r>
        <w:rPr>
          <w:rFonts w:cstheme="minorHAnsi"/>
          <w:sz w:val="24"/>
          <w:szCs w:val="24"/>
        </w:rPr>
        <w:t>εντέρου</w:t>
      </w:r>
    </w:p>
    <w:p w:rsidR="004914DF" w:rsidRPr="006B1EE7" w:rsidRDefault="004914DF" w:rsidP="004914DF">
      <w:pPr>
        <w:numPr>
          <w:ilvl w:val="0"/>
          <w:numId w:val="30"/>
        </w:numPr>
        <w:spacing w:after="0" w:line="240" w:lineRule="auto"/>
        <w:jc w:val="both"/>
        <w:rPr>
          <w:rFonts w:cstheme="minorHAnsi"/>
          <w:sz w:val="24"/>
          <w:szCs w:val="24"/>
        </w:rPr>
      </w:pPr>
      <w:r>
        <w:rPr>
          <w:rFonts w:cstheme="minorHAnsi"/>
          <w:sz w:val="24"/>
          <w:szCs w:val="24"/>
        </w:rPr>
        <w:t xml:space="preserve">Η θνητότητα εντός </w:t>
      </w:r>
      <w:r w:rsidRPr="006B1EE7">
        <w:rPr>
          <w:rFonts w:cstheme="minorHAnsi"/>
          <w:sz w:val="24"/>
          <w:szCs w:val="24"/>
        </w:rPr>
        <w:t>30</w:t>
      </w:r>
      <w:r>
        <w:rPr>
          <w:rFonts w:cstheme="minorHAnsi"/>
          <w:sz w:val="24"/>
          <w:szCs w:val="24"/>
        </w:rPr>
        <w:t xml:space="preserve"> ημερών κυμαίνεται από</w:t>
      </w:r>
      <w:r w:rsidRPr="006B1EE7">
        <w:rPr>
          <w:rFonts w:cstheme="minorHAnsi"/>
          <w:sz w:val="24"/>
          <w:szCs w:val="24"/>
        </w:rPr>
        <w:t xml:space="preserve"> 1 – 4%</w:t>
      </w:r>
    </w:p>
    <w:p w:rsidR="004914DF" w:rsidRPr="008B2A86" w:rsidRDefault="004914DF" w:rsidP="004914DF">
      <w:pPr>
        <w:spacing w:after="0" w:line="240" w:lineRule="auto"/>
        <w:ind w:firstLine="357"/>
        <w:jc w:val="both"/>
        <w:rPr>
          <w:rFonts w:cstheme="minorHAnsi"/>
          <w:sz w:val="24"/>
          <w:szCs w:val="24"/>
        </w:rPr>
      </w:pPr>
      <w:r w:rsidRPr="006B1EE7">
        <w:rPr>
          <w:rFonts w:cstheme="minorHAnsi"/>
          <w:b/>
          <w:sz w:val="24"/>
          <w:szCs w:val="24"/>
        </w:rPr>
        <w:t>Άλλες επιπλοκές</w:t>
      </w:r>
      <w:r>
        <w:rPr>
          <w:rFonts w:cstheme="minorHAnsi"/>
          <w:sz w:val="24"/>
          <w:szCs w:val="24"/>
        </w:rPr>
        <w:t xml:space="preserve"> </w:t>
      </w:r>
      <w:r w:rsidRPr="00442392">
        <w:rPr>
          <w:rFonts w:cstheme="minorHAnsi"/>
          <w:sz w:val="24"/>
          <w:szCs w:val="24"/>
        </w:rPr>
        <w:t xml:space="preserve">(&lt;1% </w:t>
      </w:r>
      <w:r>
        <w:rPr>
          <w:rFonts w:cstheme="minorHAnsi"/>
          <w:sz w:val="24"/>
          <w:szCs w:val="24"/>
        </w:rPr>
        <w:t>επίπτωση η κάθε μία</w:t>
      </w:r>
      <w:r w:rsidRPr="00442392">
        <w:rPr>
          <w:rFonts w:cstheme="minorHAnsi"/>
          <w:sz w:val="24"/>
          <w:szCs w:val="24"/>
        </w:rPr>
        <w:t>)</w:t>
      </w:r>
    </w:p>
    <w:p w:rsidR="004914DF" w:rsidRPr="008B2A86" w:rsidRDefault="004914DF" w:rsidP="004914DF">
      <w:pPr>
        <w:numPr>
          <w:ilvl w:val="0"/>
          <w:numId w:val="31"/>
        </w:numPr>
        <w:spacing w:after="0" w:line="240" w:lineRule="auto"/>
        <w:jc w:val="both"/>
        <w:rPr>
          <w:rFonts w:cstheme="minorHAnsi"/>
          <w:sz w:val="24"/>
          <w:szCs w:val="24"/>
        </w:rPr>
      </w:pPr>
      <w:r>
        <w:rPr>
          <w:rFonts w:cstheme="minorHAnsi"/>
          <w:sz w:val="24"/>
          <w:szCs w:val="24"/>
        </w:rPr>
        <w:t>Νεφρική ανεπάρκεια</w:t>
      </w:r>
      <w:r w:rsidRPr="008B2A86">
        <w:rPr>
          <w:rFonts w:cstheme="minorHAnsi"/>
          <w:sz w:val="24"/>
          <w:szCs w:val="24"/>
          <w:lang w:val="en-US"/>
        </w:rPr>
        <w:t xml:space="preserve"> </w:t>
      </w:r>
    </w:p>
    <w:p w:rsidR="004914DF" w:rsidRPr="008B2A86" w:rsidRDefault="004914DF" w:rsidP="004914DF">
      <w:pPr>
        <w:numPr>
          <w:ilvl w:val="0"/>
          <w:numId w:val="31"/>
        </w:numPr>
        <w:spacing w:after="0" w:line="240" w:lineRule="auto"/>
        <w:jc w:val="both"/>
        <w:rPr>
          <w:rFonts w:cstheme="minorHAnsi"/>
          <w:sz w:val="24"/>
          <w:szCs w:val="24"/>
        </w:rPr>
      </w:pPr>
      <w:r>
        <w:rPr>
          <w:rFonts w:cstheme="minorHAnsi"/>
          <w:sz w:val="24"/>
          <w:szCs w:val="24"/>
        </w:rPr>
        <w:t>Αναιμία</w:t>
      </w:r>
    </w:p>
    <w:p w:rsidR="004914DF" w:rsidRPr="00B54CC9" w:rsidRDefault="004914DF" w:rsidP="004914DF">
      <w:pPr>
        <w:spacing w:after="0" w:line="240" w:lineRule="auto"/>
        <w:jc w:val="both"/>
        <w:rPr>
          <w:rFonts w:cstheme="minorHAnsi"/>
          <w:iCs/>
          <w:sz w:val="24"/>
          <w:szCs w:val="24"/>
        </w:rPr>
      </w:pPr>
      <w:r>
        <w:rPr>
          <w:rFonts w:cstheme="minorHAnsi"/>
          <w:sz w:val="24"/>
          <w:szCs w:val="24"/>
        </w:rPr>
        <w:t>Αναλυτικά σ</w:t>
      </w:r>
      <w:r w:rsidRPr="00B54CC9">
        <w:rPr>
          <w:rFonts w:cstheme="minorHAnsi"/>
          <w:sz w:val="24"/>
          <w:szCs w:val="24"/>
        </w:rPr>
        <w:t xml:space="preserve">ε 2300 </w:t>
      </w:r>
      <w:r w:rsidRPr="008B2A86">
        <w:rPr>
          <w:rFonts w:cstheme="minorHAnsi"/>
          <w:sz w:val="24"/>
          <w:szCs w:val="24"/>
          <w:lang w:val="en-US"/>
        </w:rPr>
        <w:t>TACE</w:t>
      </w:r>
      <w:r w:rsidRPr="008B2A86">
        <w:rPr>
          <w:rFonts w:cstheme="minorHAnsi"/>
          <w:sz w:val="24"/>
          <w:szCs w:val="24"/>
        </w:rPr>
        <w:t xml:space="preserve"> </w:t>
      </w:r>
      <w:r>
        <w:rPr>
          <w:rFonts w:cstheme="minorHAnsi"/>
          <w:sz w:val="24"/>
          <w:szCs w:val="24"/>
        </w:rPr>
        <w:t xml:space="preserve">από τον </w:t>
      </w:r>
      <w:proofErr w:type="spellStart"/>
      <w:r w:rsidRPr="00B54CC9">
        <w:rPr>
          <w:rFonts w:cstheme="minorHAnsi"/>
          <w:iCs/>
          <w:sz w:val="24"/>
          <w:szCs w:val="24"/>
          <w:lang w:val="en-US"/>
        </w:rPr>
        <w:t>Sacamoto</w:t>
      </w:r>
      <w:proofErr w:type="spellEnd"/>
      <w:r w:rsidRPr="00B54CC9">
        <w:rPr>
          <w:rFonts w:cstheme="minorHAnsi"/>
          <w:iCs/>
          <w:sz w:val="24"/>
          <w:szCs w:val="24"/>
        </w:rPr>
        <w:t xml:space="preserve"> </w:t>
      </w:r>
      <w:r>
        <w:rPr>
          <w:rFonts w:cstheme="minorHAnsi"/>
          <w:iCs/>
          <w:sz w:val="24"/>
          <w:szCs w:val="24"/>
        </w:rPr>
        <w:t xml:space="preserve">οι </w:t>
      </w:r>
      <w:r w:rsidRPr="00B54CC9">
        <w:rPr>
          <w:rFonts w:cstheme="minorHAnsi"/>
          <w:sz w:val="24"/>
          <w:szCs w:val="24"/>
        </w:rPr>
        <w:t xml:space="preserve">αναφερθείσες επιπλοκές </w:t>
      </w:r>
      <w:r>
        <w:rPr>
          <w:rFonts w:cstheme="minorHAnsi"/>
          <w:sz w:val="24"/>
          <w:szCs w:val="24"/>
        </w:rPr>
        <w:t xml:space="preserve">ήταν συνολικά </w:t>
      </w:r>
      <w:r w:rsidRPr="00B54CC9">
        <w:rPr>
          <w:rFonts w:cstheme="minorHAnsi"/>
          <w:sz w:val="24"/>
          <w:szCs w:val="24"/>
        </w:rPr>
        <w:t xml:space="preserve">4,4% </w:t>
      </w:r>
      <w:r>
        <w:rPr>
          <w:rFonts w:cstheme="minorHAnsi"/>
          <w:iCs/>
          <w:sz w:val="24"/>
          <w:szCs w:val="24"/>
        </w:rPr>
        <w:t>[40</w:t>
      </w:r>
      <w:r w:rsidRPr="00B54CC9">
        <w:rPr>
          <w:rFonts w:cstheme="minorHAnsi"/>
          <w:iCs/>
          <w:sz w:val="24"/>
          <w:szCs w:val="24"/>
        </w:rPr>
        <w:t>]</w:t>
      </w:r>
    </w:p>
    <w:p w:rsidR="004914DF" w:rsidRPr="00EA304E" w:rsidRDefault="004914DF" w:rsidP="004914DF">
      <w:pPr>
        <w:numPr>
          <w:ilvl w:val="0"/>
          <w:numId w:val="15"/>
        </w:numPr>
        <w:spacing w:after="0" w:line="240" w:lineRule="auto"/>
        <w:jc w:val="both"/>
        <w:rPr>
          <w:rFonts w:cstheme="minorHAnsi"/>
          <w:sz w:val="24"/>
          <w:szCs w:val="24"/>
        </w:rPr>
      </w:pPr>
      <w:r w:rsidRPr="00EA304E">
        <w:rPr>
          <w:rFonts w:cstheme="minorHAnsi"/>
          <w:sz w:val="24"/>
          <w:szCs w:val="24"/>
        </w:rPr>
        <w:t>Οξεία ηπατική ανεπάρκεια (0,26%)</w:t>
      </w:r>
    </w:p>
    <w:p w:rsidR="004914DF" w:rsidRPr="00EA304E" w:rsidRDefault="004914DF" w:rsidP="004914DF">
      <w:pPr>
        <w:numPr>
          <w:ilvl w:val="0"/>
          <w:numId w:val="16"/>
        </w:numPr>
        <w:spacing w:after="0" w:line="240" w:lineRule="auto"/>
        <w:jc w:val="both"/>
        <w:rPr>
          <w:rFonts w:cstheme="minorHAnsi"/>
          <w:sz w:val="24"/>
          <w:szCs w:val="24"/>
        </w:rPr>
      </w:pPr>
      <w:r w:rsidRPr="00EA304E">
        <w:rPr>
          <w:rFonts w:cstheme="minorHAnsi"/>
          <w:sz w:val="24"/>
          <w:szCs w:val="24"/>
        </w:rPr>
        <w:t>Απόστημα (0,22%)</w:t>
      </w:r>
    </w:p>
    <w:p w:rsidR="004914DF" w:rsidRPr="00EA304E" w:rsidRDefault="004914DF" w:rsidP="004914DF">
      <w:pPr>
        <w:numPr>
          <w:ilvl w:val="0"/>
          <w:numId w:val="17"/>
        </w:numPr>
        <w:spacing w:after="0" w:line="240" w:lineRule="auto"/>
        <w:jc w:val="both"/>
        <w:rPr>
          <w:rFonts w:cstheme="minorHAnsi"/>
          <w:sz w:val="24"/>
          <w:szCs w:val="24"/>
        </w:rPr>
      </w:pPr>
      <w:r w:rsidRPr="00EA304E">
        <w:rPr>
          <w:rFonts w:cstheme="minorHAnsi"/>
          <w:sz w:val="24"/>
          <w:szCs w:val="24"/>
        </w:rPr>
        <w:t xml:space="preserve">Ενδοηπατικό </w:t>
      </w:r>
      <w:proofErr w:type="spellStart"/>
      <w:r w:rsidRPr="00EA304E">
        <w:rPr>
          <w:rFonts w:cstheme="minorHAnsi"/>
          <w:sz w:val="24"/>
          <w:szCs w:val="24"/>
        </w:rPr>
        <w:t>χόλωμα</w:t>
      </w:r>
      <w:proofErr w:type="spellEnd"/>
      <w:r w:rsidRPr="00EA304E">
        <w:rPr>
          <w:rFonts w:cstheme="minorHAnsi"/>
          <w:sz w:val="24"/>
          <w:szCs w:val="24"/>
        </w:rPr>
        <w:t xml:space="preserve"> (0,87%)</w:t>
      </w:r>
    </w:p>
    <w:p w:rsidR="004914DF" w:rsidRPr="00EA304E" w:rsidRDefault="004914DF" w:rsidP="004914DF">
      <w:pPr>
        <w:numPr>
          <w:ilvl w:val="0"/>
          <w:numId w:val="18"/>
        </w:numPr>
        <w:spacing w:after="0" w:line="240" w:lineRule="auto"/>
        <w:jc w:val="both"/>
        <w:rPr>
          <w:rFonts w:cstheme="minorHAnsi"/>
          <w:sz w:val="24"/>
          <w:szCs w:val="24"/>
        </w:rPr>
      </w:pPr>
      <w:r w:rsidRPr="00EA304E">
        <w:rPr>
          <w:rFonts w:cstheme="minorHAnsi"/>
          <w:sz w:val="24"/>
          <w:szCs w:val="24"/>
        </w:rPr>
        <w:t xml:space="preserve">Ηπατικό </w:t>
      </w:r>
      <w:proofErr w:type="spellStart"/>
      <w:r w:rsidRPr="00EA304E">
        <w:rPr>
          <w:rFonts w:cstheme="minorHAnsi"/>
          <w:sz w:val="24"/>
          <w:szCs w:val="24"/>
        </w:rPr>
        <w:t>έμφρακτο</w:t>
      </w:r>
      <w:proofErr w:type="spellEnd"/>
      <w:r w:rsidRPr="00EA304E">
        <w:rPr>
          <w:rFonts w:cstheme="minorHAnsi"/>
          <w:sz w:val="24"/>
          <w:szCs w:val="24"/>
        </w:rPr>
        <w:t xml:space="preserve"> (0,17%)</w:t>
      </w:r>
    </w:p>
    <w:p w:rsidR="004914DF" w:rsidRPr="00EA304E" w:rsidRDefault="004914DF" w:rsidP="004914DF">
      <w:pPr>
        <w:numPr>
          <w:ilvl w:val="0"/>
          <w:numId w:val="19"/>
        </w:numPr>
        <w:spacing w:after="0" w:line="240" w:lineRule="auto"/>
        <w:jc w:val="both"/>
        <w:rPr>
          <w:rFonts w:cstheme="minorHAnsi"/>
          <w:sz w:val="24"/>
          <w:szCs w:val="24"/>
        </w:rPr>
      </w:pPr>
      <w:proofErr w:type="spellStart"/>
      <w:r w:rsidRPr="00EA304E">
        <w:rPr>
          <w:rFonts w:cstheme="minorHAnsi"/>
          <w:sz w:val="24"/>
          <w:szCs w:val="24"/>
        </w:rPr>
        <w:t>Χολοκυστίτις</w:t>
      </w:r>
      <w:proofErr w:type="spellEnd"/>
      <w:r w:rsidRPr="00EA304E">
        <w:rPr>
          <w:rFonts w:cstheme="minorHAnsi"/>
          <w:sz w:val="24"/>
          <w:szCs w:val="24"/>
        </w:rPr>
        <w:t>/</w:t>
      </w:r>
      <w:proofErr w:type="spellStart"/>
      <w:r w:rsidRPr="00EA304E">
        <w:rPr>
          <w:rFonts w:cstheme="minorHAnsi"/>
          <w:sz w:val="24"/>
          <w:szCs w:val="24"/>
        </w:rPr>
        <w:t>έμφρακτο</w:t>
      </w:r>
      <w:proofErr w:type="spellEnd"/>
      <w:r w:rsidRPr="00EA304E">
        <w:rPr>
          <w:rFonts w:cstheme="minorHAnsi"/>
          <w:sz w:val="24"/>
          <w:szCs w:val="24"/>
        </w:rPr>
        <w:t xml:space="preserve"> (0,30%)</w:t>
      </w:r>
    </w:p>
    <w:p w:rsidR="004914DF" w:rsidRPr="00EA304E" w:rsidRDefault="004914DF" w:rsidP="004914DF">
      <w:pPr>
        <w:numPr>
          <w:ilvl w:val="0"/>
          <w:numId w:val="20"/>
        </w:numPr>
        <w:spacing w:after="0" w:line="240" w:lineRule="auto"/>
        <w:jc w:val="both"/>
        <w:rPr>
          <w:rFonts w:cstheme="minorHAnsi"/>
          <w:sz w:val="24"/>
          <w:szCs w:val="24"/>
        </w:rPr>
      </w:pPr>
      <w:proofErr w:type="spellStart"/>
      <w:r w:rsidRPr="00EA304E">
        <w:rPr>
          <w:rFonts w:cstheme="minorHAnsi"/>
          <w:sz w:val="24"/>
          <w:szCs w:val="24"/>
        </w:rPr>
        <w:t>Έμφρακτο</w:t>
      </w:r>
      <w:proofErr w:type="spellEnd"/>
      <w:r w:rsidRPr="00EA304E">
        <w:rPr>
          <w:rFonts w:cstheme="minorHAnsi"/>
          <w:sz w:val="24"/>
          <w:szCs w:val="24"/>
        </w:rPr>
        <w:t xml:space="preserve"> </w:t>
      </w:r>
      <w:proofErr w:type="spellStart"/>
      <w:r w:rsidRPr="00EA304E">
        <w:rPr>
          <w:rFonts w:cstheme="minorHAnsi"/>
          <w:sz w:val="24"/>
          <w:szCs w:val="24"/>
        </w:rPr>
        <w:t>σπληνός</w:t>
      </w:r>
      <w:proofErr w:type="spellEnd"/>
      <w:r w:rsidRPr="00EA304E">
        <w:rPr>
          <w:rFonts w:cstheme="minorHAnsi"/>
          <w:sz w:val="24"/>
          <w:szCs w:val="24"/>
        </w:rPr>
        <w:t xml:space="preserve"> (0,08%)</w:t>
      </w:r>
    </w:p>
    <w:p w:rsidR="004914DF" w:rsidRPr="00EA304E" w:rsidRDefault="004914DF" w:rsidP="004914DF">
      <w:pPr>
        <w:numPr>
          <w:ilvl w:val="0"/>
          <w:numId w:val="21"/>
        </w:numPr>
        <w:spacing w:after="0" w:line="240" w:lineRule="auto"/>
        <w:jc w:val="both"/>
        <w:rPr>
          <w:rFonts w:cstheme="minorHAnsi"/>
          <w:sz w:val="24"/>
          <w:szCs w:val="24"/>
        </w:rPr>
      </w:pPr>
      <w:r w:rsidRPr="00EA304E">
        <w:rPr>
          <w:rFonts w:cstheme="minorHAnsi"/>
          <w:sz w:val="24"/>
          <w:szCs w:val="24"/>
        </w:rPr>
        <w:t xml:space="preserve">Βλάβη στον γαστρεντερικό </w:t>
      </w:r>
      <w:proofErr w:type="spellStart"/>
      <w:r w:rsidRPr="00EA304E">
        <w:rPr>
          <w:rFonts w:cstheme="minorHAnsi"/>
          <w:sz w:val="24"/>
          <w:szCs w:val="24"/>
        </w:rPr>
        <w:t>βλενογόνο</w:t>
      </w:r>
      <w:proofErr w:type="spellEnd"/>
      <w:r w:rsidRPr="00EA304E">
        <w:rPr>
          <w:rFonts w:cstheme="minorHAnsi"/>
          <w:sz w:val="24"/>
          <w:szCs w:val="24"/>
        </w:rPr>
        <w:t xml:space="preserve"> (0,22%)</w:t>
      </w:r>
    </w:p>
    <w:p w:rsidR="004914DF" w:rsidRPr="00EA304E" w:rsidRDefault="004914DF" w:rsidP="004914DF">
      <w:pPr>
        <w:numPr>
          <w:ilvl w:val="0"/>
          <w:numId w:val="22"/>
        </w:numPr>
        <w:spacing w:after="0" w:line="240" w:lineRule="auto"/>
        <w:jc w:val="both"/>
        <w:rPr>
          <w:rFonts w:cstheme="minorHAnsi"/>
          <w:sz w:val="24"/>
          <w:szCs w:val="24"/>
        </w:rPr>
      </w:pPr>
      <w:r w:rsidRPr="00EA304E">
        <w:rPr>
          <w:rFonts w:cstheme="minorHAnsi"/>
          <w:sz w:val="24"/>
          <w:szCs w:val="24"/>
        </w:rPr>
        <w:t>Πνευμονική εμβολή/</w:t>
      </w:r>
      <w:proofErr w:type="spellStart"/>
      <w:r w:rsidRPr="00EA304E">
        <w:rPr>
          <w:rFonts w:cstheme="minorHAnsi"/>
          <w:sz w:val="24"/>
          <w:szCs w:val="24"/>
        </w:rPr>
        <w:t>έμφρακτο</w:t>
      </w:r>
      <w:proofErr w:type="spellEnd"/>
      <w:r w:rsidRPr="00EA304E">
        <w:rPr>
          <w:rFonts w:cstheme="minorHAnsi"/>
          <w:sz w:val="24"/>
          <w:szCs w:val="24"/>
        </w:rPr>
        <w:t xml:space="preserve"> (0,17%)</w:t>
      </w:r>
    </w:p>
    <w:p w:rsidR="004914DF" w:rsidRPr="00EA304E" w:rsidRDefault="004914DF" w:rsidP="004914DF">
      <w:pPr>
        <w:numPr>
          <w:ilvl w:val="0"/>
          <w:numId w:val="23"/>
        </w:numPr>
        <w:spacing w:after="0" w:line="240" w:lineRule="auto"/>
        <w:jc w:val="both"/>
        <w:rPr>
          <w:rFonts w:cstheme="minorHAnsi"/>
          <w:sz w:val="24"/>
          <w:szCs w:val="24"/>
        </w:rPr>
      </w:pPr>
      <w:r w:rsidRPr="00EA304E">
        <w:rPr>
          <w:rFonts w:cstheme="minorHAnsi"/>
          <w:sz w:val="24"/>
          <w:szCs w:val="24"/>
        </w:rPr>
        <w:t>Ρήξη του όγκου (0,04%)</w:t>
      </w:r>
    </w:p>
    <w:p w:rsidR="004914DF" w:rsidRPr="00EA304E" w:rsidRDefault="004914DF" w:rsidP="004914DF">
      <w:pPr>
        <w:numPr>
          <w:ilvl w:val="0"/>
          <w:numId w:val="24"/>
        </w:numPr>
        <w:spacing w:after="0" w:line="240" w:lineRule="auto"/>
        <w:jc w:val="both"/>
        <w:rPr>
          <w:rFonts w:cstheme="minorHAnsi"/>
          <w:sz w:val="24"/>
          <w:szCs w:val="24"/>
        </w:rPr>
      </w:pPr>
      <w:r w:rsidRPr="00EA304E">
        <w:rPr>
          <w:rFonts w:cstheme="minorHAnsi"/>
          <w:sz w:val="24"/>
          <w:szCs w:val="24"/>
        </w:rPr>
        <w:t>Αιμορραγία κιρσών (0,13%)</w:t>
      </w:r>
    </w:p>
    <w:p w:rsidR="004914DF" w:rsidRPr="00EA304E" w:rsidRDefault="004914DF" w:rsidP="004914DF">
      <w:pPr>
        <w:numPr>
          <w:ilvl w:val="0"/>
          <w:numId w:val="25"/>
        </w:numPr>
        <w:spacing w:after="0" w:line="240" w:lineRule="auto"/>
        <w:jc w:val="both"/>
        <w:rPr>
          <w:rFonts w:cstheme="minorHAnsi"/>
          <w:sz w:val="24"/>
          <w:szCs w:val="24"/>
        </w:rPr>
      </w:pPr>
      <w:r w:rsidRPr="00EA304E">
        <w:rPr>
          <w:rFonts w:cstheme="minorHAnsi"/>
          <w:sz w:val="24"/>
          <w:szCs w:val="24"/>
        </w:rPr>
        <w:t>Επιπλοκές που σχετίζονται με το χειρισμό του καθετήρα (1,52%)</w:t>
      </w:r>
    </w:p>
    <w:p w:rsidR="004914DF" w:rsidRPr="00EA304E" w:rsidRDefault="004914DF" w:rsidP="004914DF">
      <w:pPr>
        <w:numPr>
          <w:ilvl w:val="0"/>
          <w:numId w:val="26"/>
        </w:numPr>
        <w:spacing w:after="0" w:line="240" w:lineRule="auto"/>
        <w:jc w:val="both"/>
        <w:rPr>
          <w:rFonts w:cstheme="minorHAnsi"/>
          <w:sz w:val="24"/>
          <w:szCs w:val="24"/>
        </w:rPr>
      </w:pPr>
      <w:r w:rsidRPr="00EA304E">
        <w:rPr>
          <w:rFonts w:cstheme="minorHAnsi"/>
          <w:sz w:val="24"/>
          <w:szCs w:val="24"/>
        </w:rPr>
        <w:t>Τρώση της κοιλιακής αρτηρίας και των κλάδων του (0,17%)</w:t>
      </w:r>
    </w:p>
    <w:p w:rsidR="004914DF" w:rsidRPr="001E53D7" w:rsidRDefault="004914DF" w:rsidP="004914DF">
      <w:pPr>
        <w:spacing w:after="0" w:line="240" w:lineRule="auto"/>
        <w:jc w:val="both"/>
        <w:rPr>
          <w:rFonts w:cstheme="minorHAnsi"/>
          <w:b/>
          <w:sz w:val="24"/>
          <w:szCs w:val="24"/>
        </w:rPr>
      </w:pPr>
    </w:p>
    <w:p w:rsidR="004914DF" w:rsidRPr="00B025AB" w:rsidRDefault="004914DF" w:rsidP="004914DF">
      <w:pPr>
        <w:spacing w:after="0" w:line="240" w:lineRule="auto"/>
        <w:jc w:val="both"/>
        <w:rPr>
          <w:rFonts w:cstheme="minorHAnsi"/>
          <w:b/>
          <w:sz w:val="24"/>
          <w:szCs w:val="24"/>
        </w:rPr>
      </w:pPr>
      <w:r w:rsidRPr="00B025AB">
        <w:rPr>
          <w:rFonts w:cstheme="minorHAnsi"/>
          <w:b/>
          <w:sz w:val="24"/>
          <w:szCs w:val="24"/>
        </w:rPr>
        <w:t>Παρενέργειες</w:t>
      </w:r>
    </w:p>
    <w:p w:rsidR="004914DF" w:rsidRPr="00B025AB" w:rsidRDefault="004914DF" w:rsidP="004914DF">
      <w:pPr>
        <w:spacing w:after="0" w:line="240" w:lineRule="auto"/>
        <w:jc w:val="both"/>
        <w:rPr>
          <w:rFonts w:cstheme="minorHAnsi"/>
          <w:sz w:val="24"/>
          <w:szCs w:val="24"/>
        </w:rPr>
      </w:pPr>
      <w:proofErr w:type="spellStart"/>
      <w:r>
        <w:rPr>
          <w:rFonts w:cstheme="minorHAnsi"/>
          <w:sz w:val="24"/>
          <w:szCs w:val="24"/>
        </w:rPr>
        <w:t>Μετεμβολικό</w:t>
      </w:r>
      <w:proofErr w:type="spellEnd"/>
      <w:r>
        <w:rPr>
          <w:rFonts w:cstheme="minorHAnsi"/>
          <w:sz w:val="24"/>
          <w:szCs w:val="24"/>
        </w:rPr>
        <w:t xml:space="preserve"> σύνδρομο στο </w:t>
      </w:r>
      <w:r w:rsidRPr="00B025AB">
        <w:rPr>
          <w:rFonts w:cstheme="minorHAnsi"/>
          <w:sz w:val="24"/>
          <w:szCs w:val="24"/>
        </w:rPr>
        <w:t xml:space="preserve">80-90% </w:t>
      </w:r>
      <w:r>
        <w:rPr>
          <w:rFonts w:cstheme="minorHAnsi"/>
          <w:sz w:val="24"/>
          <w:szCs w:val="24"/>
        </w:rPr>
        <w:t>των ασθενών</w:t>
      </w:r>
      <w:r w:rsidRPr="00B025AB">
        <w:rPr>
          <w:rFonts w:cstheme="minorHAnsi"/>
          <w:sz w:val="24"/>
          <w:szCs w:val="24"/>
        </w:rPr>
        <w:t xml:space="preserve"> </w:t>
      </w:r>
      <w:r>
        <w:rPr>
          <w:rFonts w:cstheme="minorHAnsi"/>
          <w:sz w:val="24"/>
          <w:szCs w:val="24"/>
        </w:rPr>
        <w:t>[43]</w:t>
      </w:r>
    </w:p>
    <w:p w:rsidR="004914DF" w:rsidRPr="008B2A86" w:rsidRDefault="004914DF" w:rsidP="004914DF">
      <w:pPr>
        <w:numPr>
          <w:ilvl w:val="0"/>
          <w:numId w:val="29"/>
        </w:numPr>
        <w:spacing w:after="0" w:line="240" w:lineRule="auto"/>
        <w:jc w:val="both"/>
        <w:rPr>
          <w:rFonts w:cstheme="minorHAnsi"/>
          <w:sz w:val="24"/>
          <w:szCs w:val="24"/>
        </w:rPr>
      </w:pPr>
      <w:r>
        <w:rPr>
          <w:rFonts w:cstheme="minorHAnsi"/>
          <w:sz w:val="24"/>
          <w:szCs w:val="24"/>
        </w:rPr>
        <w:t>Πόνος, πυρετός, ναυτία, έμετος</w:t>
      </w:r>
      <w:r w:rsidRPr="008B2A86">
        <w:rPr>
          <w:rFonts w:cstheme="minorHAnsi"/>
          <w:sz w:val="24"/>
          <w:szCs w:val="24"/>
          <w:lang w:val="en-US"/>
        </w:rPr>
        <w:t xml:space="preserve"> </w:t>
      </w:r>
    </w:p>
    <w:p w:rsidR="004914DF" w:rsidRPr="008B2A86" w:rsidRDefault="004914DF" w:rsidP="004914DF">
      <w:pPr>
        <w:numPr>
          <w:ilvl w:val="0"/>
          <w:numId w:val="29"/>
        </w:numPr>
        <w:spacing w:after="0" w:line="240" w:lineRule="auto"/>
        <w:jc w:val="both"/>
        <w:rPr>
          <w:rFonts w:cstheme="minorHAnsi"/>
          <w:sz w:val="24"/>
          <w:szCs w:val="24"/>
        </w:rPr>
      </w:pPr>
      <w:r>
        <w:rPr>
          <w:rFonts w:cstheme="minorHAnsi"/>
          <w:sz w:val="24"/>
          <w:szCs w:val="24"/>
        </w:rPr>
        <w:t>Η βαρύτητα ποικίλει</w:t>
      </w:r>
      <w:r w:rsidRPr="008B2A86">
        <w:rPr>
          <w:rFonts w:cstheme="minorHAnsi"/>
          <w:sz w:val="24"/>
          <w:szCs w:val="24"/>
          <w:lang w:val="en-US"/>
        </w:rPr>
        <w:t xml:space="preserve"> </w:t>
      </w:r>
    </w:p>
    <w:p w:rsidR="004914DF" w:rsidRPr="00B025AB" w:rsidRDefault="004914DF" w:rsidP="004914DF">
      <w:pPr>
        <w:numPr>
          <w:ilvl w:val="0"/>
          <w:numId w:val="29"/>
        </w:numPr>
        <w:spacing w:after="0" w:line="240" w:lineRule="auto"/>
        <w:jc w:val="both"/>
        <w:rPr>
          <w:rFonts w:cstheme="minorHAnsi"/>
          <w:sz w:val="24"/>
          <w:szCs w:val="24"/>
        </w:rPr>
      </w:pPr>
      <w:r>
        <w:rPr>
          <w:rFonts w:cstheme="minorHAnsi"/>
          <w:sz w:val="24"/>
          <w:szCs w:val="24"/>
        </w:rPr>
        <w:t>Η</w:t>
      </w:r>
      <w:r w:rsidRPr="00B025AB">
        <w:rPr>
          <w:rFonts w:cstheme="minorHAnsi"/>
          <w:sz w:val="24"/>
          <w:szCs w:val="24"/>
        </w:rPr>
        <w:t xml:space="preserve"> </w:t>
      </w:r>
      <w:r>
        <w:rPr>
          <w:rFonts w:cstheme="minorHAnsi"/>
          <w:sz w:val="24"/>
          <w:szCs w:val="24"/>
        </w:rPr>
        <w:t>καλή</w:t>
      </w:r>
      <w:r w:rsidRPr="00B025AB">
        <w:rPr>
          <w:rFonts w:cstheme="minorHAnsi"/>
          <w:sz w:val="24"/>
          <w:szCs w:val="24"/>
        </w:rPr>
        <w:t xml:space="preserve"> </w:t>
      </w:r>
      <w:proofErr w:type="spellStart"/>
      <w:r>
        <w:rPr>
          <w:rFonts w:cstheme="minorHAnsi"/>
          <w:sz w:val="24"/>
          <w:szCs w:val="24"/>
        </w:rPr>
        <w:t>προεπεμβατική</w:t>
      </w:r>
      <w:proofErr w:type="spellEnd"/>
      <w:r w:rsidRPr="00B025AB">
        <w:rPr>
          <w:rFonts w:cstheme="minorHAnsi"/>
          <w:sz w:val="24"/>
          <w:szCs w:val="24"/>
        </w:rPr>
        <w:t xml:space="preserve"> </w:t>
      </w:r>
      <w:r>
        <w:rPr>
          <w:rFonts w:cstheme="minorHAnsi"/>
          <w:sz w:val="24"/>
          <w:szCs w:val="24"/>
        </w:rPr>
        <w:t>θεραπευτική</w:t>
      </w:r>
      <w:r w:rsidRPr="00B025AB">
        <w:rPr>
          <w:rFonts w:cstheme="minorHAnsi"/>
          <w:sz w:val="24"/>
          <w:szCs w:val="24"/>
        </w:rPr>
        <w:t xml:space="preserve"> </w:t>
      </w:r>
      <w:r>
        <w:rPr>
          <w:rFonts w:cstheme="minorHAnsi"/>
          <w:sz w:val="24"/>
          <w:szCs w:val="24"/>
        </w:rPr>
        <w:t>αγωγή</w:t>
      </w:r>
      <w:r w:rsidRPr="00B025AB">
        <w:rPr>
          <w:rFonts w:cstheme="minorHAnsi"/>
          <w:sz w:val="24"/>
          <w:szCs w:val="24"/>
        </w:rPr>
        <w:t xml:space="preserve"> </w:t>
      </w:r>
      <w:r>
        <w:rPr>
          <w:rFonts w:cstheme="minorHAnsi"/>
          <w:sz w:val="24"/>
          <w:szCs w:val="24"/>
        </w:rPr>
        <w:t>και</w:t>
      </w:r>
      <w:r w:rsidRPr="00B025AB">
        <w:rPr>
          <w:rFonts w:cstheme="minorHAnsi"/>
          <w:sz w:val="24"/>
          <w:szCs w:val="24"/>
        </w:rPr>
        <w:t xml:space="preserve"> </w:t>
      </w:r>
      <w:r>
        <w:rPr>
          <w:rFonts w:cstheme="minorHAnsi"/>
          <w:sz w:val="24"/>
          <w:szCs w:val="24"/>
        </w:rPr>
        <w:t>η</w:t>
      </w:r>
      <w:r w:rsidRPr="00B025AB">
        <w:rPr>
          <w:rFonts w:cstheme="minorHAnsi"/>
          <w:sz w:val="24"/>
          <w:szCs w:val="24"/>
        </w:rPr>
        <w:t xml:space="preserve"> </w:t>
      </w:r>
      <w:r>
        <w:rPr>
          <w:rFonts w:cstheme="minorHAnsi"/>
          <w:sz w:val="24"/>
          <w:szCs w:val="24"/>
        </w:rPr>
        <w:t>ελεύθερη</w:t>
      </w:r>
      <w:r w:rsidRPr="00B025AB">
        <w:rPr>
          <w:rFonts w:cstheme="minorHAnsi"/>
          <w:sz w:val="24"/>
          <w:szCs w:val="24"/>
        </w:rPr>
        <w:t xml:space="preserve"> </w:t>
      </w:r>
      <w:r>
        <w:rPr>
          <w:rFonts w:cstheme="minorHAnsi"/>
          <w:sz w:val="24"/>
          <w:szCs w:val="24"/>
        </w:rPr>
        <w:t>χρήση</w:t>
      </w:r>
      <w:r w:rsidRPr="00B025AB">
        <w:rPr>
          <w:rFonts w:cstheme="minorHAnsi"/>
          <w:sz w:val="24"/>
          <w:szCs w:val="24"/>
        </w:rPr>
        <w:t xml:space="preserve"> </w:t>
      </w:r>
      <w:r>
        <w:rPr>
          <w:rFonts w:cstheme="minorHAnsi"/>
          <w:sz w:val="24"/>
          <w:szCs w:val="24"/>
        </w:rPr>
        <w:t>αντιεμετικών</w:t>
      </w:r>
      <w:r w:rsidRPr="00B025AB">
        <w:rPr>
          <w:rFonts w:cstheme="minorHAnsi"/>
          <w:sz w:val="24"/>
          <w:szCs w:val="24"/>
        </w:rPr>
        <w:t xml:space="preserve"> </w:t>
      </w:r>
      <w:r>
        <w:rPr>
          <w:rFonts w:cstheme="minorHAnsi"/>
          <w:sz w:val="24"/>
          <w:szCs w:val="24"/>
        </w:rPr>
        <w:t>μειώνει την  εμφάνισή του.</w:t>
      </w:r>
    </w:p>
    <w:p w:rsidR="004914DF" w:rsidRDefault="004914DF" w:rsidP="004914DF">
      <w:pPr>
        <w:spacing w:after="0" w:line="240" w:lineRule="auto"/>
        <w:jc w:val="both"/>
        <w:rPr>
          <w:rFonts w:cstheme="minorHAnsi"/>
          <w:sz w:val="24"/>
          <w:szCs w:val="24"/>
        </w:rPr>
      </w:pPr>
    </w:p>
    <w:p w:rsidR="004914DF" w:rsidRDefault="004914DF" w:rsidP="004914DF">
      <w:pPr>
        <w:spacing w:after="0" w:line="240" w:lineRule="auto"/>
        <w:ind w:firstLine="720"/>
        <w:jc w:val="both"/>
        <w:rPr>
          <w:rFonts w:cstheme="minorHAnsi"/>
          <w:b/>
          <w:sz w:val="24"/>
          <w:szCs w:val="24"/>
        </w:rPr>
      </w:pPr>
      <w:r>
        <w:rPr>
          <w:rFonts w:cstheme="minorHAnsi"/>
          <w:b/>
          <w:sz w:val="24"/>
          <w:szCs w:val="24"/>
        </w:rPr>
        <w:t>Κλινικά αποτελέσματα</w:t>
      </w:r>
    </w:p>
    <w:p w:rsidR="004914DF" w:rsidRPr="00D01FD0" w:rsidRDefault="004914DF" w:rsidP="004914DF">
      <w:pPr>
        <w:spacing w:after="0" w:line="240" w:lineRule="auto"/>
        <w:jc w:val="both"/>
        <w:rPr>
          <w:rFonts w:cstheme="minorHAnsi"/>
          <w:b/>
          <w:sz w:val="24"/>
          <w:szCs w:val="24"/>
        </w:rPr>
      </w:pPr>
    </w:p>
    <w:p w:rsidR="004914DF" w:rsidRPr="006C0859" w:rsidRDefault="004914DF" w:rsidP="004914DF">
      <w:pPr>
        <w:spacing w:after="0" w:line="240" w:lineRule="auto"/>
        <w:jc w:val="both"/>
        <w:rPr>
          <w:rFonts w:cstheme="minorHAnsi"/>
          <w:b/>
          <w:sz w:val="24"/>
          <w:szCs w:val="24"/>
        </w:rPr>
      </w:pPr>
      <w:r>
        <w:rPr>
          <w:rFonts w:cstheme="minorHAnsi"/>
          <w:b/>
          <w:sz w:val="24"/>
          <w:szCs w:val="24"/>
        </w:rPr>
        <w:t xml:space="preserve">Μεταστάσεις από </w:t>
      </w:r>
      <w:proofErr w:type="spellStart"/>
      <w:r>
        <w:rPr>
          <w:rFonts w:cstheme="minorHAnsi"/>
          <w:b/>
          <w:sz w:val="24"/>
          <w:szCs w:val="24"/>
        </w:rPr>
        <w:t>ορθοκολικό</w:t>
      </w:r>
      <w:proofErr w:type="spellEnd"/>
      <w:r>
        <w:rPr>
          <w:rFonts w:cstheme="minorHAnsi"/>
          <w:b/>
          <w:sz w:val="24"/>
          <w:szCs w:val="24"/>
        </w:rPr>
        <w:t xml:space="preserve"> καρκίνο (</w:t>
      </w:r>
      <w:r>
        <w:rPr>
          <w:rFonts w:cstheme="minorHAnsi"/>
          <w:b/>
          <w:sz w:val="24"/>
          <w:szCs w:val="24"/>
          <w:lang w:val="en-US"/>
        </w:rPr>
        <w:t>HMOK</w:t>
      </w:r>
      <w:r w:rsidRPr="006C0859">
        <w:rPr>
          <w:rFonts w:cstheme="minorHAnsi"/>
          <w:b/>
          <w:sz w:val="24"/>
          <w:szCs w:val="24"/>
        </w:rPr>
        <w:t>)</w:t>
      </w:r>
    </w:p>
    <w:p w:rsidR="004914DF" w:rsidRPr="00C94EFC" w:rsidRDefault="004914DF" w:rsidP="004914DF">
      <w:pPr>
        <w:spacing w:after="0" w:line="240" w:lineRule="auto"/>
        <w:ind w:firstLine="720"/>
        <w:jc w:val="both"/>
        <w:rPr>
          <w:rFonts w:cstheme="minorHAnsi"/>
          <w:sz w:val="24"/>
          <w:szCs w:val="24"/>
        </w:rPr>
      </w:pPr>
      <w:r>
        <w:rPr>
          <w:rFonts w:cstheme="minorHAnsi"/>
          <w:sz w:val="24"/>
          <w:szCs w:val="24"/>
        </w:rPr>
        <w:lastRenderedPageBreak/>
        <w:t>Η ανταπόκριση είναι σχετικά χαμηλή λόγω του ότι οι</w:t>
      </w:r>
      <w:r w:rsidRPr="0062512B">
        <w:rPr>
          <w:rFonts w:cstheme="minorHAnsi"/>
          <w:sz w:val="24"/>
          <w:szCs w:val="24"/>
        </w:rPr>
        <w:t xml:space="preserve"> </w:t>
      </w:r>
      <w:r>
        <w:rPr>
          <w:rFonts w:cstheme="minorHAnsi"/>
          <w:sz w:val="24"/>
          <w:szCs w:val="24"/>
          <w:lang w:val="en-US"/>
        </w:rPr>
        <w:t>HMOK</w:t>
      </w:r>
      <w:r>
        <w:rPr>
          <w:rFonts w:cstheme="minorHAnsi"/>
          <w:sz w:val="24"/>
          <w:szCs w:val="24"/>
        </w:rPr>
        <w:t xml:space="preserve"> είναι συχνά </w:t>
      </w:r>
      <w:proofErr w:type="spellStart"/>
      <w:r>
        <w:rPr>
          <w:rFonts w:cstheme="minorHAnsi"/>
          <w:sz w:val="24"/>
          <w:szCs w:val="24"/>
        </w:rPr>
        <w:t>υποαγγειούμενες</w:t>
      </w:r>
      <w:proofErr w:type="spellEnd"/>
      <w:r>
        <w:rPr>
          <w:rFonts w:cstheme="minorHAnsi"/>
          <w:sz w:val="24"/>
          <w:szCs w:val="24"/>
        </w:rPr>
        <w:t xml:space="preserve"> στην </w:t>
      </w:r>
      <w:proofErr w:type="spellStart"/>
      <w:r>
        <w:rPr>
          <w:rFonts w:cstheme="minorHAnsi"/>
          <w:sz w:val="24"/>
          <w:szCs w:val="24"/>
        </w:rPr>
        <w:t>ορτηριογραφία</w:t>
      </w:r>
      <w:proofErr w:type="spellEnd"/>
      <w:r>
        <w:rPr>
          <w:rFonts w:cstheme="minorHAnsi"/>
          <w:sz w:val="24"/>
          <w:szCs w:val="24"/>
        </w:rPr>
        <w:t xml:space="preserve"> μειώνοντας την ικανότητα πρόσληψης ικανού </w:t>
      </w:r>
      <w:proofErr w:type="spellStart"/>
      <w:r>
        <w:rPr>
          <w:rFonts w:cstheme="minorHAnsi"/>
          <w:sz w:val="24"/>
          <w:szCs w:val="24"/>
        </w:rPr>
        <w:t>χημειοθεραπευτικού</w:t>
      </w:r>
      <w:proofErr w:type="spellEnd"/>
      <w:r>
        <w:rPr>
          <w:rFonts w:cstheme="minorHAnsi"/>
          <w:sz w:val="24"/>
          <w:szCs w:val="24"/>
        </w:rPr>
        <w:t xml:space="preserve"> και </w:t>
      </w:r>
      <w:proofErr w:type="spellStart"/>
      <w:r>
        <w:rPr>
          <w:rFonts w:cstheme="minorHAnsi"/>
          <w:sz w:val="24"/>
          <w:szCs w:val="24"/>
        </w:rPr>
        <w:t>εμβολικού</w:t>
      </w:r>
      <w:proofErr w:type="spellEnd"/>
      <w:r>
        <w:rPr>
          <w:rFonts w:cstheme="minorHAnsi"/>
          <w:sz w:val="24"/>
          <w:szCs w:val="24"/>
        </w:rPr>
        <w:t xml:space="preserve"> υλικού [44].</w:t>
      </w:r>
      <w:r w:rsidRPr="00C94EFC">
        <w:rPr>
          <w:rFonts w:cstheme="minorHAnsi"/>
          <w:sz w:val="24"/>
          <w:szCs w:val="24"/>
        </w:rPr>
        <w:t xml:space="preserve"> </w:t>
      </w:r>
      <w:r>
        <w:rPr>
          <w:rFonts w:cstheme="minorHAnsi"/>
          <w:sz w:val="24"/>
          <w:szCs w:val="24"/>
        </w:rPr>
        <w:t xml:space="preserve">Παρ’ </w:t>
      </w:r>
      <w:proofErr w:type="spellStart"/>
      <w:r>
        <w:rPr>
          <w:rFonts w:cstheme="minorHAnsi"/>
          <w:sz w:val="24"/>
          <w:szCs w:val="24"/>
        </w:rPr>
        <w:t>όλ</w:t>
      </w:r>
      <w:proofErr w:type="spellEnd"/>
      <w:r>
        <w:rPr>
          <w:rFonts w:cstheme="minorHAnsi"/>
          <w:sz w:val="24"/>
          <w:szCs w:val="24"/>
        </w:rPr>
        <w:t xml:space="preserve">’ αυτά έχουν αναφερθεί  ρυθμοί ανταπόκρισης 50%, με επιβίωση μεγαλύτερη από αυτήν που </w:t>
      </w:r>
      <w:proofErr w:type="spellStart"/>
      <w:r w:rsidRPr="00C94EFC">
        <w:rPr>
          <w:rFonts w:cstheme="minorHAnsi"/>
          <w:sz w:val="24"/>
          <w:szCs w:val="24"/>
        </w:rPr>
        <w:t>αναμένετο</w:t>
      </w:r>
      <w:proofErr w:type="spellEnd"/>
      <w:r w:rsidRPr="00C94EFC">
        <w:rPr>
          <w:rFonts w:cstheme="minorHAnsi"/>
          <w:sz w:val="24"/>
          <w:szCs w:val="24"/>
        </w:rPr>
        <w:t xml:space="preserve"> σε μελέτες με συστηματική χημειοθεραπεία σε ασθενείς στους οποίους </w:t>
      </w:r>
    </w:p>
    <w:p w:rsidR="004914DF" w:rsidRPr="00BF14CA" w:rsidRDefault="004914DF" w:rsidP="004914DF">
      <w:pPr>
        <w:spacing w:after="0" w:line="240" w:lineRule="auto"/>
        <w:jc w:val="both"/>
        <w:rPr>
          <w:rFonts w:cstheme="minorHAnsi"/>
          <w:sz w:val="24"/>
          <w:szCs w:val="24"/>
        </w:rPr>
      </w:pPr>
      <w:r>
        <w:rPr>
          <w:rFonts w:cstheme="minorHAnsi"/>
          <w:sz w:val="24"/>
          <w:szCs w:val="24"/>
        </w:rPr>
        <w:t>ε</w:t>
      </w:r>
      <w:r w:rsidRPr="00C94EFC">
        <w:rPr>
          <w:rFonts w:cstheme="minorHAnsi"/>
          <w:sz w:val="24"/>
          <w:szCs w:val="24"/>
        </w:rPr>
        <w:t>ίχε αποτύχει</w:t>
      </w:r>
      <w:r>
        <w:rPr>
          <w:rFonts w:cstheme="minorHAnsi"/>
          <w:sz w:val="24"/>
          <w:szCs w:val="24"/>
        </w:rPr>
        <w:t xml:space="preserve"> [</w:t>
      </w:r>
      <w:r w:rsidRPr="00270956">
        <w:rPr>
          <w:rFonts w:cstheme="minorHAnsi"/>
          <w:sz w:val="24"/>
          <w:szCs w:val="24"/>
        </w:rPr>
        <w:t>45-48]</w:t>
      </w:r>
      <w:r>
        <w:rPr>
          <w:rFonts w:cstheme="minorHAnsi"/>
          <w:sz w:val="24"/>
          <w:szCs w:val="24"/>
        </w:rPr>
        <w:t xml:space="preserve">. Η επιβίωση είναι μεγαλύτερη σε αυτούς τους ασθενείς που δεν εμφανίζουν </w:t>
      </w:r>
      <w:proofErr w:type="spellStart"/>
      <w:r>
        <w:rPr>
          <w:rFonts w:cstheme="minorHAnsi"/>
          <w:sz w:val="24"/>
          <w:szCs w:val="24"/>
        </w:rPr>
        <w:t>εξωηπατική</w:t>
      </w:r>
      <w:proofErr w:type="spellEnd"/>
      <w:r>
        <w:rPr>
          <w:rFonts w:cstheme="minorHAnsi"/>
          <w:sz w:val="24"/>
          <w:szCs w:val="24"/>
        </w:rPr>
        <w:t xml:space="preserve"> νόσο</w:t>
      </w:r>
      <w:r w:rsidRPr="00270956">
        <w:rPr>
          <w:rFonts w:cstheme="minorHAnsi"/>
          <w:sz w:val="24"/>
          <w:szCs w:val="24"/>
        </w:rPr>
        <w:t xml:space="preserve"> [49]</w:t>
      </w:r>
      <w:r>
        <w:rPr>
          <w:rFonts w:cstheme="minorHAnsi"/>
          <w:sz w:val="24"/>
          <w:szCs w:val="24"/>
        </w:rPr>
        <w:t>.</w:t>
      </w:r>
    </w:p>
    <w:p w:rsidR="004914DF" w:rsidRPr="00475AD1" w:rsidRDefault="004914DF" w:rsidP="004914DF">
      <w:pPr>
        <w:spacing w:after="0" w:line="240" w:lineRule="auto"/>
        <w:jc w:val="both"/>
        <w:rPr>
          <w:rFonts w:cstheme="minorHAnsi"/>
          <w:b/>
          <w:sz w:val="24"/>
          <w:szCs w:val="24"/>
        </w:rPr>
      </w:pPr>
    </w:p>
    <w:p w:rsidR="004914DF" w:rsidRPr="00BF14CA" w:rsidRDefault="004914DF" w:rsidP="004914DF">
      <w:pPr>
        <w:spacing w:after="0" w:line="240" w:lineRule="auto"/>
        <w:jc w:val="both"/>
        <w:rPr>
          <w:rFonts w:cstheme="minorHAnsi"/>
          <w:b/>
          <w:sz w:val="24"/>
          <w:szCs w:val="24"/>
        </w:rPr>
      </w:pPr>
      <w:r w:rsidRPr="00BF14CA">
        <w:rPr>
          <w:rFonts w:cstheme="minorHAnsi"/>
          <w:b/>
          <w:sz w:val="24"/>
          <w:szCs w:val="24"/>
        </w:rPr>
        <w:t xml:space="preserve">Μεταστάσεις από </w:t>
      </w:r>
      <w:proofErr w:type="spellStart"/>
      <w:r w:rsidRPr="00BF14CA">
        <w:rPr>
          <w:rFonts w:cstheme="minorHAnsi"/>
          <w:b/>
          <w:sz w:val="24"/>
          <w:szCs w:val="24"/>
        </w:rPr>
        <w:t>νευροενδοκρινείς</w:t>
      </w:r>
      <w:proofErr w:type="spellEnd"/>
      <w:r w:rsidRPr="00BF14CA">
        <w:rPr>
          <w:rFonts w:cstheme="minorHAnsi"/>
          <w:b/>
          <w:sz w:val="24"/>
          <w:szCs w:val="24"/>
        </w:rPr>
        <w:t xml:space="preserve"> όγκους (</w:t>
      </w:r>
      <w:r>
        <w:rPr>
          <w:rFonts w:cstheme="minorHAnsi"/>
          <w:b/>
          <w:sz w:val="24"/>
          <w:szCs w:val="24"/>
          <w:lang w:val="en-US"/>
        </w:rPr>
        <w:t>HMNEO</w:t>
      </w:r>
      <w:r w:rsidRPr="00BF14CA">
        <w:rPr>
          <w:rFonts w:cstheme="minorHAnsi"/>
          <w:b/>
          <w:sz w:val="24"/>
          <w:szCs w:val="24"/>
        </w:rPr>
        <w:t>)</w:t>
      </w:r>
    </w:p>
    <w:p w:rsidR="004914DF" w:rsidRDefault="004914DF" w:rsidP="004914DF">
      <w:pPr>
        <w:spacing w:after="0" w:line="240" w:lineRule="auto"/>
        <w:jc w:val="both"/>
        <w:rPr>
          <w:rFonts w:cstheme="minorHAnsi"/>
          <w:sz w:val="24"/>
          <w:szCs w:val="24"/>
        </w:rPr>
      </w:pPr>
      <w:r w:rsidRPr="00BF14CA">
        <w:rPr>
          <w:rFonts w:cstheme="minorHAnsi"/>
          <w:sz w:val="24"/>
          <w:szCs w:val="24"/>
        </w:rPr>
        <w:tab/>
      </w:r>
      <w:r>
        <w:rPr>
          <w:rFonts w:cstheme="minorHAnsi"/>
          <w:sz w:val="24"/>
          <w:szCs w:val="24"/>
        </w:rPr>
        <w:t xml:space="preserve">Είναι </w:t>
      </w:r>
      <w:proofErr w:type="spellStart"/>
      <w:r>
        <w:rPr>
          <w:rFonts w:cstheme="minorHAnsi"/>
          <w:sz w:val="24"/>
          <w:szCs w:val="24"/>
        </w:rPr>
        <w:t>αγγειογραφικά</w:t>
      </w:r>
      <w:proofErr w:type="spellEnd"/>
      <w:r>
        <w:rPr>
          <w:rFonts w:cstheme="minorHAnsi"/>
          <w:sz w:val="24"/>
          <w:szCs w:val="24"/>
        </w:rPr>
        <w:t xml:space="preserve"> </w:t>
      </w:r>
      <w:proofErr w:type="spellStart"/>
      <w:r>
        <w:rPr>
          <w:rFonts w:cstheme="minorHAnsi"/>
          <w:sz w:val="24"/>
          <w:szCs w:val="24"/>
        </w:rPr>
        <w:t>υπεραγγειούμενες</w:t>
      </w:r>
      <w:proofErr w:type="spellEnd"/>
      <w:r>
        <w:rPr>
          <w:rFonts w:cstheme="minorHAnsi"/>
          <w:sz w:val="24"/>
          <w:szCs w:val="24"/>
        </w:rPr>
        <w:t xml:space="preserve"> μεταστάσεις, η </w:t>
      </w:r>
      <w:proofErr w:type="spellStart"/>
      <w:r>
        <w:rPr>
          <w:rFonts w:cstheme="minorHAnsi"/>
          <w:sz w:val="24"/>
          <w:szCs w:val="24"/>
        </w:rPr>
        <w:t>εξωηπατική</w:t>
      </w:r>
      <w:proofErr w:type="spellEnd"/>
      <w:r>
        <w:rPr>
          <w:rFonts w:cstheme="minorHAnsi"/>
          <w:sz w:val="24"/>
          <w:szCs w:val="24"/>
        </w:rPr>
        <w:t xml:space="preserve"> νόσος είναι σπάνια και η ανταπόκριση στην </w:t>
      </w:r>
      <w:proofErr w:type="spellStart"/>
      <w:r>
        <w:rPr>
          <w:rFonts w:cstheme="minorHAnsi"/>
          <w:sz w:val="24"/>
          <w:szCs w:val="24"/>
        </w:rPr>
        <w:t>συστηματικη</w:t>
      </w:r>
      <w:proofErr w:type="spellEnd"/>
      <w:r>
        <w:rPr>
          <w:rFonts w:cstheme="minorHAnsi"/>
          <w:sz w:val="24"/>
          <w:szCs w:val="24"/>
        </w:rPr>
        <w:t xml:space="preserve"> ΧΜΘ είναι συχνά αναποτελεσματική. Έτσι με τον </w:t>
      </w:r>
      <w:proofErr w:type="spellStart"/>
      <w:r>
        <w:rPr>
          <w:rFonts w:cstheme="minorHAnsi"/>
          <w:sz w:val="24"/>
          <w:szCs w:val="24"/>
        </w:rPr>
        <w:t>χημειοαμβιλισμό</w:t>
      </w:r>
      <w:proofErr w:type="spellEnd"/>
      <w:r>
        <w:rPr>
          <w:rFonts w:cstheme="minorHAnsi"/>
          <w:sz w:val="24"/>
          <w:szCs w:val="24"/>
        </w:rPr>
        <w:t xml:space="preserve"> γίνεται προσπάθεια παρηγορητικής και οριστικής θεραπείας</w:t>
      </w:r>
      <w:r w:rsidRPr="00D81771">
        <w:rPr>
          <w:rFonts w:cstheme="minorHAnsi"/>
          <w:sz w:val="24"/>
          <w:szCs w:val="24"/>
        </w:rPr>
        <w:t xml:space="preserve"> [50-52]</w:t>
      </w:r>
      <w:r>
        <w:rPr>
          <w:rFonts w:cstheme="minorHAnsi"/>
          <w:sz w:val="24"/>
          <w:szCs w:val="24"/>
        </w:rPr>
        <w:t>.</w:t>
      </w:r>
    </w:p>
    <w:p w:rsidR="004914DF" w:rsidRDefault="004914DF" w:rsidP="004914DF">
      <w:pPr>
        <w:spacing w:after="0" w:line="240" w:lineRule="auto"/>
        <w:jc w:val="both"/>
        <w:rPr>
          <w:rFonts w:cstheme="minorHAnsi"/>
          <w:sz w:val="24"/>
          <w:szCs w:val="24"/>
        </w:rPr>
      </w:pPr>
      <w:r>
        <w:rPr>
          <w:rFonts w:cstheme="minorHAnsi"/>
          <w:sz w:val="24"/>
          <w:szCs w:val="24"/>
        </w:rPr>
        <w:tab/>
        <w:t xml:space="preserve">Λόγω της </w:t>
      </w:r>
      <w:proofErr w:type="spellStart"/>
      <w:r>
        <w:rPr>
          <w:rFonts w:cstheme="minorHAnsi"/>
          <w:sz w:val="24"/>
          <w:szCs w:val="24"/>
        </w:rPr>
        <w:t>υπεραγγείωσης</w:t>
      </w:r>
      <w:proofErr w:type="spellEnd"/>
      <w:r>
        <w:rPr>
          <w:rFonts w:cstheme="minorHAnsi"/>
          <w:sz w:val="24"/>
          <w:szCs w:val="24"/>
        </w:rPr>
        <w:t xml:space="preserve"> η αναφερόμενη ανταπόκριση αυτών είναι 70-90% και η ανταπόκριση στην εξάλειψη των συμπτωμάτων  90-100%. Η μείωση του μεγέθους του όγκου κυμαίνεται από 33-84%.</w:t>
      </w:r>
    </w:p>
    <w:p w:rsidR="004914DF" w:rsidRPr="001E53D7" w:rsidRDefault="004914DF" w:rsidP="004914DF">
      <w:pPr>
        <w:spacing w:after="0" w:line="240" w:lineRule="auto"/>
        <w:jc w:val="both"/>
        <w:rPr>
          <w:rFonts w:cstheme="minorHAnsi"/>
          <w:sz w:val="24"/>
          <w:szCs w:val="24"/>
        </w:rPr>
      </w:pPr>
      <w:r>
        <w:rPr>
          <w:rFonts w:cstheme="minorHAnsi"/>
          <w:sz w:val="24"/>
          <w:szCs w:val="24"/>
        </w:rPr>
        <w:tab/>
        <w:t xml:space="preserve">Ο μέσος όρος επιβίωσης σε πολλές από αυτές τις σειρές είναι τουλάχιστον 2 έτη, αν και, δοθείσης της εκτεταμένης φυσικής πορείας αυτών των όγκων , είναι ασαφές αν αποτελεί σημαντική επιμήκυνση της επιβίωσης.  Γι’ αυτό καλό είναι αυτή η θεραπεία να φυλάσσεται για ασθενείς των οποίων οι όγκοι είναι συμπτωματικοί ή έχουν αρχίσει να μεγαλώνουν σημαντικά. </w:t>
      </w:r>
    </w:p>
    <w:p w:rsidR="004914DF" w:rsidRPr="001E53D7" w:rsidRDefault="004914DF" w:rsidP="004914DF">
      <w:pPr>
        <w:spacing w:after="0" w:line="240" w:lineRule="auto"/>
        <w:rPr>
          <w:rFonts w:cs="Calibri"/>
          <w:b/>
          <w:sz w:val="24"/>
          <w:szCs w:val="24"/>
        </w:rPr>
      </w:pPr>
    </w:p>
    <w:p w:rsidR="004914DF" w:rsidRPr="008B02C4" w:rsidRDefault="004914DF" w:rsidP="004914DF">
      <w:pPr>
        <w:spacing w:after="0" w:line="240" w:lineRule="auto"/>
        <w:rPr>
          <w:rFonts w:cs="Calibri"/>
          <w:b/>
          <w:sz w:val="24"/>
          <w:szCs w:val="24"/>
        </w:rPr>
      </w:pPr>
      <w:r w:rsidRPr="008B02C4">
        <w:rPr>
          <w:rFonts w:cs="Calibri"/>
          <w:b/>
          <w:sz w:val="24"/>
          <w:szCs w:val="24"/>
        </w:rPr>
        <w:t>Μεταστάσεις από μελάνωμα</w:t>
      </w:r>
    </w:p>
    <w:p w:rsidR="004914DF" w:rsidRPr="008B02C4" w:rsidRDefault="004914DF" w:rsidP="004914DF">
      <w:pPr>
        <w:spacing w:after="0" w:line="240" w:lineRule="auto"/>
        <w:ind w:firstLine="720"/>
        <w:rPr>
          <w:rFonts w:cs="Calibri"/>
          <w:bCs/>
          <w:sz w:val="24"/>
          <w:szCs w:val="24"/>
        </w:rPr>
      </w:pPr>
      <w:r w:rsidRPr="008B02C4">
        <w:rPr>
          <w:rFonts w:cs="Calibri"/>
          <w:bCs/>
          <w:sz w:val="24"/>
          <w:szCs w:val="24"/>
        </w:rPr>
        <w:t>Ρυθμός ανταπόκρισης 46%  (10πλάσιος του ρυθμού της συστηματικής ΧΜΕ).</w:t>
      </w:r>
    </w:p>
    <w:p w:rsidR="004914DF" w:rsidRPr="008B02C4" w:rsidRDefault="004914DF" w:rsidP="004914DF">
      <w:pPr>
        <w:spacing w:after="0" w:line="240" w:lineRule="auto"/>
        <w:rPr>
          <w:rFonts w:cs="Calibri"/>
          <w:sz w:val="24"/>
          <w:szCs w:val="24"/>
        </w:rPr>
      </w:pPr>
      <w:r w:rsidRPr="008B02C4">
        <w:rPr>
          <w:sz w:val="24"/>
          <w:szCs w:val="24"/>
        </w:rPr>
        <w:t>Σε περιπτώσεις οφθαλμικού μελανώματος αναφέρεται ρυθμός ανταπόκρισης  43%, με μέσο χρόνο επιβίωσης μετά τη διάγνωση των ηπατικών μεταστάσεων  28.7 μήνες [53]. Ενώ σε μία πολυκεντρική μελέτη με ασθενείς που δεν ανταποκρίθηκαν στην  συστηματική ΧΜΘ αναφέρονται ανταπόκριση 100%, 83% και 60% για 3,6 και 9 μήνες αντίστοιχα με μέση επιβίωση 12,3 μήνες [54].</w:t>
      </w:r>
    </w:p>
    <w:p w:rsidR="004914DF" w:rsidRPr="0031030A" w:rsidRDefault="004914DF" w:rsidP="004914DF">
      <w:pPr>
        <w:spacing w:after="0" w:line="240" w:lineRule="auto"/>
        <w:jc w:val="both"/>
        <w:rPr>
          <w:rFonts w:cstheme="minorHAnsi"/>
          <w:sz w:val="24"/>
          <w:szCs w:val="24"/>
        </w:rPr>
      </w:pPr>
    </w:p>
    <w:p w:rsidR="004914DF" w:rsidRDefault="004914DF" w:rsidP="004914DF">
      <w:pPr>
        <w:spacing w:after="0" w:line="240" w:lineRule="auto"/>
        <w:jc w:val="both"/>
        <w:rPr>
          <w:rFonts w:cstheme="minorHAnsi"/>
          <w:b/>
          <w:sz w:val="24"/>
          <w:szCs w:val="24"/>
          <w:highlight w:val="green"/>
        </w:rPr>
      </w:pPr>
    </w:p>
    <w:p w:rsidR="004914DF" w:rsidRDefault="004914DF" w:rsidP="004914DF">
      <w:pPr>
        <w:spacing w:after="0" w:line="240" w:lineRule="auto"/>
        <w:jc w:val="both"/>
        <w:rPr>
          <w:rFonts w:cstheme="minorHAnsi"/>
          <w:b/>
          <w:sz w:val="24"/>
          <w:szCs w:val="24"/>
        </w:rPr>
      </w:pPr>
      <w:r w:rsidRPr="00F4284C">
        <w:rPr>
          <w:rFonts w:cstheme="minorHAnsi"/>
          <w:b/>
          <w:sz w:val="24"/>
          <w:szCs w:val="24"/>
          <w:highlight w:val="green"/>
        </w:rPr>
        <w:t>ΘΕΡΜΟΚΑΥΤΗΡΙΑΣΗ</w:t>
      </w:r>
      <w:r w:rsidRPr="008C4C6E">
        <w:rPr>
          <w:rFonts w:cstheme="minorHAnsi"/>
          <w:b/>
          <w:sz w:val="24"/>
          <w:szCs w:val="24"/>
        </w:rPr>
        <w:t xml:space="preserve"> </w:t>
      </w:r>
    </w:p>
    <w:p w:rsidR="004914DF" w:rsidRPr="00354386" w:rsidRDefault="004914DF" w:rsidP="004914DF">
      <w:pPr>
        <w:spacing w:after="0" w:line="240" w:lineRule="auto"/>
        <w:jc w:val="both"/>
        <w:rPr>
          <w:rFonts w:cstheme="minorHAnsi"/>
          <w:sz w:val="24"/>
          <w:szCs w:val="24"/>
        </w:rPr>
      </w:pPr>
      <w:r w:rsidRPr="00D13909">
        <w:rPr>
          <w:rFonts w:cstheme="minorHAnsi"/>
          <w:sz w:val="24"/>
          <w:szCs w:val="24"/>
        </w:rPr>
        <w:tab/>
      </w:r>
    </w:p>
    <w:p w:rsidR="004914DF" w:rsidRDefault="004914DF" w:rsidP="004914DF">
      <w:pPr>
        <w:spacing w:after="0" w:line="240" w:lineRule="auto"/>
        <w:ind w:firstLine="720"/>
        <w:jc w:val="both"/>
        <w:rPr>
          <w:rFonts w:cstheme="minorHAnsi"/>
          <w:sz w:val="24"/>
          <w:szCs w:val="24"/>
        </w:rPr>
      </w:pPr>
      <w:r>
        <w:rPr>
          <w:rFonts w:cstheme="minorHAnsi"/>
          <w:sz w:val="24"/>
          <w:szCs w:val="24"/>
        </w:rPr>
        <w:t>Η επίδραση της θερμότητας στους ιστούς είναι γνωστή από τους αρχαιοτάτους χρόνους. Όταν οι θερμοκρασίες αυξηθούν στους 42-45</w:t>
      </w:r>
      <w:r>
        <w:rPr>
          <w:rFonts w:cstheme="minorHAnsi"/>
          <w:sz w:val="24"/>
          <w:szCs w:val="24"/>
          <w:vertAlign w:val="superscript"/>
        </w:rPr>
        <w:t>0</w:t>
      </w:r>
      <w:r>
        <w:rPr>
          <w:rFonts w:cstheme="minorHAnsi"/>
          <w:sz w:val="24"/>
          <w:szCs w:val="24"/>
        </w:rPr>
        <w:t xml:space="preserve"> </w:t>
      </w:r>
      <w:r>
        <w:rPr>
          <w:rFonts w:cstheme="minorHAnsi"/>
          <w:sz w:val="24"/>
          <w:szCs w:val="24"/>
          <w:lang w:val="en-US"/>
        </w:rPr>
        <w:t>C</w:t>
      </w:r>
      <w:r w:rsidRPr="00D13909">
        <w:rPr>
          <w:rFonts w:cstheme="minorHAnsi"/>
          <w:sz w:val="24"/>
          <w:szCs w:val="24"/>
        </w:rPr>
        <w:t xml:space="preserve"> </w:t>
      </w:r>
      <w:r>
        <w:rPr>
          <w:rFonts w:cstheme="minorHAnsi"/>
          <w:sz w:val="24"/>
          <w:szCs w:val="24"/>
        </w:rPr>
        <w:t>για 30-60 ΄, συμβαίνουν μη αναστρέψιμες κυτταρικές βλάβες. Μεταξύ 60</w:t>
      </w:r>
      <w:r>
        <w:rPr>
          <w:rFonts w:cstheme="minorHAnsi"/>
          <w:sz w:val="24"/>
          <w:szCs w:val="24"/>
          <w:vertAlign w:val="superscript"/>
        </w:rPr>
        <w:t>0</w:t>
      </w:r>
      <w:r>
        <w:rPr>
          <w:rFonts w:cstheme="minorHAnsi"/>
          <w:sz w:val="24"/>
          <w:szCs w:val="24"/>
        </w:rPr>
        <w:t xml:space="preserve"> και 100</w:t>
      </w:r>
      <w:r>
        <w:rPr>
          <w:rFonts w:cstheme="minorHAnsi"/>
          <w:sz w:val="24"/>
          <w:szCs w:val="24"/>
          <w:vertAlign w:val="superscript"/>
        </w:rPr>
        <w:t>0</w:t>
      </w:r>
      <w:r>
        <w:rPr>
          <w:rFonts w:cstheme="minorHAnsi"/>
          <w:sz w:val="24"/>
          <w:szCs w:val="24"/>
        </w:rPr>
        <w:t xml:space="preserve"> </w:t>
      </w:r>
      <w:r>
        <w:rPr>
          <w:rFonts w:cstheme="minorHAnsi"/>
          <w:sz w:val="24"/>
          <w:szCs w:val="24"/>
          <w:lang w:val="en-US"/>
        </w:rPr>
        <w:t>C</w:t>
      </w:r>
      <w:r>
        <w:rPr>
          <w:rFonts w:cstheme="minorHAnsi"/>
          <w:sz w:val="24"/>
          <w:szCs w:val="24"/>
        </w:rPr>
        <w:t xml:space="preserve">, ο χρόνος που απαιτείται για να συμβούν μη αναστρέψιμες βλάβες μειώνεται εκθετικά. Οι κυτταρικές μεμβράνες </w:t>
      </w:r>
      <w:proofErr w:type="spellStart"/>
      <w:r>
        <w:rPr>
          <w:rFonts w:cstheme="minorHAnsi"/>
          <w:sz w:val="24"/>
          <w:szCs w:val="24"/>
        </w:rPr>
        <w:t>ρίγνυνται</w:t>
      </w:r>
      <w:proofErr w:type="spellEnd"/>
      <w:r>
        <w:rPr>
          <w:rFonts w:cstheme="minorHAnsi"/>
          <w:sz w:val="24"/>
          <w:szCs w:val="24"/>
        </w:rPr>
        <w:t xml:space="preserve"> και παρατηρείται μετουσίωση των πρωτεϊνών</w:t>
      </w:r>
      <w:r w:rsidRPr="00616895">
        <w:rPr>
          <w:rFonts w:ascii="Trebuchet MS" w:eastAsia="MS PGothic" w:hAnsi="Trebuchet MS" w:cs="+mn-cs"/>
          <w:color w:val="424262"/>
          <w:sz w:val="44"/>
          <w:szCs w:val="44"/>
        </w:rPr>
        <w:t xml:space="preserve"> </w:t>
      </w:r>
      <w:r w:rsidRPr="00616895">
        <w:rPr>
          <w:rFonts w:cstheme="minorHAnsi"/>
          <w:sz w:val="24"/>
          <w:szCs w:val="24"/>
        </w:rPr>
        <w:t xml:space="preserve">τήξη της </w:t>
      </w:r>
      <w:proofErr w:type="spellStart"/>
      <w:r w:rsidRPr="00616895">
        <w:rPr>
          <w:rFonts w:cstheme="minorHAnsi"/>
          <w:sz w:val="24"/>
          <w:szCs w:val="24"/>
        </w:rPr>
        <w:t>λιπιδικής</w:t>
      </w:r>
      <w:proofErr w:type="spellEnd"/>
      <w:r w:rsidRPr="00616895">
        <w:rPr>
          <w:rFonts w:cstheme="minorHAnsi"/>
          <w:sz w:val="24"/>
          <w:szCs w:val="24"/>
        </w:rPr>
        <w:t xml:space="preserve"> </w:t>
      </w:r>
      <w:proofErr w:type="spellStart"/>
      <w:r w:rsidRPr="00616895">
        <w:rPr>
          <w:rFonts w:cstheme="minorHAnsi"/>
          <w:sz w:val="24"/>
          <w:szCs w:val="24"/>
        </w:rPr>
        <w:t>διπλοστιβάδας</w:t>
      </w:r>
      <w:proofErr w:type="spellEnd"/>
      <w:r w:rsidRPr="00616895">
        <w:rPr>
          <w:rFonts w:cstheme="minorHAnsi"/>
          <w:sz w:val="24"/>
          <w:szCs w:val="24"/>
        </w:rPr>
        <w:t xml:space="preserve">, καταστροφή του </w:t>
      </w:r>
      <w:proofErr w:type="spellStart"/>
      <w:r w:rsidRPr="00616895">
        <w:rPr>
          <w:rFonts w:cstheme="minorHAnsi"/>
          <w:sz w:val="24"/>
          <w:szCs w:val="24"/>
        </w:rPr>
        <w:t>ενδοπλασματικού</w:t>
      </w:r>
      <w:proofErr w:type="spellEnd"/>
      <w:r w:rsidRPr="00616895">
        <w:rPr>
          <w:rFonts w:cstheme="minorHAnsi"/>
          <w:sz w:val="24"/>
          <w:szCs w:val="24"/>
        </w:rPr>
        <w:t xml:space="preserve"> δικτύου, διάσπαση του </w:t>
      </w:r>
      <w:r w:rsidRPr="00616895">
        <w:rPr>
          <w:rFonts w:cstheme="minorHAnsi"/>
          <w:sz w:val="24"/>
          <w:szCs w:val="24"/>
          <w:lang w:val="en-US"/>
        </w:rPr>
        <w:t>DNA</w:t>
      </w:r>
      <w:r>
        <w:rPr>
          <w:rFonts w:cstheme="minorHAnsi"/>
          <w:sz w:val="24"/>
          <w:szCs w:val="24"/>
        </w:rPr>
        <w:t xml:space="preserve"> [17]</w:t>
      </w:r>
      <w:r w:rsidRPr="00616895">
        <w:rPr>
          <w:rFonts w:cstheme="minorHAnsi"/>
          <w:sz w:val="24"/>
          <w:szCs w:val="24"/>
        </w:rPr>
        <w:t>.</w:t>
      </w:r>
      <w:r>
        <w:rPr>
          <w:rFonts w:cstheme="minorHAnsi"/>
          <w:sz w:val="24"/>
          <w:szCs w:val="24"/>
        </w:rPr>
        <w:t xml:space="preserve"> Τα κύτταρα εκφράζουν αυτό τη θερμική καταστροφή με μία νεκρωτική διεργασία η οποία μπορεί να παραταθεί για αρκετές μέρες. Θερμοκρασίες μεγαλύτερες από 100</w:t>
      </w:r>
      <w:r>
        <w:rPr>
          <w:rFonts w:cstheme="minorHAnsi"/>
          <w:sz w:val="24"/>
          <w:szCs w:val="24"/>
          <w:vertAlign w:val="superscript"/>
        </w:rPr>
        <w:t>0</w:t>
      </w:r>
      <w:r>
        <w:rPr>
          <w:rFonts w:cstheme="minorHAnsi"/>
          <w:sz w:val="24"/>
          <w:szCs w:val="24"/>
        </w:rPr>
        <w:t xml:space="preserve"> </w:t>
      </w:r>
      <w:r>
        <w:rPr>
          <w:rFonts w:cstheme="minorHAnsi"/>
          <w:sz w:val="24"/>
          <w:szCs w:val="24"/>
          <w:lang w:val="en-US"/>
        </w:rPr>
        <w:t>C</w:t>
      </w:r>
      <w:r>
        <w:rPr>
          <w:rFonts w:cstheme="minorHAnsi"/>
          <w:sz w:val="24"/>
          <w:szCs w:val="24"/>
        </w:rPr>
        <w:t xml:space="preserve"> έχουν ως αποτέλεσμα βράσιμο του ιστού και εξάτμιση του νερού με συρρίκνωση των κυττάρων η οποία περιορίζει τον βαθμό της πηκτικής νέκρωσης. Έτσι ο σκοπός των θερμικών θεραπειών είναι η επίτευξη θερμοκρασιών που κυμαίνονται από 50</w:t>
      </w:r>
      <w:r>
        <w:rPr>
          <w:rFonts w:cstheme="minorHAnsi"/>
          <w:sz w:val="24"/>
          <w:szCs w:val="24"/>
          <w:vertAlign w:val="superscript"/>
        </w:rPr>
        <w:t>0</w:t>
      </w:r>
      <w:r>
        <w:rPr>
          <w:rFonts w:cstheme="minorHAnsi"/>
          <w:sz w:val="24"/>
          <w:szCs w:val="24"/>
        </w:rPr>
        <w:t xml:space="preserve"> έως 100</w:t>
      </w:r>
      <w:r>
        <w:rPr>
          <w:rFonts w:cstheme="minorHAnsi"/>
          <w:sz w:val="24"/>
          <w:szCs w:val="24"/>
          <w:vertAlign w:val="superscript"/>
        </w:rPr>
        <w:t>0</w:t>
      </w:r>
      <w:r>
        <w:rPr>
          <w:rFonts w:cstheme="minorHAnsi"/>
          <w:sz w:val="24"/>
          <w:szCs w:val="24"/>
        </w:rPr>
        <w:t xml:space="preserve"> </w:t>
      </w:r>
      <w:r>
        <w:rPr>
          <w:rFonts w:cstheme="minorHAnsi"/>
          <w:sz w:val="24"/>
          <w:szCs w:val="24"/>
          <w:lang w:val="en-US"/>
        </w:rPr>
        <w:t>C</w:t>
      </w:r>
      <w:r>
        <w:rPr>
          <w:rFonts w:cstheme="minorHAnsi"/>
          <w:sz w:val="24"/>
          <w:szCs w:val="24"/>
        </w:rPr>
        <w:t xml:space="preserve"> σε κάθε σημείο της βλάβης. Τα καρκινικά κύτταρα </w:t>
      </w:r>
      <w:r w:rsidRPr="00F4284C">
        <w:rPr>
          <w:rFonts w:cstheme="minorHAnsi"/>
          <w:bCs/>
          <w:sz w:val="24"/>
          <w:szCs w:val="24"/>
        </w:rPr>
        <w:t>είναι πιο ευαίσθητα από τα κύτταρα του φυσιολογικού ιστού.</w:t>
      </w:r>
      <w:r>
        <w:rPr>
          <w:rFonts w:cstheme="minorHAnsi"/>
          <w:bCs/>
          <w:sz w:val="24"/>
          <w:szCs w:val="24"/>
        </w:rPr>
        <w:t xml:space="preserve"> </w:t>
      </w:r>
      <w:r w:rsidRPr="00F4284C">
        <w:rPr>
          <w:rFonts w:cstheme="minorHAnsi"/>
          <w:sz w:val="24"/>
          <w:szCs w:val="24"/>
        </w:rPr>
        <w:t>Οι</w:t>
      </w:r>
      <w:r>
        <w:rPr>
          <w:rFonts w:cstheme="minorHAnsi"/>
          <w:sz w:val="24"/>
          <w:szCs w:val="24"/>
        </w:rPr>
        <w:t xml:space="preserve"> </w:t>
      </w:r>
      <w:r>
        <w:rPr>
          <w:rFonts w:cstheme="minorHAnsi"/>
          <w:sz w:val="24"/>
          <w:szCs w:val="24"/>
        </w:rPr>
        <w:lastRenderedPageBreak/>
        <w:t xml:space="preserve">παράμετροι που παίζουν ρόλο στην έκταση της πηκτικής νέκρωσης εκφράζονται στην </w:t>
      </w:r>
      <w:proofErr w:type="spellStart"/>
      <w:r>
        <w:rPr>
          <w:rFonts w:cstheme="minorHAnsi"/>
          <w:sz w:val="24"/>
          <w:szCs w:val="24"/>
        </w:rPr>
        <w:t>βιοθερμική</w:t>
      </w:r>
      <w:proofErr w:type="spellEnd"/>
      <w:r>
        <w:rPr>
          <w:rFonts w:cstheme="minorHAnsi"/>
          <w:sz w:val="24"/>
          <w:szCs w:val="24"/>
        </w:rPr>
        <w:t xml:space="preserve"> εξίσωση του   </w:t>
      </w:r>
      <w:r w:rsidRPr="00E46309">
        <w:rPr>
          <w:rFonts w:cstheme="minorHAnsi"/>
          <w:sz w:val="24"/>
          <w:szCs w:val="24"/>
        </w:rPr>
        <w:t>απανθράκωση και εξάχνωση</w:t>
      </w:r>
      <w:r>
        <w:rPr>
          <w:rFonts w:cstheme="minorHAnsi"/>
          <w:sz w:val="24"/>
          <w:szCs w:val="24"/>
        </w:rPr>
        <w:t xml:space="preserve"> του </w:t>
      </w:r>
      <w:proofErr w:type="spellStart"/>
      <w:r>
        <w:rPr>
          <w:rFonts w:cstheme="minorHAnsi"/>
          <w:sz w:val="24"/>
          <w:szCs w:val="24"/>
          <w:lang w:val="en-US"/>
        </w:rPr>
        <w:t>Pennes</w:t>
      </w:r>
      <w:proofErr w:type="spellEnd"/>
      <w:r w:rsidRPr="00BB25E2">
        <w:rPr>
          <w:rFonts w:cstheme="minorHAnsi"/>
          <w:sz w:val="24"/>
          <w:szCs w:val="24"/>
        </w:rPr>
        <w:t xml:space="preserve"> [18].</w:t>
      </w:r>
    </w:p>
    <w:p w:rsidR="004914DF" w:rsidRPr="00F4284C" w:rsidRDefault="004914DF" w:rsidP="004914DF">
      <w:pPr>
        <w:spacing w:after="0" w:line="240" w:lineRule="auto"/>
        <w:ind w:firstLine="720"/>
        <w:jc w:val="both"/>
        <w:rPr>
          <w:rFonts w:cstheme="minorHAnsi"/>
          <w:bCs/>
          <w:sz w:val="24"/>
          <w:szCs w:val="24"/>
        </w:rPr>
      </w:pPr>
      <w:r w:rsidRPr="00F4284C">
        <w:rPr>
          <w:rFonts w:cstheme="minorHAnsi"/>
          <w:bCs/>
          <w:sz w:val="24"/>
          <w:szCs w:val="24"/>
        </w:rPr>
        <w:t xml:space="preserve">Πέραν των θερμικών καταστροφικών επιπτώσεων της θερμοκαυτηριάσεως, ενεργοποιείται, μια δευτεροπαθής αντικαρκινική δραστηριότητα όπου </w:t>
      </w:r>
      <w:r>
        <w:rPr>
          <w:rFonts w:cstheme="minorHAnsi"/>
          <w:bCs/>
          <w:sz w:val="24"/>
          <w:szCs w:val="24"/>
        </w:rPr>
        <w:t>πρωτοστατούν τα Τ-λεμφοκύτταρα [5</w:t>
      </w:r>
      <w:r w:rsidRPr="00304C96">
        <w:rPr>
          <w:rFonts w:cstheme="minorHAnsi"/>
          <w:bCs/>
          <w:sz w:val="24"/>
          <w:szCs w:val="24"/>
        </w:rPr>
        <w:t>5</w:t>
      </w:r>
      <w:r w:rsidRPr="004D0B62">
        <w:rPr>
          <w:rFonts w:cstheme="minorHAnsi"/>
          <w:bCs/>
          <w:sz w:val="24"/>
          <w:szCs w:val="24"/>
        </w:rPr>
        <w:t>].</w:t>
      </w:r>
      <w:r w:rsidRPr="00F4284C">
        <w:rPr>
          <w:rFonts w:ascii="Arial" w:hAnsi="Arial" w:cs="Arial"/>
          <w:bCs/>
          <w:sz w:val="24"/>
          <w:szCs w:val="24"/>
        </w:rPr>
        <w:t xml:space="preserve"> </w:t>
      </w:r>
      <w:r w:rsidRPr="00F4284C">
        <w:rPr>
          <w:rFonts w:cstheme="minorHAnsi"/>
          <w:bCs/>
          <w:sz w:val="24"/>
          <w:szCs w:val="24"/>
        </w:rPr>
        <w:t>Μερικοί ερευνητές υποστηρίζουν την συνεργική αντικαρκινική επίδραση της ανοσοθεραπείας μαζί με την εφαρμογή θερμότητας</w:t>
      </w:r>
      <w:r>
        <w:rPr>
          <w:rFonts w:cstheme="minorHAnsi"/>
          <w:bCs/>
          <w:sz w:val="24"/>
          <w:szCs w:val="24"/>
        </w:rPr>
        <w:t xml:space="preserve"> [5</w:t>
      </w:r>
      <w:r w:rsidRPr="00304C96">
        <w:rPr>
          <w:rFonts w:cstheme="minorHAnsi"/>
          <w:bCs/>
          <w:sz w:val="24"/>
          <w:szCs w:val="24"/>
        </w:rPr>
        <w:t>6</w:t>
      </w:r>
      <w:r>
        <w:rPr>
          <w:rFonts w:cstheme="minorHAnsi"/>
          <w:bCs/>
          <w:sz w:val="24"/>
          <w:szCs w:val="24"/>
        </w:rPr>
        <w:t>-5</w:t>
      </w:r>
      <w:r w:rsidRPr="00304C96">
        <w:rPr>
          <w:rFonts w:cstheme="minorHAnsi"/>
          <w:bCs/>
          <w:sz w:val="24"/>
          <w:szCs w:val="24"/>
        </w:rPr>
        <w:t>7</w:t>
      </w:r>
      <w:r w:rsidRPr="004D0B62">
        <w:rPr>
          <w:rFonts w:cstheme="minorHAnsi"/>
          <w:bCs/>
          <w:sz w:val="24"/>
          <w:szCs w:val="24"/>
        </w:rPr>
        <w:t>],</w:t>
      </w:r>
      <w:r w:rsidRPr="00F4284C">
        <w:rPr>
          <w:rFonts w:cstheme="minorHAnsi"/>
          <w:bCs/>
          <w:sz w:val="24"/>
          <w:szCs w:val="24"/>
          <w:vertAlign w:val="superscript"/>
        </w:rPr>
        <w:t xml:space="preserve"> </w:t>
      </w:r>
      <w:r w:rsidRPr="00F4284C">
        <w:rPr>
          <w:rFonts w:cstheme="minorHAnsi"/>
          <w:bCs/>
          <w:sz w:val="24"/>
          <w:szCs w:val="24"/>
        </w:rPr>
        <w:t xml:space="preserve">αφού είναι πολύ πιθανό η </w:t>
      </w:r>
      <w:proofErr w:type="spellStart"/>
      <w:r w:rsidRPr="00F4284C">
        <w:rPr>
          <w:rFonts w:cstheme="minorHAnsi"/>
          <w:bCs/>
          <w:sz w:val="24"/>
          <w:szCs w:val="24"/>
        </w:rPr>
        <w:t>ιστική</w:t>
      </w:r>
      <w:proofErr w:type="spellEnd"/>
      <w:r w:rsidRPr="00F4284C">
        <w:rPr>
          <w:rFonts w:cstheme="minorHAnsi"/>
          <w:bCs/>
          <w:sz w:val="24"/>
          <w:szCs w:val="24"/>
        </w:rPr>
        <w:t xml:space="preserve"> βλάβη να ενεργοποιεί την ανοσολογική αντίδραση με παράδειγμα την αύξηση του συμπλέγματος των </w:t>
      </w:r>
      <w:r w:rsidRPr="00F4284C">
        <w:rPr>
          <w:rFonts w:cstheme="minorHAnsi"/>
          <w:bCs/>
          <w:sz w:val="24"/>
          <w:szCs w:val="24"/>
          <w:lang w:val="en-US"/>
        </w:rPr>
        <w:t>HSP</w:t>
      </w:r>
      <w:r w:rsidRPr="00F4284C">
        <w:rPr>
          <w:rFonts w:cstheme="minorHAnsi"/>
          <w:bCs/>
          <w:sz w:val="24"/>
          <w:szCs w:val="24"/>
        </w:rPr>
        <w:t xml:space="preserve"> καρκινικών πεπτιδίων, τα οποία συμμετέχουν στην παρουσίαση των καρκινικών αντιγόνων στα </w:t>
      </w:r>
      <w:proofErr w:type="spellStart"/>
      <w:r w:rsidRPr="00F4284C">
        <w:rPr>
          <w:rFonts w:cstheme="minorHAnsi"/>
          <w:bCs/>
          <w:sz w:val="24"/>
          <w:szCs w:val="24"/>
        </w:rPr>
        <w:t>μακροφάγα</w:t>
      </w:r>
      <w:proofErr w:type="spellEnd"/>
      <w:r>
        <w:rPr>
          <w:rFonts w:cstheme="minorHAnsi"/>
          <w:bCs/>
          <w:sz w:val="24"/>
          <w:szCs w:val="24"/>
        </w:rPr>
        <w:t xml:space="preserve"> [5</w:t>
      </w:r>
      <w:r w:rsidRPr="00304C96">
        <w:rPr>
          <w:rFonts w:cstheme="minorHAnsi"/>
          <w:bCs/>
          <w:sz w:val="24"/>
          <w:szCs w:val="24"/>
        </w:rPr>
        <w:t>8</w:t>
      </w:r>
      <w:r w:rsidRPr="004D0B62">
        <w:rPr>
          <w:rFonts w:cstheme="minorHAnsi"/>
          <w:bCs/>
          <w:sz w:val="24"/>
          <w:szCs w:val="24"/>
        </w:rPr>
        <w:t>].</w:t>
      </w:r>
      <w:r w:rsidRPr="00F4284C">
        <w:rPr>
          <w:rFonts w:cstheme="minorHAnsi"/>
          <w:bCs/>
          <w:sz w:val="24"/>
          <w:szCs w:val="24"/>
          <w:vertAlign w:val="superscript"/>
        </w:rPr>
        <w:t xml:space="preserve"> </w:t>
      </w:r>
      <w:r w:rsidRPr="00F4284C">
        <w:rPr>
          <w:rFonts w:cstheme="minorHAnsi"/>
          <w:bCs/>
          <w:sz w:val="24"/>
          <w:szCs w:val="24"/>
        </w:rPr>
        <w:t xml:space="preserve">Παρατεινόμενη έκφραση των HSP72 πρωτεϊνών καθώς και της ενεργοποίησης των κυττάρων </w:t>
      </w:r>
      <w:proofErr w:type="spellStart"/>
      <w:r w:rsidRPr="00F4284C">
        <w:rPr>
          <w:rFonts w:cstheme="minorHAnsi"/>
          <w:bCs/>
          <w:sz w:val="24"/>
          <w:szCs w:val="24"/>
          <w:lang w:val="en-US"/>
        </w:rPr>
        <w:t>Kupffer</w:t>
      </w:r>
      <w:proofErr w:type="spellEnd"/>
      <w:r w:rsidRPr="00F4284C">
        <w:rPr>
          <w:rFonts w:cstheme="minorHAnsi"/>
          <w:bCs/>
          <w:sz w:val="24"/>
          <w:szCs w:val="24"/>
        </w:rPr>
        <w:t xml:space="preserve"> παρατηρείται μετά την εφαρμογή θερμοκαυτηρίασης σε πρωτοπαθείς ή μεταστατικούς όγκους του ήπατος</w:t>
      </w:r>
      <w:r>
        <w:rPr>
          <w:rFonts w:cstheme="minorHAnsi"/>
          <w:bCs/>
          <w:sz w:val="24"/>
          <w:szCs w:val="24"/>
        </w:rPr>
        <w:t xml:space="preserve"> [5</w:t>
      </w:r>
      <w:r w:rsidRPr="00304C96">
        <w:rPr>
          <w:rFonts w:cstheme="minorHAnsi"/>
          <w:bCs/>
          <w:sz w:val="24"/>
          <w:szCs w:val="24"/>
        </w:rPr>
        <w:t>9</w:t>
      </w:r>
      <w:r w:rsidRPr="004D0B62">
        <w:rPr>
          <w:rFonts w:cstheme="minorHAnsi"/>
          <w:bCs/>
          <w:sz w:val="24"/>
          <w:szCs w:val="24"/>
        </w:rPr>
        <w:t>-</w:t>
      </w:r>
      <w:r w:rsidRPr="00304C96">
        <w:rPr>
          <w:rFonts w:cstheme="minorHAnsi"/>
          <w:bCs/>
          <w:sz w:val="24"/>
          <w:szCs w:val="24"/>
        </w:rPr>
        <w:t>60</w:t>
      </w:r>
      <w:r w:rsidRPr="004D0B62">
        <w:rPr>
          <w:rFonts w:cstheme="minorHAnsi"/>
          <w:bCs/>
          <w:sz w:val="24"/>
          <w:szCs w:val="24"/>
        </w:rPr>
        <w:t>].</w:t>
      </w:r>
      <w:r w:rsidRPr="00F4284C">
        <w:rPr>
          <w:rFonts w:cstheme="minorHAnsi"/>
          <w:bCs/>
          <w:sz w:val="24"/>
          <w:szCs w:val="24"/>
        </w:rPr>
        <w:t xml:space="preserve"> Η παρατήρηση αυτή αποτελεί τη βάση για τη χρησιμοποίηση συμπληρωματικής ανοσοθεραπείας σε αυτούς τους ασθενείς.</w:t>
      </w:r>
    </w:p>
    <w:p w:rsidR="004914DF" w:rsidRDefault="004914DF" w:rsidP="004914DF">
      <w:pPr>
        <w:spacing w:after="0" w:line="240" w:lineRule="auto"/>
        <w:ind w:firstLine="720"/>
        <w:jc w:val="both"/>
        <w:rPr>
          <w:rFonts w:cstheme="minorHAnsi"/>
          <w:sz w:val="24"/>
          <w:szCs w:val="24"/>
        </w:rPr>
      </w:pPr>
      <w:r w:rsidRPr="00AE45C5">
        <w:rPr>
          <w:rFonts w:cstheme="minorHAnsi"/>
          <w:sz w:val="24"/>
          <w:szCs w:val="24"/>
        </w:rPr>
        <w:t>Η περισσότερο δημοφιλής μέθοδος για την θεραπεία των όγκων με θερμοκαυτηρίαση είναι οι ραδιοσυχνότητες</w:t>
      </w:r>
      <w:r w:rsidRPr="0053129F">
        <w:rPr>
          <w:rFonts w:cstheme="minorHAnsi"/>
          <w:sz w:val="24"/>
          <w:szCs w:val="24"/>
        </w:rPr>
        <w:t xml:space="preserve"> </w:t>
      </w:r>
      <w:r>
        <w:rPr>
          <w:rFonts w:cstheme="minorHAnsi"/>
          <w:sz w:val="24"/>
          <w:szCs w:val="24"/>
        </w:rPr>
        <w:t>με τα μικροκύματα να ακολουθούν σε δεύτερη θέση</w:t>
      </w:r>
      <w:r w:rsidRPr="00AE45C5">
        <w:rPr>
          <w:rFonts w:cstheme="minorHAnsi"/>
          <w:sz w:val="24"/>
          <w:szCs w:val="24"/>
        </w:rPr>
        <w:t>.</w:t>
      </w:r>
    </w:p>
    <w:p w:rsidR="004914DF" w:rsidRPr="001E53D7" w:rsidRDefault="004914DF" w:rsidP="004914DF">
      <w:pPr>
        <w:spacing w:after="0" w:line="240" w:lineRule="auto"/>
        <w:rPr>
          <w:rFonts w:cs="Calibri"/>
          <w:b/>
          <w:sz w:val="24"/>
          <w:szCs w:val="24"/>
        </w:rPr>
      </w:pPr>
    </w:p>
    <w:p w:rsidR="004914DF" w:rsidRPr="001C14D0" w:rsidRDefault="004914DF" w:rsidP="004914DF">
      <w:pPr>
        <w:spacing w:after="0" w:line="240" w:lineRule="auto"/>
        <w:rPr>
          <w:rFonts w:cs="Calibri"/>
          <w:b/>
          <w:sz w:val="24"/>
          <w:szCs w:val="24"/>
        </w:rPr>
      </w:pPr>
      <w:r w:rsidRPr="001C14D0">
        <w:rPr>
          <w:rFonts w:cs="Calibri"/>
          <w:b/>
          <w:sz w:val="24"/>
          <w:szCs w:val="24"/>
        </w:rPr>
        <w:t>Τεχνική</w:t>
      </w:r>
    </w:p>
    <w:p w:rsidR="004914DF" w:rsidRDefault="004914DF" w:rsidP="004914DF">
      <w:pPr>
        <w:spacing w:after="0" w:line="240" w:lineRule="auto"/>
        <w:rPr>
          <w:rFonts w:cs="Arial"/>
          <w:sz w:val="24"/>
          <w:szCs w:val="24"/>
        </w:rPr>
      </w:pPr>
      <w:r w:rsidRPr="001C14D0">
        <w:rPr>
          <w:rFonts w:cs="Arial"/>
          <w:sz w:val="24"/>
          <w:szCs w:val="24"/>
        </w:rPr>
        <w:t xml:space="preserve">Για την </w:t>
      </w:r>
      <w:proofErr w:type="spellStart"/>
      <w:r w:rsidRPr="001C14D0">
        <w:rPr>
          <w:rFonts w:cs="Arial"/>
          <w:sz w:val="24"/>
          <w:szCs w:val="24"/>
        </w:rPr>
        <w:t>διαδερμική</w:t>
      </w:r>
      <w:proofErr w:type="spellEnd"/>
      <w:r w:rsidRPr="001C14D0">
        <w:rPr>
          <w:rFonts w:cs="Arial"/>
          <w:sz w:val="24"/>
          <w:szCs w:val="24"/>
        </w:rPr>
        <w:t xml:space="preserve"> παρακέντηση της βλάβης μπορεί να χρησιμοποιηθούν όλες οι σύγχρονες απεικονιστικές τεχνικές (</w:t>
      </w:r>
      <w:r w:rsidRPr="001C14D0">
        <w:rPr>
          <w:rFonts w:cs="Arial"/>
          <w:sz w:val="24"/>
          <w:szCs w:val="24"/>
          <w:lang w:val="en-US"/>
        </w:rPr>
        <w:t>US</w:t>
      </w:r>
      <w:r w:rsidRPr="001C14D0">
        <w:rPr>
          <w:rFonts w:cs="Arial"/>
          <w:sz w:val="24"/>
          <w:szCs w:val="24"/>
        </w:rPr>
        <w:t xml:space="preserve">, </w:t>
      </w:r>
      <w:r w:rsidRPr="001C14D0">
        <w:rPr>
          <w:rFonts w:cs="Arial"/>
          <w:sz w:val="24"/>
          <w:szCs w:val="24"/>
          <w:lang w:val="en-US"/>
        </w:rPr>
        <w:t>CT</w:t>
      </w:r>
      <w:r w:rsidRPr="001C14D0">
        <w:rPr>
          <w:rFonts w:cs="Arial"/>
          <w:sz w:val="24"/>
          <w:szCs w:val="24"/>
        </w:rPr>
        <w:t xml:space="preserve">, </w:t>
      </w:r>
      <w:r w:rsidRPr="001C14D0">
        <w:rPr>
          <w:rFonts w:cs="Arial"/>
          <w:sz w:val="24"/>
          <w:szCs w:val="24"/>
          <w:lang w:val="en-US"/>
        </w:rPr>
        <w:t>MRI</w:t>
      </w:r>
      <w:r w:rsidRPr="00CE0DF8">
        <w:rPr>
          <w:rFonts w:cs="Arial"/>
          <w:sz w:val="24"/>
          <w:szCs w:val="24"/>
          <w:highlight w:val="yellow"/>
        </w:rPr>
        <w:t>) [61,62]. Ε</w:t>
      </w:r>
      <w:r w:rsidRPr="00CE0DF8">
        <w:rPr>
          <w:rFonts w:cs="Arial"/>
          <w:sz w:val="24"/>
          <w:szCs w:val="24"/>
        </w:rPr>
        <w:t>πειδή</w:t>
      </w:r>
      <w:r w:rsidRPr="001C14D0">
        <w:rPr>
          <w:rFonts w:cs="Arial"/>
          <w:sz w:val="24"/>
          <w:szCs w:val="24"/>
        </w:rPr>
        <w:t xml:space="preserve"> στις περισσότερες περιπτώσεις η απεικόνιση της βλάβης είναι επαρκής και με τις τρεις αυτές τεχνικές η επιλογή της απεικονιστικής μεθόδου θα εξαρτηθεί από της προτίμηση του </w:t>
      </w:r>
      <w:proofErr w:type="spellStart"/>
      <w:r w:rsidRPr="001C14D0">
        <w:rPr>
          <w:rFonts w:cs="Arial"/>
          <w:sz w:val="24"/>
          <w:szCs w:val="24"/>
        </w:rPr>
        <w:t>επεμβατιστή</w:t>
      </w:r>
      <w:proofErr w:type="spellEnd"/>
      <w:r w:rsidRPr="001C14D0">
        <w:rPr>
          <w:rFonts w:cs="Arial"/>
          <w:sz w:val="24"/>
          <w:szCs w:val="24"/>
        </w:rPr>
        <w:t xml:space="preserve"> </w:t>
      </w:r>
      <w:r w:rsidRPr="00CE0DF8">
        <w:rPr>
          <w:rFonts w:cs="Arial"/>
          <w:sz w:val="24"/>
          <w:szCs w:val="24"/>
          <w:highlight w:val="yellow"/>
        </w:rPr>
        <w:t>ακτινολόγου [63].</w:t>
      </w:r>
    </w:p>
    <w:p w:rsidR="004914DF" w:rsidRPr="002F074C" w:rsidRDefault="004914DF" w:rsidP="004914DF">
      <w:pPr>
        <w:numPr>
          <w:ilvl w:val="0"/>
          <w:numId w:val="67"/>
        </w:numPr>
        <w:spacing w:after="0" w:line="240" w:lineRule="auto"/>
        <w:rPr>
          <w:rFonts w:cs="Calibri"/>
          <w:sz w:val="24"/>
          <w:szCs w:val="24"/>
        </w:rPr>
      </w:pPr>
      <w:r>
        <w:rPr>
          <w:rFonts w:cs="Calibri"/>
          <w:bCs/>
          <w:sz w:val="24"/>
          <w:szCs w:val="24"/>
        </w:rPr>
        <w:t xml:space="preserve">Προετοιμασία με </w:t>
      </w:r>
      <w:r w:rsidRPr="002F074C">
        <w:rPr>
          <w:rFonts w:cs="Calibri"/>
          <w:bCs/>
          <w:sz w:val="24"/>
          <w:szCs w:val="24"/>
        </w:rPr>
        <w:t xml:space="preserve"> </w:t>
      </w:r>
      <w:proofErr w:type="spellStart"/>
      <w:r w:rsidRPr="002F074C">
        <w:rPr>
          <w:rFonts w:cs="Calibri"/>
          <w:bCs/>
          <w:sz w:val="24"/>
          <w:szCs w:val="24"/>
        </w:rPr>
        <w:t>πεθιδίνη</w:t>
      </w:r>
      <w:proofErr w:type="spellEnd"/>
      <w:r w:rsidRPr="002F074C">
        <w:rPr>
          <w:rFonts w:cs="Calibri"/>
          <w:bCs/>
          <w:sz w:val="24"/>
          <w:szCs w:val="24"/>
        </w:rPr>
        <w:t xml:space="preserve"> ΙΜ &amp; 1 </w:t>
      </w:r>
      <w:proofErr w:type="spellStart"/>
      <w:r w:rsidRPr="002F074C">
        <w:rPr>
          <w:rFonts w:cs="Calibri"/>
          <w:bCs/>
          <w:sz w:val="24"/>
          <w:szCs w:val="24"/>
          <w:lang w:val="en-US"/>
        </w:rPr>
        <w:t>Lexotanil</w:t>
      </w:r>
      <w:proofErr w:type="spellEnd"/>
      <w:r w:rsidRPr="002F074C">
        <w:rPr>
          <w:rFonts w:cs="Calibri"/>
          <w:bCs/>
          <w:sz w:val="24"/>
          <w:szCs w:val="24"/>
        </w:rPr>
        <w:t xml:space="preserve"> 3</w:t>
      </w:r>
      <w:r w:rsidRPr="002F074C">
        <w:rPr>
          <w:rFonts w:cs="Calibri"/>
          <w:bCs/>
          <w:sz w:val="24"/>
          <w:szCs w:val="24"/>
          <w:lang w:val="en-US"/>
        </w:rPr>
        <w:t>mg</w:t>
      </w:r>
    </w:p>
    <w:p w:rsidR="004914DF" w:rsidRDefault="004914DF" w:rsidP="004914DF">
      <w:pPr>
        <w:numPr>
          <w:ilvl w:val="0"/>
          <w:numId w:val="67"/>
        </w:numPr>
        <w:spacing w:after="0" w:line="240" w:lineRule="auto"/>
        <w:rPr>
          <w:rFonts w:cs="Calibri"/>
          <w:sz w:val="24"/>
          <w:szCs w:val="24"/>
        </w:rPr>
      </w:pPr>
      <w:r>
        <w:rPr>
          <w:rFonts w:cs="Calibri"/>
          <w:sz w:val="24"/>
          <w:szCs w:val="24"/>
        </w:rPr>
        <w:t>Τοπική αναισθησία</w:t>
      </w:r>
    </w:p>
    <w:p w:rsidR="004914DF" w:rsidRDefault="004914DF" w:rsidP="004914DF">
      <w:pPr>
        <w:numPr>
          <w:ilvl w:val="0"/>
          <w:numId w:val="67"/>
        </w:numPr>
        <w:spacing w:after="0" w:line="240" w:lineRule="auto"/>
        <w:rPr>
          <w:rFonts w:cs="Calibri"/>
          <w:sz w:val="24"/>
          <w:szCs w:val="24"/>
        </w:rPr>
      </w:pPr>
      <w:r>
        <w:rPr>
          <w:rFonts w:cs="Calibri"/>
          <w:sz w:val="24"/>
          <w:szCs w:val="24"/>
        </w:rPr>
        <w:t>Παρακέντηση βλάβης</w:t>
      </w:r>
    </w:p>
    <w:p w:rsidR="004914DF" w:rsidRPr="002F074C" w:rsidRDefault="004914DF" w:rsidP="004914DF">
      <w:pPr>
        <w:numPr>
          <w:ilvl w:val="0"/>
          <w:numId w:val="67"/>
        </w:numPr>
        <w:spacing w:after="0" w:line="240" w:lineRule="auto"/>
        <w:rPr>
          <w:rFonts w:cs="Calibri"/>
          <w:sz w:val="24"/>
          <w:szCs w:val="24"/>
        </w:rPr>
      </w:pPr>
      <w:r w:rsidRPr="002F074C">
        <w:rPr>
          <w:rFonts w:cs="Calibri"/>
          <w:sz w:val="24"/>
          <w:szCs w:val="24"/>
        </w:rPr>
        <w:t xml:space="preserve">Εκπομπή </w:t>
      </w:r>
      <w:r>
        <w:rPr>
          <w:rFonts w:cs="Calibri"/>
          <w:sz w:val="24"/>
          <w:szCs w:val="24"/>
        </w:rPr>
        <w:t>θερμικής ενέργειας για 3</w:t>
      </w:r>
      <w:r w:rsidRPr="002F074C">
        <w:rPr>
          <w:rFonts w:cs="Calibri"/>
          <w:sz w:val="24"/>
          <w:szCs w:val="24"/>
        </w:rPr>
        <w:t xml:space="preserve">-20 </w:t>
      </w:r>
      <w:r w:rsidRPr="002F074C">
        <w:rPr>
          <w:rFonts w:cs="Calibri"/>
          <w:sz w:val="24"/>
          <w:szCs w:val="24"/>
          <w:lang w:val="en-US"/>
        </w:rPr>
        <w:t>sec</w:t>
      </w:r>
      <w:r w:rsidRPr="002F074C">
        <w:rPr>
          <w:rFonts w:cs="Calibri"/>
          <w:sz w:val="24"/>
          <w:szCs w:val="24"/>
        </w:rPr>
        <w:t>.</w:t>
      </w:r>
    </w:p>
    <w:p w:rsidR="004914DF" w:rsidRPr="00CE0DF8" w:rsidRDefault="004914DF" w:rsidP="004914DF">
      <w:pPr>
        <w:spacing w:after="0" w:line="240" w:lineRule="auto"/>
        <w:jc w:val="both"/>
        <w:rPr>
          <w:rFonts w:cstheme="minorHAnsi"/>
          <w:sz w:val="24"/>
          <w:szCs w:val="24"/>
        </w:rPr>
      </w:pPr>
    </w:p>
    <w:p w:rsidR="004914DF" w:rsidRDefault="004914DF" w:rsidP="004914DF">
      <w:pPr>
        <w:spacing w:after="0" w:line="240" w:lineRule="auto"/>
        <w:jc w:val="both"/>
        <w:rPr>
          <w:rFonts w:cstheme="minorHAnsi"/>
          <w:b/>
          <w:sz w:val="24"/>
          <w:szCs w:val="24"/>
        </w:rPr>
      </w:pPr>
      <w:r>
        <w:rPr>
          <w:rFonts w:cstheme="minorHAnsi"/>
          <w:b/>
          <w:sz w:val="24"/>
          <w:szCs w:val="24"/>
        </w:rPr>
        <w:t>Καυτηρίαση</w:t>
      </w:r>
    </w:p>
    <w:p w:rsidR="004914DF" w:rsidRPr="004502A7" w:rsidRDefault="004914DF" w:rsidP="004914DF">
      <w:pPr>
        <w:spacing w:after="0" w:line="240" w:lineRule="auto"/>
        <w:jc w:val="both"/>
        <w:rPr>
          <w:rFonts w:cstheme="minorHAnsi"/>
          <w:sz w:val="24"/>
          <w:szCs w:val="24"/>
        </w:rPr>
      </w:pPr>
      <w:r w:rsidRPr="004502A7">
        <w:rPr>
          <w:rFonts w:cstheme="minorHAnsi"/>
          <w:bCs/>
          <w:sz w:val="24"/>
          <w:szCs w:val="24"/>
        </w:rPr>
        <w:t>5 ΠΕΡΙΟΧΕΣ</w:t>
      </w:r>
    </w:p>
    <w:p w:rsidR="004914DF" w:rsidRPr="004502A7" w:rsidRDefault="004914DF" w:rsidP="004914DF">
      <w:pPr>
        <w:spacing w:after="0" w:line="240" w:lineRule="auto"/>
        <w:jc w:val="both"/>
        <w:rPr>
          <w:rFonts w:cstheme="minorHAnsi"/>
          <w:sz w:val="24"/>
          <w:szCs w:val="24"/>
        </w:rPr>
      </w:pPr>
      <w:r w:rsidRPr="004502A7">
        <w:rPr>
          <w:rFonts w:cstheme="minorHAnsi"/>
          <w:sz w:val="24"/>
          <w:szCs w:val="24"/>
          <w:lang w:val="en-US"/>
        </w:rPr>
        <w:t>I</w:t>
      </w:r>
      <w:r w:rsidRPr="004502A7">
        <w:rPr>
          <w:rFonts w:cstheme="minorHAnsi"/>
          <w:sz w:val="24"/>
          <w:szCs w:val="24"/>
        </w:rPr>
        <w:t>.   Πηκτική νέκρωση</w:t>
      </w:r>
    </w:p>
    <w:p w:rsidR="004914DF" w:rsidRPr="004502A7" w:rsidRDefault="004914DF" w:rsidP="004914DF">
      <w:pPr>
        <w:spacing w:after="0" w:line="240" w:lineRule="auto"/>
        <w:jc w:val="both"/>
        <w:rPr>
          <w:rFonts w:cstheme="minorHAnsi"/>
          <w:sz w:val="24"/>
          <w:szCs w:val="24"/>
        </w:rPr>
      </w:pPr>
      <w:r w:rsidRPr="004502A7">
        <w:rPr>
          <w:rFonts w:cstheme="minorHAnsi"/>
          <w:sz w:val="24"/>
          <w:szCs w:val="24"/>
          <w:lang w:val="en-US"/>
        </w:rPr>
        <w:t>II</w:t>
      </w:r>
      <w:proofErr w:type="gramStart"/>
      <w:r w:rsidRPr="004502A7">
        <w:rPr>
          <w:rFonts w:cstheme="minorHAnsi"/>
          <w:sz w:val="24"/>
          <w:szCs w:val="24"/>
        </w:rPr>
        <w:t>.  Κυτταρικό</w:t>
      </w:r>
      <w:proofErr w:type="gramEnd"/>
      <w:r w:rsidRPr="004502A7">
        <w:rPr>
          <w:rFonts w:cstheme="minorHAnsi"/>
          <w:sz w:val="24"/>
          <w:szCs w:val="24"/>
        </w:rPr>
        <w:t xml:space="preserve"> οίδημα/ Νέκρωση</w:t>
      </w:r>
    </w:p>
    <w:p w:rsidR="004914DF" w:rsidRPr="004502A7" w:rsidRDefault="004914DF" w:rsidP="004914DF">
      <w:pPr>
        <w:spacing w:after="0" w:line="240" w:lineRule="auto"/>
        <w:jc w:val="both"/>
        <w:rPr>
          <w:rFonts w:cstheme="minorHAnsi"/>
          <w:sz w:val="24"/>
          <w:szCs w:val="24"/>
        </w:rPr>
      </w:pPr>
      <w:r w:rsidRPr="004502A7">
        <w:rPr>
          <w:rFonts w:cstheme="minorHAnsi"/>
          <w:sz w:val="24"/>
          <w:szCs w:val="24"/>
          <w:lang w:val="en-US"/>
        </w:rPr>
        <w:t>III</w:t>
      </w:r>
      <w:r w:rsidRPr="004502A7">
        <w:rPr>
          <w:rFonts w:cstheme="minorHAnsi"/>
          <w:sz w:val="24"/>
          <w:szCs w:val="24"/>
        </w:rPr>
        <w:t>. Τριχοειδική στάση</w:t>
      </w:r>
    </w:p>
    <w:p w:rsidR="004914DF" w:rsidRPr="004502A7" w:rsidRDefault="004914DF" w:rsidP="004914DF">
      <w:pPr>
        <w:spacing w:after="0" w:line="240" w:lineRule="auto"/>
        <w:jc w:val="both"/>
        <w:rPr>
          <w:rFonts w:cstheme="minorHAnsi"/>
          <w:sz w:val="24"/>
          <w:szCs w:val="24"/>
        </w:rPr>
      </w:pPr>
      <w:r w:rsidRPr="004502A7">
        <w:rPr>
          <w:rFonts w:cstheme="minorHAnsi"/>
          <w:sz w:val="24"/>
          <w:szCs w:val="24"/>
          <w:lang w:val="en-US"/>
        </w:rPr>
        <w:t>IV</w:t>
      </w:r>
      <w:r w:rsidRPr="004502A7">
        <w:rPr>
          <w:rFonts w:cstheme="minorHAnsi"/>
          <w:sz w:val="24"/>
          <w:szCs w:val="24"/>
        </w:rPr>
        <w:t>. Παρεγχυματική εκτροπή</w:t>
      </w:r>
    </w:p>
    <w:p w:rsidR="004914DF" w:rsidRPr="004502A7" w:rsidRDefault="004914DF" w:rsidP="004914DF">
      <w:pPr>
        <w:spacing w:after="0" w:line="240" w:lineRule="auto"/>
        <w:jc w:val="both"/>
        <w:rPr>
          <w:rFonts w:cstheme="minorHAnsi"/>
          <w:sz w:val="24"/>
          <w:szCs w:val="24"/>
        </w:rPr>
      </w:pPr>
      <w:proofErr w:type="gramStart"/>
      <w:r w:rsidRPr="004502A7">
        <w:rPr>
          <w:rFonts w:cstheme="minorHAnsi"/>
          <w:sz w:val="24"/>
          <w:szCs w:val="24"/>
          <w:lang w:val="en-US"/>
        </w:rPr>
        <w:t>V</w:t>
      </w:r>
      <w:r w:rsidRPr="004502A7">
        <w:rPr>
          <w:rFonts w:cstheme="minorHAnsi"/>
          <w:sz w:val="24"/>
          <w:szCs w:val="24"/>
        </w:rPr>
        <w:t>.  Φυσιολογικό</w:t>
      </w:r>
      <w:proofErr w:type="gramEnd"/>
      <w:r w:rsidRPr="004502A7">
        <w:rPr>
          <w:rFonts w:cstheme="minorHAnsi"/>
          <w:sz w:val="24"/>
          <w:szCs w:val="24"/>
        </w:rPr>
        <w:t xml:space="preserve"> ηπατικό παρέγχυμα </w:t>
      </w:r>
    </w:p>
    <w:p w:rsidR="004914DF" w:rsidRDefault="004914DF" w:rsidP="004914DF">
      <w:pPr>
        <w:spacing w:after="0" w:line="240" w:lineRule="auto"/>
        <w:jc w:val="both"/>
        <w:rPr>
          <w:rFonts w:cstheme="minorHAnsi"/>
          <w:b/>
          <w:sz w:val="24"/>
          <w:szCs w:val="24"/>
        </w:rPr>
      </w:pPr>
      <w:r>
        <w:rPr>
          <w:rFonts w:cstheme="minorHAnsi"/>
          <w:b/>
          <w:sz w:val="24"/>
          <w:szCs w:val="24"/>
        </w:rPr>
        <w:t xml:space="preserve"> </w:t>
      </w:r>
    </w:p>
    <w:p w:rsidR="004914DF" w:rsidRDefault="004914DF" w:rsidP="004914DF">
      <w:pPr>
        <w:spacing w:after="0" w:line="240" w:lineRule="auto"/>
        <w:jc w:val="both"/>
        <w:rPr>
          <w:rFonts w:cstheme="minorHAnsi"/>
          <w:b/>
          <w:bCs/>
          <w:sz w:val="24"/>
          <w:szCs w:val="24"/>
        </w:rPr>
      </w:pPr>
      <w:r w:rsidRPr="004502A7">
        <w:rPr>
          <w:rFonts w:cstheme="minorHAnsi"/>
          <w:b/>
          <w:bCs/>
          <w:sz w:val="24"/>
          <w:szCs w:val="24"/>
        </w:rPr>
        <w:t>Περιοχή καυτηρίασης</w:t>
      </w:r>
    </w:p>
    <w:p w:rsidR="004914DF" w:rsidRPr="004502A7" w:rsidRDefault="004914DF" w:rsidP="004914DF">
      <w:pPr>
        <w:numPr>
          <w:ilvl w:val="0"/>
          <w:numId w:val="52"/>
        </w:numPr>
        <w:spacing w:after="0" w:line="240" w:lineRule="auto"/>
        <w:jc w:val="both"/>
        <w:rPr>
          <w:rFonts w:cstheme="minorHAnsi"/>
          <w:sz w:val="24"/>
          <w:szCs w:val="24"/>
        </w:rPr>
      </w:pPr>
      <w:r w:rsidRPr="004502A7">
        <w:rPr>
          <w:rFonts w:cstheme="minorHAnsi"/>
          <w:sz w:val="24"/>
          <w:szCs w:val="24"/>
        </w:rPr>
        <w:t xml:space="preserve">Οι νεκρωτικές περιοχές δημιουργούνται μετά 24 με 48 ώρες και φθάνουν στο μέγιστο μέγεθος μετά από 7 μέρες </w:t>
      </w:r>
    </w:p>
    <w:p w:rsidR="004914DF" w:rsidRPr="004502A7" w:rsidRDefault="004914DF" w:rsidP="004914DF">
      <w:pPr>
        <w:numPr>
          <w:ilvl w:val="0"/>
          <w:numId w:val="53"/>
        </w:numPr>
        <w:spacing w:after="0" w:line="240" w:lineRule="auto"/>
        <w:jc w:val="both"/>
        <w:rPr>
          <w:rFonts w:cstheme="minorHAnsi"/>
          <w:sz w:val="24"/>
          <w:szCs w:val="24"/>
        </w:rPr>
      </w:pPr>
      <w:r w:rsidRPr="004502A7">
        <w:rPr>
          <w:rFonts w:cstheme="minorHAnsi"/>
          <w:sz w:val="24"/>
          <w:szCs w:val="24"/>
        </w:rPr>
        <w:t xml:space="preserve">Οι </w:t>
      </w:r>
      <w:proofErr w:type="spellStart"/>
      <w:r w:rsidRPr="004502A7">
        <w:rPr>
          <w:rFonts w:cstheme="minorHAnsi"/>
          <w:sz w:val="24"/>
          <w:szCs w:val="24"/>
        </w:rPr>
        <w:t>καυτηριασθείσες</w:t>
      </w:r>
      <w:proofErr w:type="spellEnd"/>
      <w:r w:rsidRPr="004502A7">
        <w:rPr>
          <w:rFonts w:cstheme="minorHAnsi"/>
          <w:sz w:val="24"/>
          <w:szCs w:val="24"/>
        </w:rPr>
        <w:t xml:space="preserve"> βλάβες μπορεί να εμφανίσουν μία αύξηση στο μέγεθος 3 μήνες μετά τη καυτηρίασ</w:t>
      </w:r>
      <w:r>
        <w:rPr>
          <w:rFonts w:cstheme="minorHAnsi"/>
          <w:sz w:val="24"/>
          <w:szCs w:val="24"/>
        </w:rPr>
        <w:t>η [6</w:t>
      </w:r>
      <w:r w:rsidRPr="00883E57">
        <w:rPr>
          <w:rFonts w:cstheme="minorHAnsi"/>
          <w:sz w:val="24"/>
          <w:szCs w:val="24"/>
        </w:rPr>
        <w:t>4</w:t>
      </w:r>
      <w:r>
        <w:rPr>
          <w:rFonts w:cstheme="minorHAnsi"/>
          <w:sz w:val="24"/>
          <w:szCs w:val="24"/>
        </w:rPr>
        <w:t>]</w:t>
      </w:r>
    </w:p>
    <w:p w:rsidR="004914DF" w:rsidRPr="004502A7" w:rsidRDefault="004914DF" w:rsidP="004914DF">
      <w:pPr>
        <w:numPr>
          <w:ilvl w:val="0"/>
          <w:numId w:val="54"/>
        </w:numPr>
        <w:spacing w:after="0" w:line="240" w:lineRule="auto"/>
        <w:jc w:val="both"/>
        <w:rPr>
          <w:rFonts w:cstheme="minorHAnsi"/>
          <w:sz w:val="24"/>
          <w:szCs w:val="24"/>
        </w:rPr>
      </w:pPr>
      <w:r w:rsidRPr="004502A7">
        <w:rPr>
          <w:rFonts w:cstheme="minorHAnsi"/>
          <w:sz w:val="24"/>
          <w:szCs w:val="24"/>
        </w:rPr>
        <w:t xml:space="preserve">Ο ιστός που έχει υποστεί καυτηρίαση αντικαθίσταται από ουλή ή </w:t>
      </w:r>
      <w:proofErr w:type="spellStart"/>
      <w:r w:rsidRPr="004502A7">
        <w:rPr>
          <w:rFonts w:cstheme="minorHAnsi"/>
          <w:sz w:val="24"/>
          <w:szCs w:val="24"/>
        </w:rPr>
        <w:t>επαναρροφάται</w:t>
      </w:r>
      <w:proofErr w:type="spellEnd"/>
      <w:r w:rsidRPr="004502A7">
        <w:rPr>
          <w:rFonts w:cstheme="minorHAnsi"/>
          <w:sz w:val="24"/>
          <w:szCs w:val="24"/>
        </w:rPr>
        <w:t xml:space="preserve"> </w:t>
      </w:r>
    </w:p>
    <w:p w:rsidR="004914DF" w:rsidRPr="004502A7" w:rsidRDefault="004914DF" w:rsidP="004914DF">
      <w:pPr>
        <w:numPr>
          <w:ilvl w:val="0"/>
          <w:numId w:val="55"/>
        </w:numPr>
        <w:spacing w:after="0" w:line="240" w:lineRule="auto"/>
        <w:jc w:val="both"/>
        <w:rPr>
          <w:rFonts w:cstheme="minorHAnsi"/>
          <w:sz w:val="24"/>
          <w:szCs w:val="24"/>
        </w:rPr>
      </w:pPr>
      <w:r w:rsidRPr="004502A7">
        <w:rPr>
          <w:rFonts w:cstheme="minorHAnsi"/>
          <w:sz w:val="24"/>
          <w:szCs w:val="24"/>
        </w:rPr>
        <w:t xml:space="preserve">Η </w:t>
      </w:r>
      <w:proofErr w:type="spellStart"/>
      <w:r w:rsidRPr="004502A7">
        <w:rPr>
          <w:rFonts w:cstheme="minorHAnsi"/>
          <w:sz w:val="24"/>
          <w:szCs w:val="24"/>
        </w:rPr>
        <w:t>θεραπευθείσα</w:t>
      </w:r>
      <w:proofErr w:type="spellEnd"/>
      <w:r w:rsidRPr="004502A7">
        <w:rPr>
          <w:rFonts w:cstheme="minorHAnsi"/>
          <w:sz w:val="24"/>
          <w:szCs w:val="24"/>
        </w:rPr>
        <w:t xml:space="preserve"> περιοχή δεν ενισχύεται στον επανέλεγχο στην απεικόνιση</w:t>
      </w:r>
      <w:r>
        <w:rPr>
          <w:rFonts w:cstheme="minorHAnsi"/>
          <w:sz w:val="24"/>
          <w:szCs w:val="24"/>
        </w:rPr>
        <w:t>[6</w:t>
      </w:r>
      <w:r w:rsidRPr="00883E57">
        <w:rPr>
          <w:rFonts w:cstheme="minorHAnsi"/>
          <w:sz w:val="24"/>
          <w:szCs w:val="24"/>
        </w:rPr>
        <w:t>5</w:t>
      </w:r>
      <w:r>
        <w:rPr>
          <w:rFonts w:cstheme="minorHAnsi"/>
          <w:sz w:val="24"/>
          <w:szCs w:val="24"/>
        </w:rPr>
        <w:t>]</w:t>
      </w:r>
      <w:r w:rsidRPr="004502A7">
        <w:rPr>
          <w:rFonts w:cstheme="minorHAnsi"/>
          <w:sz w:val="24"/>
          <w:szCs w:val="24"/>
        </w:rPr>
        <w:t xml:space="preserve"> </w:t>
      </w:r>
    </w:p>
    <w:p w:rsidR="004914DF" w:rsidRPr="00304C96" w:rsidRDefault="004914DF" w:rsidP="004914DF">
      <w:pPr>
        <w:numPr>
          <w:ilvl w:val="0"/>
          <w:numId w:val="56"/>
        </w:numPr>
        <w:spacing w:after="0" w:line="240" w:lineRule="auto"/>
        <w:jc w:val="both"/>
        <w:rPr>
          <w:rFonts w:cstheme="minorHAnsi"/>
          <w:sz w:val="24"/>
          <w:szCs w:val="24"/>
        </w:rPr>
      </w:pPr>
      <w:r w:rsidRPr="004502A7">
        <w:rPr>
          <w:rFonts w:cstheme="minorHAnsi"/>
          <w:sz w:val="24"/>
          <w:szCs w:val="24"/>
        </w:rPr>
        <w:lastRenderedPageBreak/>
        <w:t>Στις περισσότερες περιπτώσεις ο εναπομείνας βιώσιμος όγκος είναι εμφανής 1-3 μήνες μετά την καυτηρίαση</w:t>
      </w:r>
      <w:r w:rsidRPr="00304C96">
        <w:rPr>
          <w:rFonts w:cstheme="minorHAnsi"/>
          <w:sz w:val="24"/>
          <w:szCs w:val="24"/>
        </w:rPr>
        <w:t>[6</w:t>
      </w:r>
      <w:r w:rsidRPr="00883E57">
        <w:rPr>
          <w:rFonts w:cstheme="minorHAnsi"/>
          <w:sz w:val="24"/>
          <w:szCs w:val="24"/>
        </w:rPr>
        <w:t>6</w:t>
      </w:r>
      <w:r w:rsidRPr="00304C96">
        <w:rPr>
          <w:rFonts w:cstheme="minorHAnsi"/>
          <w:sz w:val="24"/>
          <w:szCs w:val="24"/>
        </w:rPr>
        <w:t>]</w:t>
      </w:r>
    </w:p>
    <w:p w:rsidR="004914DF" w:rsidRDefault="004914DF" w:rsidP="004914DF">
      <w:pPr>
        <w:spacing w:after="0" w:line="240" w:lineRule="auto"/>
        <w:jc w:val="both"/>
        <w:rPr>
          <w:rFonts w:cstheme="minorHAnsi"/>
          <w:b/>
          <w:sz w:val="24"/>
          <w:szCs w:val="24"/>
        </w:rPr>
      </w:pPr>
    </w:p>
    <w:p w:rsidR="004914DF" w:rsidRPr="001E53D7" w:rsidRDefault="004914DF" w:rsidP="004914DF">
      <w:pPr>
        <w:spacing w:after="0" w:line="240" w:lineRule="auto"/>
        <w:jc w:val="both"/>
        <w:rPr>
          <w:rFonts w:cstheme="minorHAnsi"/>
          <w:b/>
          <w:bCs/>
          <w:sz w:val="24"/>
          <w:szCs w:val="24"/>
        </w:rPr>
      </w:pPr>
      <w:r w:rsidRPr="00CF4E18">
        <w:rPr>
          <w:rFonts w:cstheme="minorHAnsi"/>
          <w:b/>
          <w:bCs/>
          <w:sz w:val="24"/>
          <w:szCs w:val="24"/>
        </w:rPr>
        <w:t>Επανέλεγχος</w:t>
      </w:r>
    </w:p>
    <w:p w:rsidR="004914DF" w:rsidRPr="00914613" w:rsidRDefault="004914DF" w:rsidP="004914DF">
      <w:pPr>
        <w:pStyle w:val="a3"/>
        <w:numPr>
          <w:ilvl w:val="0"/>
          <w:numId w:val="68"/>
        </w:numPr>
        <w:autoSpaceDE w:val="0"/>
        <w:autoSpaceDN w:val="0"/>
        <w:adjustRightInd w:val="0"/>
        <w:jc w:val="both"/>
        <w:rPr>
          <w:rFonts w:asciiTheme="minorHAnsi" w:hAnsiTheme="minorHAnsi" w:cs="Arial"/>
        </w:rPr>
      </w:pPr>
      <w:r w:rsidRPr="00914613">
        <w:rPr>
          <w:rFonts w:asciiTheme="minorHAnsi" w:hAnsiTheme="minorHAnsi" w:cs="Arial"/>
        </w:rPr>
        <w:t xml:space="preserve">Η παρακολούθηση της ανταπόκρισης του όγκου στην θεραπεία είναι πρωταρχικής σημασίας. Τα τελευταία χρόνια χρησιμοποιούνται ειδικά κριτήρια για την ανταπόκριση του όγκου στη θεραπεία. </w:t>
      </w:r>
      <w:r w:rsidRPr="00914613">
        <w:rPr>
          <w:rFonts w:asciiTheme="minorHAnsi" w:hAnsiTheme="minorHAnsi" w:cs="Arial"/>
          <w:lang w:val="en-US"/>
        </w:rPr>
        <w:t>Response</w:t>
      </w:r>
      <w:r w:rsidRPr="00914613">
        <w:rPr>
          <w:rFonts w:asciiTheme="minorHAnsi" w:hAnsiTheme="minorHAnsi" w:cs="Arial"/>
        </w:rPr>
        <w:t xml:space="preserve"> </w:t>
      </w:r>
      <w:r w:rsidRPr="00914613">
        <w:rPr>
          <w:rFonts w:asciiTheme="minorHAnsi" w:hAnsiTheme="minorHAnsi" w:cs="Arial"/>
          <w:lang w:val="en-US"/>
        </w:rPr>
        <w:t>Evaluation</w:t>
      </w:r>
      <w:r w:rsidRPr="00914613">
        <w:rPr>
          <w:rFonts w:asciiTheme="minorHAnsi" w:hAnsiTheme="minorHAnsi" w:cs="Arial"/>
        </w:rPr>
        <w:t xml:space="preserve"> </w:t>
      </w:r>
      <w:r w:rsidRPr="00914613">
        <w:rPr>
          <w:rFonts w:asciiTheme="minorHAnsi" w:hAnsiTheme="minorHAnsi" w:cs="Arial"/>
          <w:lang w:val="en-US"/>
        </w:rPr>
        <w:t>Criteria</w:t>
      </w:r>
      <w:r w:rsidRPr="00914613">
        <w:rPr>
          <w:rFonts w:asciiTheme="minorHAnsi" w:hAnsiTheme="minorHAnsi" w:cs="Arial"/>
        </w:rPr>
        <w:t xml:space="preserve"> </w:t>
      </w:r>
      <w:r w:rsidRPr="00914613">
        <w:rPr>
          <w:rFonts w:asciiTheme="minorHAnsi" w:hAnsiTheme="minorHAnsi" w:cs="Arial"/>
          <w:lang w:val="en-US"/>
        </w:rPr>
        <w:t>in</w:t>
      </w:r>
      <w:r w:rsidRPr="00914613">
        <w:rPr>
          <w:rFonts w:asciiTheme="minorHAnsi" w:hAnsiTheme="minorHAnsi" w:cs="Arial"/>
        </w:rPr>
        <w:t xml:space="preserve"> </w:t>
      </w:r>
      <w:r w:rsidRPr="00914613">
        <w:rPr>
          <w:rFonts w:asciiTheme="minorHAnsi" w:hAnsiTheme="minorHAnsi" w:cs="Arial"/>
          <w:lang w:val="en-US"/>
        </w:rPr>
        <w:t>Solid</w:t>
      </w:r>
      <w:r w:rsidRPr="00914613">
        <w:rPr>
          <w:rFonts w:asciiTheme="minorHAnsi" w:hAnsiTheme="minorHAnsi" w:cs="Arial"/>
        </w:rPr>
        <w:t xml:space="preserve"> </w:t>
      </w:r>
      <w:proofErr w:type="spellStart"/>
      <w:r w:rsidRPr="00914613">
        <w:rPr>
          <w:rFonts w:asciiTheme="minorHAnsi" w:hAnsiTheme="minorHAnsi" w:cs="Arial"/>
          <w:lang w:val="en-US"/>
        </w:rPr>
        <w:t>Tumours</w:t>
      </w:r>
      <w:proofErr w:type="spellEnd"/>
      <w:r w:rsidRPr="00914613">
        <w:rPr>
          <w:rFonts w:asciiTheme="minorHAnsi" w:hAnsiTheme="minorHAnsi" w:cs="Arial"/>
        </w:rPr>
        <w:t xml:space="preserve"> (</w:t>
      </w:r>
      <w:r w:rsidRPr="00914613">
        <w:rPr>
          <w:rFonts w:asciiTheme="minorHAnsi" w:hAnsiTheme="minorHAnsi" w:cs="Arial"/>
          <w:lang w:val="en-US"/>
        </w:rPr>
        <w:t>RECIST</w:t>
      </w:r>
      <w:r w:rsidRPr="00914613">
        <w:rPr>
          <w:rFonts w:asciiTheme="minorHAnsi" w:hAnsiTheme="minorHAnsi" w:cs="Arial"/>
        </w:rPr>
        <w:t>) [63</w:t>
      </w:r>
      <w:proofErr w:type="gramStart"/>
      <w:r w:rsidRPr="00914613">
        <w:rPr>
          <w:rFonts w:asciiTheme="minorHAnsi" w:hAnsiTheme="minorHAnsi" w:cs="Arial"/>
        </w:rPr>
        <w:t>,67</w:t>
      </w:r>
      <w:proofErr w:type="gramEnd"/>
      <w:r w:rsidRPr="00914613">
        <w:rPr>
          <w:rFonts w:asciiTheme="minorHAnsi" w:hAnsiTheme="minorHAnsi" w:cs="Arial"/>
        </w:rPr>
        <w:t xml:space="preserve">]. </w:t>
      </w:r>
    </w:p>
    <w:p w:rsidR="004914DF" w:rsidRPr="00914613" w:rsidRDefault="004914DF" w:rsidP="004914DF">
      <w:pPr>
        <w:pStyle w:val="a3"/>
        <w:numPr>
          <w:ilvl w:val="0"/>
          <w:numId w:val="68"/>
        </w:numPr>
        <w:autoSpaceDE w:val="0"/>
        <w:autoSpaceDN w:val="0"/>
        <w:adjustRightInd w:val="0"/>
        <w:jc w:val="both"/>
        <w:rPr>
          <w:rFonts w:asciiTheme="minorHAnsi" w:hAnsiTheme="minorHAnsi" w:cs="Arial"/>
        </w:rPr>
      </w:pPr>
      <w:r w:rsidRPr="00914613">
        <w:rPr>
          <w:rFonts w:asciiTheme="minorHAnsi" w:hAnsiTheme="minorHAnsi" w:cs="Arial"/>
        </w:rPr>
        <w:t xml:space="preserve">Η αξιολόγηση λοιπόν των απεικονιστικών εξετάσεων που γίνονται για την παρακολούθηση της θεραπείας καλόν θα είναι να γίνονται από τους </w:t>
      </w:r>
      <w:proofErr w:type="spellStart"/>
      <w:r w:rsidRPr="00914613">
        <w:rPr>
          <w:rFonts w:asciiTheme="minorHAnsi" w:hAnsiTheme="minorHAnsi" w:cs="Arial"/>
        </w:rPr>
        <w:t>ακτινοδιαγνωστές</w:t>
      </w:r>
      <w:proofErr w:type="spellEnd"/>
      <w:r w:rsidRPr="00914613">
        <w:rPr>
          <w:rFonts w:asciiTheme="minorHAnsi" w:hAnsiTheme="minorHAnsi" w:cs="Arial"/>
        </w:rPr>
        <w:t xml:space="preserve"> που έχουν κάνει την θερμοκαυτηρίαση ή από αυτούς που έχουν γνώση του αντικειμένου ώστε να αποφεύγονται </w:t>
      </w:r>
      <w:proofErr w:type="spellStart"/>
      <w:r w:rsidRPr="00914613">
        <w:rPr>
          <w:rFonts w:asciiTheme="minorHAnsi" w:hAnsiTheme="minorHAnsi" w:cs="Arial"/>
        </w:rPr>
        <w:t>υπερ</w:t>
      </w:r>
      <w:proofErr w:type="spellEnd"/>
      <w:r w:rsidRPr="00914613">
        <w:rPr>
          <w:rFonts w:asciiTheme="minorHAnsi" w:hAnsiTheme="minorHAnsi" w:cs="Arial"/>
        </w:rPr>
        <w:t>- ή υποεκτιμήσεις των ευρημάτων.</w:t>
      </w:r>
    </w:p>
    <w:p w:rsidR="004914DF" w:rsidRDefault="004914DF" w:rsidP="004914DF">
      <w:pPr>
        <w:numPr>
          <w:ilvl w:val="0"/>
          <w:numId w:val="57"/>
        </w:numPr>
        <w:spacing w:after="0" w:line="240" w:lineRule="auto"/>
        <w:jc w:val="both"/>
        <w:rPr>
          <w:rFonts w:cstheme="minorHAnsi"/>
          <w:sz w:val="24"/>
          <w:szCs w:val="24"/>
        </w:rPr>
      </w:pPr>
      <w:r w:rsidRPr="00914613">
        <w:rPr>
          <w:rFonts w:cstheme="minorHAnsi"/>
          <w:sz w:val="24"/>
          <w:szCs w:val="24"/>
        </w:rPr>
        <w:t>Δεν υπάρχει καμία</w:t>
      </w:r>
      <w:r w:rsidRPr="00CF4E18">
        <w:rPr>
          <w:rFonts w:cstheme="minorHAnsi"/>
          <w:sz w:val="24"/>
          <w:szCs w:val="24"/>
        </w:rPr>
        <w:t xml:space="preserve"> κοινή παραδοχή ως προς ποια μέθοδος είναι καλύτερη για τον επανέλεγχο των ασθενών, οπότε οποιαδήποτε μέθοδος μόνη ή σε συνδυασμό (US</w:t>
      </w:r>
      <w:r>
        <w:rPr>
          <w:rFonts w:cstheme="minorHAnsi"/>
          <w:sz w:val="24"/>
          <w:szCs w:val="24"/>
        </w:rPr>
        <w:t xml:space="preserve"> [70],</w:t>
      </w:r>
      <w:r w:rsidRPr="00CF4E18">
        <w:rPr>
          <w:rFonts w:cstheme="minorHAnsi"/>
          <w:sz w:val="24"/>
          <w:szCs w:val="24"/>
        </w:rPr>
        <w:t xml:space="preserve"> CT</w:t>
      </w:r>
      <w:r>
        <w:rPr>
          <w:rFonts w:cstheme="minorHAnsi"/>
          <w:sz w:val="24"/>
          <w:szCs w:val="24"/>
        </w:rPr>
        <w:t xml:space="preserve"> [71,72,73,74] </w:t>
      </w:r>
      <w:r w:rsidRPr="00CF4E18">
        <w:rPr>
          <w:rFonts w:cstheme="minorHAnsi"/>
          <w:sz w:val="24"/>
          <w:szCs w:val="24"/>
        </w:rPr>
        <w:t>, MRI</w:t>
      </w:r>
      <w:r>
        <w:rPr>
          <w:rFonts w:cstheme="minorHAnsi"/>
          <w:sz w:val="24"/>
          <w:szCs w:val="24"/>
        </w:rPr>
        <w:t xml:space="preserve"> [75,76]</w:t>
      </w:r>
      <w:r w:rsidRPr="00CF4E18">
        <w:rPr>
          <w:rFonts w:cstheme="minorHAnsi"/>
          <w:sz w:val="24"/>
          <w:szCs w:val="24"/>
        </w:rPr>
        <w:t>) μπορεί να χρησιμοποιηθεί για την μακροπρόθεσμη παρακολούθηση.</w:t>
      </w:r>
      <w:r>
        <w:rPr>
          <w:rFonts w:cstheme="minorHAnsi"/>
          <w:sz w:val="24"/>
          <w:szCs w:val="24"/>
        </w:rPr>
        <w:t xml:space="preserve"> </w:t>
      </w:r>
    </w:p>
    <w:p w:rsidR="004914DF" w:rsidRPr="00914613" w:rsidRDefault="004914DF" w:rsidP="004914DF">
      <w:pPr>
        <w:pStyle w:val="a3"/>
        <w:numPr>
          <w:ilvl w:val="0"/>
          <w:numId w:val="57"/>
        </w:numPr>
        <w:jc w:val="both"/>
        <w:rPr>
          <w:rFonts w:asciiTheme="minorHAnsi" w:hAnsiTheme="minorHAnsi" w:cs="Arial"/>
        </w:rPr>
      </w:pPr>
      <w:r w:rsidRPr="00914613">
        <w:rPr>
          <w:rFonts w:asciiTheme="minorHAnsi" w:hAnsiTheme="minorHAnsi" w:cs="Arial"/>
        </w:rPr>
        <w:t xml:space="preserve">Η πυρηνική ιατρική έχει περιορισμένο ρόλο στην παρακολούθηση των ασθενών. </w:t>
      </w:r>
      <w:r>
        <w:rPr>
          <w:rFonts w:asciiTheme="minorHAnsi" w:hAnsiTheme="minorHAnsi" w:cs="Arial"/>
        </w:rPr>
        <w:t>Υ</w:t>
      </w:r>
      <w:r w:rsidRPr="00914613">
        <w:rPr>
          <w:rFonts w:asciiTheme="minorHAnsi" w:hAnsiTheme="minorHAnsi" w:cs="Arial"/>
        </w:rPr>
        <w:t xml:space="preserve">πάρχουν περιορισμένες κλινικές μελέτες για παρακολούθηση ασθενών που έχουν υποστεί σε θεραπεία με θερμοκαυτηρίαση του όγκου τους  με </w:t>
      </w:r>
      <w:r w:rsidRPr="00914613">
        <w:rPr>
          <w:rFonts w:asciiTheme="minorHAnsi" w:hAnsiTheme="minorHAnsi" w:cs="Arial"/>
          <w:lang w:val="en-US"/>
        </w:rPr>
        <w:t>PET</w:t>
      </w:r>
      <w:r w:rsidRPr="00914613">
        <w:rPr>
          <w:rFonts w:asciiTheme="minorHAnsi" w:hAnsiTheme="minorHAnsi" w:cs="Arial"/>
        </w:rPr>
        <w:t xml:space="preserve"> με </w:t>
      </w:r>
      <w:r w:rsidRPr="00914613">
        <w:rPr>
          <w:rFonts w:asciiTheme="minorHAnsi" w:hAnsiTheme="minorHAnsi" w:cs="Arial"/>
          <w:vertAlign w:val="superscript"/>
        </w:rPr>
        <w:t>18</w:t>
      </w:r>
      <w:r w:rsidRPr="00914613">
        <w:rPr>
          <w:rFonts w:asciiTheme="minorHAnsi" w:hAnsiTheme="minorHAnsi" w:cs="Arial"/>
          <w:lang w:val="en-US"/>
        </w:rPr>
        <w:t>F</w:t>
      </w:r>
      <w:r w:rsidRPr="00914613">
        <w:rPr>
          <w:rFonts w:asciiTheme="minorHAnsi" w:hAnsiTheme="minorHAnsi" w:cs="Arial"/>
        </w:rPr>
        <w:t>-</w:t>
      </w:r>
      <w:proofErr w:type="spellStart"/>
      <w:r w:rsidRPr="00914613">
        <w:rPr>
          <w:rFonts w:asciiTheme="minorHAnsi" w:hAnsiTheme="minorHAnsi" w:cs="Arial"/>
          <w:lang w:val="en-US"/>
        </w:rPr>
        <w:t>fluorodeoxyglucose</w:t>
      </w:r>
      <w:proofErr w:type="spellEnd"/>
      <w:r>
        <w:rPr>
          <w:rFonts w:asciiTheme="minorHAnsi" w:hAnsiTheme="minorHAnsi" w:cs="Arial"/>
        </w:rPr>
        <w:t xml:space="preserve"> [77</w:t>
      </w:r>
      <w:r w:rsidRPr="00914613">
        <w:rPr>
          <w:rFonts w:asciiTheme="minorHAnsi" w:hAnsiTheme="minorHAnsi" w:cs="Arial"/>
        </w:rPr>
        <w:t>].</w:t>
      </w:r>
    </w:p>
    <w:p w:rsidR="004914DF" w:rsidRDefault="004914DF" w:rsidP="004914DF">
      <w:pPr>
        <w:numPr>
          <w:ilvl w:val="0"/>
          <w:numId w:val="58"/>
        </w:numPr>
        <w:spacing w:after="0" w:line="240" w:lineRule="auto"/>
        <w:jc w:val="both"/>
        <w:rPr>
          <w:rFonts w:cstheme="minorHAnsi"/>
          <w:sz w:val="24"/>
          <w:szCs w:val="24"/>
        </w:rPr>
      </w:pPr>
      <w:r w:rsidRPr="00914613">
        <w:rPr>
          <w:rFonts w:cstheme="minorHAnsi"/>
          <w:sz w:val="24"/>
          <w:szCs w:val="24"/>
        </w:rPr>
        <w:t>Ο συχνός έλεγχος είναι απαραίτητος (αν και η ακριβής συχνότητά</w:t>
      </w:r>
      <w:r w:rsidRPr="00CF4E18">
        <w:rPr>
          <w:rFonts w:cstheme="minorHAnsi"/>
          <w:sz w:val="24"/>
          <w:szCs w:val="24"/>
        </w:rPr>
        <w:t xml:space="preserve"> του παραμένει αδιευκρίνιστη ακόμα).</w:t>
      </w:r>
    </w:p>
    <w:p w:rsidR="004914DF" w:rsidRPr="00CF4E18" w:rsidRDefault="004914DF" w:rsidP="004914DF">
      <w:pPr>
        <w:numPr>
          <w:ilvl w:val="0"/>
          <w:numId w:val="58"/>
        </w:numPr>
        <w:spacing w:after="0" w:line="240" w:lineRule="auto"/>
        <w:jc w:val="both"/>
        <w:rPr>
          <w:rFonts w:cstheme="minorHAnsi"/>
          <w:sz w:val="24"/>
          <w:szCs w:val="24"/>
        </w:rPr>
      </w:pPr>
      <w:r w:rsidRPr="00CF4E18">
        <w:rPr>
          <w:rFonts w:cstheme="minorHAnsi"/>
          <w:sz w:val="24"/>
          <w:szCs w:val="24"/>
        </w:rPr>
        <w:t>Ένα μεσοδιάστημα ενός με τριών μηνών θεωρείται ικανοποιητικό :  1, 3, 6 μήνες, ανά 1 χρόνο</w:t>
      </w:r>
      <w:r>
        <w:rPr>
          <w:rFonts w:cstheme="minorHAnsi"/>
          <w:sz w:val="24"/>
          <w:szCs w:val="24"/>
        </w:rPr>
        <w:t xml:space="preserve"> [61].</w:t>
      </w:r>
    </w:p>
    <w:p w:rsidR="004914DF" w:rsidRPr="00CF4E18" w:rsidRDefault="004914DF" w:rsidP="004914DF">
      <w:pPr>
        <w:numPr>
          <w:ilvl w:val="0"/>
          <w:numId w:val="58"/>
        </w:numPr>
        <w:spacing w:after="0" w:line="240" w:lineRule="auto"/>
        <w:jc w:val="both"/>
        <w:rPr>
          <w:rFonts w:cstheme="minorHAnsi"/>
          <w:sz w:val="24"/>
          <w:szCs w:val="24"/>
        </w:rPr>
      </w:pPr>
      <w:r w:rsidRPr="00CF4E18">
        <w:rPr>
          <w:rFonts w:cstheme="minorHAnsi"/>
          <w:sz w:val="24"/>
          <w:szCs w:val="24"/>
        </w:rPr>
        <w:t xml:space="preserve">Μετά το πέρας του χρόνου όμως, ουσιαστικά ο έλεγχος γίνεται για τον εντοπισμό </w:t>
      </w:r>
      <w:r w:rsidRPr="00CF4E18">
        <w:rPr>
          <w:rFonts w:cstheme="minorHAnsi"/>
          <w:b/>
          <w:bCs/>
          <w:sz w:val="24"/>
          <w:szCs w:val="24"/>
        </w:rPr>
        <w:t>νέων</w:t>
      </w:r>
      <w:r w:rsidRPr="00CF4E18">
        <w:rPr>
          <w:rFonts w:cstheme="minorHAnsi"/>
          <w:sz w:val="24"/>
          <w:szCs w:val="24"/>
        </w:rPr>
        <w:t xml:space="preserve"> ηπατικών βλαβών και όχι τόσο για την εντόπιση υποτροπής.</w:t>
      </w:r>
    </w:p>
    <w:p w:rsidR="004914DF" w:rsidRPr="00CF4E18" w:rsidRDefault="004914DF" w:rsidP="004914DF">
      <w:pPr>
        <w:spacing w:after="0" w:line="240" w:lineRule="auto"/>
        <w:ind w:left="720"/>
        <w:jc w:val="both"/>
        <w:rPr>
          <w:rFonts w:cstheme="minorHAnsi"/>
          <w:sz w:val="24"/>
          <w:szCs w:val="24"/>
        </w:rPr>
      </w:pPr>
      <w:r w:rsidRPr="00CF4E18">
        <w:rPr>
          <w:rFonts w:cstheme="minorHAnsi"/>
          <w:sz w:val="24"/>
          <w:szCs w:val="24"/>
        </w:rPr>
        <w:t xml:space="preserve"> </w:t>
      </w:r>
    </w:p>
    <w:p w:rsidR="004914DF" w:rsidRDefault="004914DF" w:rsidP="004914DF">
      <w:pPr>
        <w:spacing w:after="0" w:line="240" w:lineRule="auto"/>
        <w:jc w:val="both"/>
        <w:rPr>
          <w:rFonts w:cstheme="minorHAnsi"/>
          <w:b/>
          <w:sz w:val="24"/>
          <w:szCs w:val="24"/>
        </w:rPr>
      </w:pPr>
      <w:r>
        <w:rPr>
          <w:rFonts w:cstheme="minorHAnsi"/>
          <w:b/>
          <w:sz w:val="24"/>
          <w:szCs w:val="24"/>
        </w:rPr>
        <w:t>Αντενδείξεις</w:t>
      </w:r>
    </w:p>
    <w:p w:rsidR="004914DF" w:rsidRPr="00023EB1" w:rsidRDefault="004914DF" w:rsidP="004914DF">
      <w:pPr>
        <w:pStyle w:val="a3"/>
        <w:numPr>
          <w:ilvl w:val="0"/>
          <w:numId w:val="32"/>
        </w:numPr>
        <w:jc w:val="both"/>
        <w:rPr>
          <w:rFonts w:asciiTheme="minorHAnsi" w:hAnsiTheme="minorHAnsi" w:cstheme="minorHAnsi"/>
        </w:rPr>
      </w:pPr>
      <w:proofErr w:type="spellStart"/>
      <w:r w:rsidRPr="00023EB1">
        <w:rPr>
          <w:rFonts w:asciiTheme="minorHAnsi" w:eastAsia="MS PGothic" w:hAnsiTheme="minorHAnsi" w:cstheme="minorHAnsi"/>
        </w:rPr>
        <w:t>Εξωηπατική</w:t>
      </w:r>
      <w:proofErr w:type="spellEnd"/>
      <w:r w:rsidRPr="00023EB1">
        <w:rPr>
          <w:rFonts w:asciiTheme="minorHAnsi" w:eastAsia="MS PGothic" w:hAnsiTheme="minorHAnsi" w:cstheme="minorHAnsi"/>
        </w:rPr>
        <w:t xml:space="preserve"> νόσος</w:t>
      </w:r>
      <w:r w:rsidRPr="00023EB1">
        <w:rPr>
          <w:rFonts w:asciiTheme="minorHAnsi" w:eastAsia="MS PGothic" w:hAnsiTheme="minorHAnsi" w:cstheme="minorHAnsi"/>
          <w:lang w:val="en-US"/>
        </w:rPr>
        <w:t xml:space="preserve"> </w:t>
      </w:r>
    </w:p>
    <w:p w:rsidR="004914DF" w:rsidRPr="00023EB1" w:rsidRDefault="004914DF" w:rsidP="004914DF">
      <w:pPr>
        <w:pStyle w:val="a3"/>
        <w:numPr>
          <w:ilvl w:val="0"/>
          <w:numId w:val="32"/>
        </w:numPr>
        <w:jc w:val="both"/>
        <w:rPr>
          <w:rFonts w:asciiTheme="minorHAnsi" w:hAnsiTheme="minorHAnsi" w:cstheme="minorHAnsi"/>
        </w:rPr>
      </w:pPr>
      <w:r w:rsidRPr="00023EB1">
        <w:rPr>
          <w:rFonts w:asciiTheme="minorHAnsi" w:eastAsia="MS PGothic" w:hAnsiTheme="minorHAnsi" w:cstheme="minorHAnsi"/>
        </w:rPr>
        <w:t>Προσδόκιμο επιβίωσης</w:t>
      </w:r>
      <w:r w:rsidRPr="00023EB1">
        <w:rPr>
          <w:rFonts w:asciiTheme="minorHAnsi" w:eastAsia="MS PGothic" w:hAnsiTheme="minorHAnsi" w:cstheme="minorHAnsi"/>
          <w:lang w:val="en-US"/>
        </w:rPr>
        <w:t xml:space="preserve"> &lt; 6 </w:t>
      </w:r>
      <w:r w:rsidRPr="00023EB1">
        <w:rPr>
          <w:rFonts w:asciiTheme="minorHAnsi" w:eastAsia="MS PGothic" w:hAnsiTheme="minorHAnsi" w:cstheme="minorHAnsi"/>
        </w:rPr>
        <w:t>μηνών</w:t>
      </w:r>
      <w:r w:rsidRPr="00023EB1">
        <w:rPr>
          <w:rFonts w:asciiTheme="minorHAnsi" w:eastAsia="MS PGothic" w:hAnsiTheme="minorHAnsi" w:cstheme="minorHAnsi"/>
          <w:lang w:val="en-US"/>
        </w:rPr>
        <w:t xml:space="preserve"> </w:t>
      </w:r>
    </w:p>
    <w:p w:rsidR="004914DF" w:rsidRPr="00023EB1" w:rsidRDefault="004914DF" w:rsidP="004914DF">
      <w:pPr>
        <w:pStyle w:val="a3"/>
        <w:numPr>
          <w:ilvl w:val="0"/>
          <w:numId w:val="32"/>
        </w:numPr>
        <w:jc w:val="both"/>
        <w:rPr>
          <w:rFonts w:asciiTheme="minorHAnsi" w:hAnsiTheme="minorHAnsi" w:cstheme="minorHAnsi"/>
        </w:rPr>
      </w:pPr>
      <w:r w:rsidRPr="00023EB1">
        <w:rPr>
          <w:rFonts w:asciiTheme="minorHAnsi" w:eastAsia="MS PGothic" w:hAnsiTheme="minorHAnsi" w:cstheme="minorHAnsi"/>
        </w:rPr>
        <w:t>Ηπατικές εφεδρείες</w:t>
      </w:r>
      <w:r w:rsidRPr="00023EB1">
        <w:rPr>
          <w:rFonts w:asciiTheme="minorHAnsi" w:eastAsia="MS PGothic" w:hAnsiTheme="minorHAnsi" w:cstheme="minorHAnsi"/>
          <w:lang w:val="en-US"/>
        </w:rPr>
        <w:t xml:space="preserve"> </w:t>
      </w:r>
    </w:p>
    <w:p w:rsidR="004914DF" w:rsidRPr="00023EB1" w:rsidRDefault="004914DF" w:rsidP="004914DF">
      <w:pPr>
        <w:pStyle w:val="a3"/>
        <w:numPr>
          <w:ilvl w:val="0"/>
          <w:numId w:val="32"/>
        </w:numPr>
        <w:jc w:val="both"/>
        <w:rPr>
          <w:rFonts w:asciiTheme="minorHAnsi" w:hAnsiTheme="minorHAnsi" w:cstheme="minorHAnsi"/>
        </w:rPr>
      </w:pPr>
      <w:r w:rsidRPr="00023EB1">
        <w:rPr>
          <w:rFonts w:asciiTheme="minorHAnsi" w:eastAsia="MS PGothic" w:hAnsiTheme="minorHAnsi" w:cstheme="minorHAnsi"/>
        </w:rPr>
        <w:t xml:space="preserve">Θέση όγκου σε επαφή με μεγάλο χοληφόρο </w:t>
      </w:r>
    </w:p>
    <w:p w:rsidR="004914DF" w:rsidRPr="00023EB1" w:rsidRDefault="004914DF" w:rsidP="004914DF">
      <w:pPr>
        <w:pStyle w:val="a3"/>
        <w:numPr>
          <w:ilvl w:val="0"/>
          <w:numId w:val="32"/>
        </w:numPr>
        <w:jc w:val="both"/>
        <w:rPr>
          <w:rFonts w:asciiTheme="minorHAnsi" w:hAnsiTheme="minorHAnsi" w:cstheme="minorHAnsi"/>
        </w:rPr>
      </w:pPr>
      <w:r w:rsidRPr="00023EB1">
        <w:rPr>
          <w:rFonts w:asciiTheme="minorHAnsi" w:eastAsia="MS PGothic" w:hAnsiTheme="minorHAnsi" w:cstheme="minorHAnsi"/>
        </w:rPr>
        <w:t xml:space="preserve">Μέγεθος? </w:t>
      </w:r>
    </w:p>
    <w:p w:rsidR="004914DF" w:rsidRPr="00023EB1" w:rsidRDefault="004914DF" w:rsidP="004914DF">
      <w:pPr>
        <w:pStyle w:val="a3"/>
        <w:numPr>
          <w:ilvl w:val="0"/>
          <w:numId w:val="32"/>
        </w:numPr>
        <w:jc w:val="both"/>
        <w:rPr>
          <w:rFonts w:asciiTheme="minorHAnsi" w:hAnsiTheme="minorHAnsi" w:cstheme="minorHAnsi"/>
        </w:rPr>
      </w:pPr>
      <w:r w:rsidRPr="00023EB1">
        <w:rPr>
          <w:rFonts w:asciiTheme="minorHAnsi" w:hAnsiTheme="minorHAnsi" w:cstheme="minorHAnsi"/>
        </w:rPr>
        <w:t xml:space="preserve">Μη </w:t>
      </w:r>
      <w:proofErr w:type="spellStart"/>
      <w:r w:rsidRPr="00023EB1">
        <w:rPr>
          <w:rFonts w:asciiTheme="minorHAnsi" w:hAnsiTheme="minorHAnsi" w:cstheme="minorHAnsi"/>
        </w:rPr>
        <w:t>αντιρροπούμενες</w:t>
      </w:r>
      <w:proofErr w:type="spellEnd"/>
      <w:r w:rsidRPr="00023EB1">
        <w:rPr>
          <w:rFonts w:asciiTheme="minorHAnsi" w:hAnsiTheme="minorHAnsi" w:cstheme="minorHAnsi"/>
        </w:rPr>
        <w:t xml:space="preserve"> διαταραχές πηκτικότητας (</w:t>
      </w:r>
      <w:r w:rsidRPr="00023EB1">
        <w:rPr>
          <w:rFonts w:asciiTheme="minorHAnsi" w:hAnsiTheme="minorHAnsi" w:cstheme="minorHAnsi"/>
          <w:lang w:val="en-US"/>
        </w:rPr>
        <w:t>PTL</w:t>
      </w:r>
      <w:r w:rsidRPr="00023EB1">
        <w:rPr>
          <w:rFonts w:asciiTheme="minorHAnsi" w:hAnsiTheme="minorHAnsi" w:cstheme="minorHAnsi"/>
        </w:rPr>
        <w:t xml:space="preserve">&lt; 40.000, </w:t>
      </w:r>
      <w:r w:rsidRPr="00023EB1">
        <w:rPr>
          <w:rFonts w:asciiTheme="minorHAnsi" w:hAnsiTheme="minorHAnsi" w:cstheme="minorHAnsi"/>
          <w:lang w:val="en-US"/>
        </w:rPr>
        <w:t>INR</w:t>
      </w:r>
      <w:r w:rsidRPr="00023EB1">
        <w:rPr>
          <w:rFonts w:asciiTheme="minorHAnsi" w:hAnsiTheme="minorHAnsi" w:cstheme="minorHAnsi"/>
        </w:rPr>
        <w:t xml:space="preserve"> &gt;1,5) </w:t>
      </w:r>
    </w:p>
    <w:p w:rsidR="004914DF" w:rsidRPr="00023EB1" w:rsidRDefault="004914DF" w:rsidP="004914DF">
      <w:pPr>
        <w:pStyle w:val="a3"/>
        <w:numPr>
          <w:ilvl w:val="0"/>
          <w:numId w:val="32"/>
        </w:numPr>
        <w:jc w:val="both"/>
        <w:rPr>
          <w:rFonts w:asciiTheme="minorHAnsi" w:hAnsiTheme="minorHAnsi" w:cstheme="minorHAnsi"/>
        </w:rPr>
      </w:pPr>
      <w:r w:rsidRPr="00023EB1">
        <w:rPr>
          <w:rFonts w:asciiTheme="minorHAnsi" w:hAnsiTheme="minorHAnsi" w:cstheme="minorHAnsi"/>
        </w:rPr>
        <w:t xml:space="preserve">Ανεξέλεγκτο </w:t>
      </w:r>
      <w:proofErr w:type="spellStart"/>
      <w:r w:rsidRPr="00023EB1">
        <w:rPr>
          <w:rFonts w:asciiTheme="minorHAnsi" w:hAnsiTheme="minorHAnsi" w:cstheme="minorHAnsi"/>
        </w:rPr>
        <w:t>ασκίτη</w:t>
      </w:r>
      <w:proofErr w:type="spellEnd"/>
      <w:r w:rsidRPr="00023EB1">
        <w:rPr>
          <w:rFonts w:asciiTheme="minorHAnsi" w:hAnsiTheme="minorHAnsi" w:cstheme="minorHAnsi"/>
        </w:rPr>
        <w:t xml:space="preserve"> (αιμόσταση ?)</w:t>
      </w:r>
    </w:p>
    <w:p w:rsidR="004914DF" w:rsidRPr="00023EB1" w:rsidRDefault="004914DF" w:rsidP="004914DF">
      <w:pPr>
        <w:pStyle w:val="a3"/>
        <w:numPr>
          <w:ilvl w:val="0"/>
          <w:numId w:val="32"/>
        </w:numPr>
        <w:jc w:val="both"/>
        <w:rPr>
          <w:rFonts w:asciiTheme="minorHAnsi" w:hAnsiTheme="minorHAnsi" w:cstheme="minorHAnsi"/>
        </w:rPr>
      </w:pPr>
      <w:r w:rsidRPr="00023EB1">
        <w:rPr>
          <w:rFonts w:asciiTheme="minorHAnsi" w:hAnsiTheme="minorHAnsi" w:cstheme="minorHAnsi"/>
        </w:rPr>
        <w:t>Παρουσία ενεργού λοιμώξεως</w:t>
      </w:r>
    </w:p>
    <w:p w:rsidR="004914DF" w:rsidRPr="00023EB1" w:rsidRDefault="004914DF" w:rsidP="004914DF">
      <w:pPr>
        <w:spacing w:after="0" w:line="240" w:lineRule="auto"/>
        <w:jc w:val="both"/>
        <w:rPr>
          <w:rFonts w:cstheme="minorHAnsi"/>
          <w:i/>
          <w:sz w:val="24"/>
          <w:szCs w:val="24"/>
        </w:rPr>
      </w:pPr>
      <w:r w:rsidRPr="00023EB1">
        <w:rPr>
          <w:rFonts w:cstheme="minorHAnsi"/>
          <w:bCs/>
          <w:i/>
          <w:sz w:val="24"/>
          <w:szCs w:val="24"/>
        </w:rPr>
        <w:t>Προϋπόθεση   Καλή συνεργασία του ασθενούς</w:t>
      </w:r>
    </w:p>
    <w:p w:rsidR="004914DF" w:rsidRDefault="004914DF" w:rsidP="004914DF">
      <w:pPr>
        <w:spacing w:after="0" w:line="240" w:lineRule="auto"/>
        <w:jc w:val="both"/>
        <w:rPr>
          <w:rFonts w:cstheme="minorHAnsi"/>
          <w:b/>
          <w:sz w:val="24"/>
          <w:szCs w:val="24"/>
        </w:rPr>
      </w:pPr>
    </w:p>
    <w:p w:rsidR="004914DF" w:rsidRPr="001F4B26" w:rsidRDefault="004914DF" w:rsidP="004914DF">
      <w:pPr>
        <w:spacing w:after="0" w:line="240" w:lineRule="auto"/>
        <w:jc w:val="both"/>
        <w:rPr>
          <w:rFonts w:cstheme="minorHAnsi"/>
          <w:b/>
          <w:sz w:val="24"/>
          <w:szCs w:val="24"/>
        </w:rPr>
      </w:pPr>
      <w:r w:rsidRPr="001F4B26">
        <w:rPr>
          <w:rFonts w:cstheme="minorHAnsi"/>
          <w:b/>
          <w:sz w:val="24"/>
          <w:szCs w:val="24"/>
        </w:rPr>
        <w:t xml:space="preserve">Ιδανικές βλάβες </w:t>
      </w:r>
    </w:p>
    <w:p w:rsidR="004914DF" w:rsidRPr="001F4B26" w:rsidRDefault="004914DF" w:rsidP="004914DF">
      <w:pPr>
        <w:numPr>
          <w:ilvl w:val="0"/>
          <w:numId w:val="33"/>
        </w:numPr>
        <w:spacing w:after="0" w:line="240" w:lineRule="auto"/>
        <w:jc w:val="both"/>
        <w:rPr>
          <w:rFonts w:cstheme="minorHAnsi"/>
          <w:sz w:val="24"/>
          <w:szCs w:val="24"/>
        </w:rPr>
      </w:pPr>
      <w:r>
        <w:rPr>
          <w:rFonts w:cstheme="minorHAnsi"/>
          <w:sz w:val="24"/>
          <w:szCs w:val="24"/>
        </w:rPr>
        <w:t>≤</w:t>
      </w:r>
      <w:r w:rsidRPr="001F4B26">
        <w:rPr>
          <w:rFonts w:cstheme="minorHAnsi"/>
          <w:sz w:val="24"/>
          <w:szCs w:val="24"/>
        </w:rPr>
        <w:t xml:space="preserve">3 εκ. </w:t>
      </w:r>
      <w:r>
        <w:rPr>
          <w:rFonts w:cstheme="minorHAnsi"/>
          <w:sz w:val="24"/>
          <w:szCs w:val="24"/>
        </w:rPr>
        <w:t xml:space="preserve">να </w:t>
      </w:r>
      <w:r w:rsidRPr="001F4B26">
        <w:rPr>
          <w:rFonts w:cstheme="minorHAnsi"/>
          <w:sz w:val="24"/>
          <w:szCs w:val="24"/>
        </w:rPr>
        <w:t xml:space="preserve">περιβάλλονται εξ ολοκλήρου από υγιές </w:t>
      </w:r>
      <w:r>
        <w:rPr>
          <w:rFonts w:cstheme="minorHAnsi"/>
          <w:sz w:val="24"/>
          <w:szCs w:val="24"/>
        </w:rPr>
        <w:t xml:space="preserve">παρέγχυμα </w:t>
      </w:r>
      <w:r w:rsidRPr="001F4B26">
        <w:rPr>
          <w:rFonts w:cstheme="minorHAnsi"/>
          <w:sz w:val="24"/>
          <w:szCs w:val="24"/>
        </w:rPr>
        <w:t xml:space="preserve">(είναι οι ίδιες </w:t>
      </w:r>
      <w:r>
        <w:rPr>
          <w:rFonts w:cstheme="minorHAnsi"/>
          <w:sz w:val="24"/>
          <w:szCs w:val="24"/>
        </w:rPr>
        <w:t>με αυτές του</w:t>
      </w:r>
      <w:r w:rsidRPr="001F4B26">
        <w:rPr>
          <w:rFonts w:cstheme="minorHAnsi"/>
          <w:sz w:val="24"/>
          <w:szCs w:val="24"/>
        </w:rPr>
        <w:t xml:space="preserve"> χειρουργείο</w:t>
      </w:r>
      <w:r>
        <w:rPr>
          <w:rFonts w:cstheme="minorHAnsi"/>
          <w:sz w:val="24"/>
          <w:szCs w:val="24"/>
        </w:rPr>
        <w:t>υ</w:t>
      </w:r>
      <w:r w:rsidRPr="001F4B26">
        <w:rPr>
          <w:rFonts w:cstheme="minorHAnsi"/>
          <w:sz w:val="24"/>
          <w:szCs w:val="24"/>
        </w:rPr>
        <w:t xml:space="preserve">) </w:t>
      </w:r>
    </w:p>
    <w:p w:rsidR="004914DF" w:rsidRPr="001F4B26" w:rsidRDefault="004914DF" w:rsidP="004914DF">
      <w:pPr>
        <w:numPr>
          <w:ilvl w:val="0"/>
          <w:numId w:val="34"/>
        </w:numPr>
        <w:spacing w:after="0" w:line="240" w:lineRule="auto"/>
        <w:jc w:val="both"/>
        <w:rPr>
          <w:rFonts w:cstheme="minorHAnsi"/>
          <w:sz w:val="24"/>
          <w:szCs w:val="24"/>
        </w:rPr>
      </w:pPr>
      <w:r w:rsidRPr="001F4B26">
        <w:rPr>
          <w:rFonts w:cstheme="minorHAnsi"/>
          <w:sz w:val="24"/>
          <w:szCs w:val="24"/>
        </w:rPr>
        <w:t>&gt;1 εκ. απόσταση από κάψα</w:t>
      </w:r>
      <w:r w:rsidRPr="001F4B26">
        <w:rPr>
          <w:rFonts w:cstheme="minorHAnsi"/>
          <w:sz w:val="24"/>
          <w:szCs w:val="24"/>
          <w:lang w:val="en-US"/>
        </w:rPr>
        <w:t xml:space="preserve"> </w:t>
      </w:r>
    </w:p>
    <w:p w:rsidR="004914DF" w:rsidRPr="001F4B26" w:rsidRDefault="004914DF" w:rsidP="004914DF">
      <w:pPr>
        <w:numPr>
          <w:ilvl w:val="0"/>
          <w:numId w:val="35"/>
        </w:numPr>
        <w:spacing w:after="0" w:line="240" w:lineRule="auto"/>
        <w:jc w:val="both"/>
        <w:rPr>
          <w:rFonts w:cstheme="minorHAnsi"/>
          <w:b/>
          <w:sz w:val="24"/>
          <w:szCs w:val="24"/>
        </w:rPr>
      </w:pPr>
      <w:r w:rsidRPr="001F4B26">
        <w:rPr>
          <w:rFonts w:cstheme="minorHAnsi"/>
          <w:sz w:val="24"/>
          <w:szCs w:val="24"/>
        </w:rPr>
        <w:t>&gt;2 εκ. απόσταση από  μεγάλους πυλαίους και ηπατ</w:t>
      </w:r>
      <w:r>
        <w:rPr>
          <w:rFonts w:cstheme="minorHAnsi"/>
          <w:sz w:val="24"/>
          <w:szCs w:val="24"/>
        </w:rPr>
        <w:t>ικούς κ</w:t>
      </w:r>
      <w:r w:rsidRPr="001F4B26">
        <w:rPr>
          <w:rFonts w:cstheme="minorHAnsi"/>
          <w:sz w:val="24"/>
          <w:szCs w:val="24"/>
        </w:rPr>
        <w:t>λάδους</w:t>
      </w:r>
    </w:p>
    <w:p w:rsidR="004914DF" w:rsidRDefault="004914DF" w:rsidP="004914DF">
      <w:pPr>
        <w:spacing w:after="0" w:line="240" w:lineRule="auto"/>
        <w:jc w:val="both"/>
        <w:rPr>
          <w:rFonts w:cstheme="minorHAnsi"/>
          <w:b/>
          <w:bCs/>
          <w:sz w:val="24"/>
          <w:szCs w:val="24"/>
        </w:rPr>
      </w:pPr>
    </w:p>
    <w:p w:rsidR="004914DF" w:rsidRPr="001F4B26" w:rsidRDefault="004914DF" w:rsidP="004914DF">
      <w:pPr>
        <w:spacing w:after="0" w:line="240" w:lineRule="auto"/>
        <w:jc w:val="both"/>
        <w:rPr>
          <w:rFonts w:cstheme="minorHAnsi"/>
          <w:b/>
          <w:bCs/>
          <w:sz w:val="24"/>
          <w:szCs w:val="24"/>
        </w:rPr>
      </w:pPr>
      <w:r w:rsidRPr="001F4B26">
        <w:rPr>
          <w:rFonts w:cstheme="minorHAnsi"/>
          <w:b/>
          <w:bCs/>
          <w:sz w:val="24"/>
          <w:szCs w:val="24"/>
        </w:rPr>
        <w:t xml:space="preserve">Περιορισμοί </w:t>
      </w:r>
    </w:p>
    <w:p w:rsidR="004914DF" w:rsidRPr="001F4B26" w:rsidRDefault="004914DF" w:rsidP="004914DF">
      <w:pPr>
        <w:numPr>
          <w:ilvl w:val="0"/>
          <w:numId w:val="36"/>
        </w:numPr>
        <w:spacing w:after="0" w:line="240" w:lineRule="auto"/>
        <w:jc w:val="both"/>
        <w:rPr>
          <w:rFonts w:cstheme="minorHAnsi"/>
          <w:bCs/>
          <w:sz w:val="24"/>
          <w:szCs w:val="24"/>
        </w:rPr>
      </w:pPr>
      <w:r w:rsidRPr="001F4B26">
        <w:rPr>
          <w:rFonts w:cstheme="minorHAnsi"/>
          <w:bCs/>
          <w:sz w:val="24"/>
          <w:szCs w:val="24"/>
        </w:rPr>
        <w:t xml:space="preserve">Μέγεθος όγκου: </w:t>
      </w:r>
      <w:r>
        <w:rPr>
          <w:rFonts w:cstheme="minorHAnsi"/>
          <w:bCs/>
          <w:sz w:val="24"/>
          <w:szCs w:val="24"/>
        </w:rPr>
        <w:t>οι αλλοιώσεις &gt;</w:t>
      </w:r>
      <w:r w:rsidRPr="001F4B26">
        <w:rPr>
          <w:rFonts w:cstheme="minorHAnsi"/>
          <w:bCs/>
          <w:sz w:val="24"/>
          <w:szCs w:val="24"/>
        </w:rPr>
        <w:t xml:space="preserve">3έκ. </w:t>
      </w:r>
      <w:r>
        <w:rPr>
          <w:rFonts w:cstheme="minorHAnsi"/>
          <w:bCs/>
          <w:sz w:val="24"/>
          <w:szCs w:val="24"/>
        </w:rPr>
        <w:t>έχουν χειρότερη πρόγνωση</w:t>
      </w:r>
    </w:p>
    <w:p w:rsidR="004914DF" w:rsidRPr="001F4B26" w:rsidRDefault="004914DF" w:rsidP="004914DF">
      <w:pPr>
        <w:numPr>
          <w:ilvl w:val="0"/>
          <w:numId w:val="37"/>
        </w:numPr>
        <w:spacing w:after="0" w:line="240" w:lineRule="auto"/>
        <w:jc w:val="both"/>
        <w:rPr>
          <w:rFonts w:cstheme="minorHAnsi"/>
          <w:bCs/>
          <w:sz w:val="24"/>
          <w:szCs w:val="24"/>
        </w:rPr>
      </w:pPr>
      <w:r w:rsidRPr="001F4B26">
        <w:rPr>
          <w:rFonts w:cstheme="minorHAnsi"/>
          <w:bCs/>
          <w:sz w:val="24"/>
          <w:szCs w:val="24"/>
        </w:rPr>
        <w:lastRenderedPageBreak/>
        <w:t xml:space="preserve">Αριθμός: </w:t>
      </w:r>
      <w:r>
        <w:rPr>
          <w:rFonts w:cstheme="minorHAnsi"/>
          <w:bCs/>
          <w:sz w:val="24"/>
          <w:szCs w:val="24"/>
        </w:rPr>
        <w:t xml:space="preserve">περισσότερες από </w:t>
      </w:r>
      <w:r w:rsidRPr="001F4B26">
        <w:rPr>
          <w:rFonts w:cstheme="minorHAnsi"/>
          <w:bCs/>
          <w:sz w:val="24"/>
          <w:szCs w:val="24"/>
        </w:rPr>
        <w:t>5</w:t>
      </w:r>
      <w:r>
        <w:rPr>
          <w:rFonts w:cstheme="minorHAnsi"/>
          <w:bCs/>
          <w:sz w:val="24"/>
          <w:szCs w:val="24"/>
        </w:rPr>
        <w:t xml:space="preserve"> βλάβες χειρότερη πρόγνωση.</w:t>
      </w:r>
    </w:p>
    <w:p w:rsidR="004914DF" w:rsidRPr="001F4B26" w:rsidRDefault="004914DF" w:rsidP="004914DF">
      <w:pPr>
        <w:numPr>
          <w:ilvl w:val="0"/>
          <w:numId w:val="38"/>
        </w:numPr>
        <w:spacing w:after="0" w:line="240" w:lineRule="auto"/>
        <w:jc w:val="both"/>
        <w:rPr>
          <w:rFonts w:cstheme="minorHAnsi"/>
          <w:bCs/>
          <w:sz w:val="24"/>
          <w:szCs w:val="24"/>
        </w:rPr>
      </w:pPr>
      <w:r>
        <w:rPr>
          <w:rFonts w:cstheme="minorHAnsi"/>
          <w:bCs/>
          <w:sz w:val="24"/>
          <w:szCs w:val="24"/>
        </w:rPr>
        <w:t>Σύσταση για καυτηρίαση μ</w:t>
      </w:r>
      <w:r w:rsidRPr="001F4B26">
        <w:rPr>
          <w:rFonts w:cstheme="minorHAnsi"/>
          <w:bCs/>
          <w:sz w:val="24"/>
          <w:szCs w:val="24"/>
        </w:rPr>
        <w:t xml:space="preserve">ε </w:t>
      </w:r>
      <w:r>
        <w:rPr>
          <w:rFonts w:cstheme="minorHAnsi"/>
          <w:bCs/>
          <w:sz w:val="24"/>
          <w:szCs w:val="24"/>
        </w:rPr>
        <w:t xml:space="preserve">μη πάσχον </w:t>
      </w:r>
      <w:r w:rsidRPr="001F4B26">
        <w:rPr>
          <w:rFonts w:cstheme="minorHAnsi"/>
          <w:bCs/>
          <w:sz w:val="24"/>
          <w:szCs w:val="24"/>
        </w:rPr>
        <w:t xml:space="preserve">όριο 0,5-1 </w:t>
      </w:r>
      <w:proofErr w:type="spellStart"/>
      <w:r w:rsidRPr="001F4B26">
        <w:rPr>
          <w:rFonts w:cstheme="minorHAnsi"/>
          <w:bCs/>
          <w:sz w:val="24"/>
          <w:szCs w:val="24"/>
        </w:rPr>
        <w:t>έκ</w:t>
      </w:r>
      <w:proofErr w:type="spellEnd"/>
      <w:r w:rsidRPr="001F4B26">
        <w:rPr>
          <w:rFonts w:cstheme="minorHAnsi"/>
          <w:bCs/>
          <w:sz w:val="24"/>
          <w:szCs w:val="24"/>
        </w:rPr>
        <w:t>.</w:t>
      </w:r>
      <w:r>
        <w:rPr>
          <w:rFonts w:cstheme="minorHAnsi"/>
          <w:bCs/>
          <w:sz w:val="24"/>
          <w:szCs w:val="24"/>
        </w:rPr>
        <w:t xml:space="preserve"> </w:t>
      </w:r>
    </w:p>
    <w:p w:rsidR="004914DF" w:rsidRDefault="004914DF" w:rsidP="004914DF">
      <w:pPr>
        <w:numPr>
          <w:ilvl w:val="1"/>
          <w:numId w:val="39"/>
        </w:numPr>
        <w:spacing w:after="0" w:line="240" w:lineRule="auto"/>
        <w:jc w:val="both"/>
        <w:rPr>
          <w:rFonts w:cstheme="minorHAnsi"/>
          <w:bCs/>
          <w:sz w:val="24"/>
          <w:szCs w:val="24"/>
        </w:rPr>
      </w:pPr>
      <w:r w:rsidRPr="001F4B26">
        <w:rPr>
          <w:rFonts w:cstheme="minorHAnsi"/>
          <w:bCs/>
          <w:sz w:val="24"/>
          <w:szCs w:val="24"/>
        </w:rPr>
        <w:t xml:space="preserve">Ο ρυθμός τοπικής υποτροπής ανεξάρτητος από μέγεθος ορίου </w:t>
      </w:r>
      <w:proofErr w:type="spellStart"/>
      <w:r w:rsidRPr="001F4B26">
        <w:rPr>
          <w:rFonts w:cstheme="minorHAnsi"/>
          <w:bCs/>
          <w:sz w:val="24"/>
          <w:szCs w:val="24"/>
        </w:rPr>
        <w:t>εκτομής</w:t>
      </w:r>
      <w:proofErr w:type="spellEnd"/>
      <w:r>
        <w:rPr>
          <w:rFonts w:cstheme="minorHAnsi"/>
          <w:bCs/>
          <w:sz w:val="24"/>
          <w:szCs w:val="24"/>
        </w:rPr>
        <w:t xml:space="preserve"> [78</w:t>
      </w:r>
      <w:r w:rsidRPr="009E1A56">
        <w:rPr>
          <w:rFonts w:cstheme="minorHAnsi"/>
          <w:bCs/>
          <w:sz w:val="24"/>
          <w:szCs w:val="24"/>
        </w:rPr>
        <w:t>]</w:t>
      </w:r>
      <w:r w:rsidRPr="001F4B26">
        <w:rPr>
          <w:rFonts w:cstheme="minorHAnsi"/>
          <w:bCs/>
          <w:sz w:val="24"/>
          <w:szCs w:val="24"/>
        </w:rPr>
        <w:t>.</w:t>
      </w:r>
    </w:p>
    <w:p w:rsidR="004914DF" w:rsidRPr="001F4B26" w:rsidRDefault="004914DF" w:rsidP="004914DF">
      <w:pPr>
        <w:numPr>
          <w:ilvl w:val="1"/>
          <w:numId w:val="39"/>
        </w:numPr>
        <w:spacing w:after="0" w:line="240" w:lineRule="auto"/>
        <w:jc w:val="both"/>
        <w:rPr>
          <w:rFonts w:cstheme="minorHAnsi"/>
          <w:bCs/>
          <w:sz w:val="24"/>
          <w:szCs w:val="24"/>
        </w:rPr>
      </w:pPr>
      <w:r w:rsidRPr="001F4B26">
        <w:rPr>
          <w:rFonts w:cstheme="minorHAnsi"/>
          <w:bCs/>
          <w:sz w:val="24"/>
          <w:szCs w:val="24"/>
        </w:rPr>
        <w:t xml:space="preserve">Μέτα-ανάλυση  υπαινίσσεται ότι όριο 1 </w:t>
      </w:r>
      <w:proofErr w:type="spellStart"/>
      <w:r w:rsidRPr="001F4B26">
        <w:rPr>
          <w:rFonts w:cstheme="minorHAnsi"/>
          <w:bCs/>
          <w:sz w:val="24"/>
          <w:szCs w:val="24"/>
        </w:rPr>
        <w:t>έκ</w:t>
      </w:r>
      <w:proofErr w:type="spellEnd"/>
      <w:r w:rsidRPr="001F4B26">
        <w:rPr>
          <w:rFonts w:cstheme="minorHAnsi"/>
          <w:bCs/>
          <w:sz w:val="24"/>
          <w:szCs w:val="24"/>
        </w:rPr>
        <w:t xml:space="preserve">. υγιούς  ιστού δεν είναι σημαντικός παράγοντας τοπικής υποτροπής </w:t>
      </w:r>
      <w:r>
        <w:rPr>
          <w:rFonts w:cstheme="minorHAnsi"/>
          <w:bCs/>
          <w:sz w:val="24"/>
          <w:szCs w:val="24"/>
        </w:rPr>
        <w:t>[79]</w:t>
      </w:r>
      <w:r w:rsidRPr="009E1A56">
        <w:rPr>
          <w:rFonts w:cstheme="minorHAnsi"/>
          <w:bCs/>
          <w:sz w:val="24"/>
          <w:szCs w:val="24"/>
        </w:rPr>
        <w:t>.</w:t>
      </w:r>
    </w:p>
    <w:p w:rsidR="004914DF" w:rsidRPr="0053129F" w:rsidRDefault="004914DF" w:rsidP="004914DF">
      <w:pPr>
        <w:pStyle w:val="a3"/>
        <w:numPr>
          <w:ilvl w:val="0"/>
          <w:numId w:val="39"/>
        </w:numPr>
        <w:jc w:val="both"/>
        <w:rPr>
          <w:rFonts w:asciiTheme="minorHAnsi" w:hAnsiTheme="minorHAnsi" w:cstheme="minorHAnsi"/>
          <w:bCs/>
        </w:rPr>
      </w:pPr>
      <w:r w:rsidRPr="0053129F">
        <w:rPr>
          <w:rFonts w:asciiTheme="minorHAnsi" w:hAnsiTheme="minorHAnsi" w:cstheme="minorHAnsi"/>
        </w:rPr>
        <w:t xml:space="preserve">Η τοπική υποτροπή ιδίως στου μεγάλους και </w:t>
      </w:r>
      <w:proofErr w:type="spellStart"/>
      <w:r w:rsidRPr="0053129F">
        <w:rPr>
          <w:rFonts w:asciiTheme="minorHAnsi" w:hAnsiTheme="minorHAnsi" w:cstheme="minorHAnsi"/>
        </w:rPr>
        <w:t>αγγειοβριθείς</w:t>
      </w:r>
      <w:proofErr w:type="spellEnd"/>
      <w:r w:rsidRPr="0053129F">
        <w:rPr>
          <w:rFonts w:asciiTheme="minorHAnsi" w:hAnsiTheme="minorHAnsi" w:cstheme="minorHAnsi"/>
        </w:rPr>
        <w:t xml:space="preserve"> όγκους παραμένει ένα πρόβλημα. Τα μικροκύματα τα τελευταία χρόνια δείχνουν να μπορούν να </w:t>
      </w:r>
      <w:r>
        <w:rPr>
          <w:rFonts w:asciiTheme="minorHAnsi" w:hAnsiTheme="minorHAnsi" w:cstheme="minorHAnsi"/>
        </w:rPr>
        <w:t>ξεπεράσουν αυτόν τον σκόπελο [80</w:t>
      </w:r>
      <w:r w:rsidRPr="0053129F">
        <w:rPr>
          <w:rFonts w:asciiTheme="minorHAnsi" w:hAnsiTheme="minorHAnsi" w:cstheme="minorHAnsi"/>
        </w:rPr>
        <w:t>].</w:t>
      </w:r>
    </w:p>
    <w:p w:rsidR="004914DF" w:rsidRPr="00CF4E18" w:rsidRDefault="004914DF" w:rsidP="004914DF">
      <w:pPr>
        <w:spacing w:after="0" w:line="240" w:lineRule="auto"/>
        <w:jc w:val="both"/>
        <w:rPr>
          <w:rFonts w:cstheme="minorHAnsi"/>
          <w:b/>
          <w:sz w:val="24"/>
          <w:szCs w:val="24"/>
        </w:rPr>
      </w:pPr>
    </w:p>
    <w:p w:rsidR="004914DF" w:rsidRPr="00E73574" w:rsidRDefault="004914DF" w:rsidP="004914DF">
      <w:pPr>
        <w:spacing w:after="0" w:line="240" w:lineRule="auto"/>
        <w:jc w:val="both"/>
        <w:rPr>
          <w:rFonts w:cstheme="minorHAnsi"/>
          <w:iCs/>
          <w:sz w:val="24"/>
          <w:szCs w:val="24"/>
        </w:rPr>
      </w:pPr>
      <w:r>
        <w:rPr>
          <w:rFonts w:cstheme="minorHAnsi"/>
          <w:b/>
          <w:sz w:val="24"/>
          <w:szCs w:val="24"/>
        </w:rPr>
        <w:t xml:space="preserve">Α. </w:t>
      </w:r>
      <w:r w:rsidRPr="008C4C6E">
        <w:rPr>
          <w:rFonts w:cstheme="minorHAnsi"/>
          <w:b/>
          <w:sz w:val="24"/>
          <w:szCs w:val="24"/>
        </w:rPr>
        <w:t>ΡΑΔΙΟΣΥΧΝΟΤΗΤΕΣ (</w:t>
      </w:r>
      <w:r w:rsidRPr="008C4C6E">
        <w:rPr>
          <w:rFonts w:cstheme="minorHAnsi"/>
          <w:b/>
          <w:sz w:val="24"/>
          <w:szCs w:val="24"/>
          <w:lang w:val="en-US"/>
        </w:rPr>
        <w:t>RFA</w:t>
      </w:r>
      <w:r w:rsidRPr="008C4C6E">
        <w:rPr>
          <w:rFonts w:cstheme="minorHAnsi"/>
          <w:b/>
          <w:sz w:val="24"/>
          <w:szCs w:val="24"/>
        </w:rPr>
        <w:t>)</w:t>
      </w:r>
    </w:p>
    <w:p w:rsidR="004914DF" w:rsidRPr="004A2A38" w:rsidRDefault="004914DF" w:rsidP="004914DF">
      <w:pPr>
        <w:spacing w:after="0" w:line="240" w:lineRule="auto"/>
        <w:jc w:val="both"/>
        <w:rPr>
          <w:rFonts w:cstheme="minorHAnsi"/>
          <w:sz w:val="24"/>
          <w:szCs w:val="24"/>
        </w:rPr>
      </w:pPr>
    </w:p>
    <w:p w:rsidR="004914DF" w:rsidRPr="008C4C6E" w:rsidRDefault="004914DF" w:rsidP="004914DF">
      <w:pPr>
        <w:spacing w:after="0" w:line="240" w:lineRule="auto"/>
        <w:ind w:firstLine="720"/>
        <w:jc w:val="both"/>
        <w:rPr>
          <w:rFonts w:cstheme="minorHAnsi"/>
          <w:sz w:val="24"/>
          <w:szCs w:val="24"/>
        </w:rPr>
      </w:pPr>
      <w:r>
        <w:rPr>
          <w:rFonts w:cstheme="minorHAnsi"/>
          <w:sz w:val="24"/>
          <w:szCs w:val="24"/>
        </w:rPr>
        <w:t xml:space="preserve">Συγκριτικά με όλες τις θερμικές τεχνικές καυτηρίασης, η </w:t>
      </w:r>
      <w:r>
        <w:rPr>
          <w:rFonts w:cstheme="minorHAnsi"/>
          <w:sz w:val="24"/>
          <w:szCs w:val="24"/>
          <w:lang w:val="en-US"/>
        </w:rPr>
        <w:t>RFA</w:t>
      </w:r>
      <w:r w:rsidRPr="008C4C6E">
        <w:rPr>
          <w:rFonts w:cstheme="minorHAnsi"/>
          <w:sz w:val="24"/>
          <w:szCs w:val="24"/>
        </w:rPr>
        <w:t xml:space="preserve"> </w:t>
      </w:r>
      <w:r>
        <w:rPr>
          <w:rFonts w:cstheme="minorHAnsi"/>
          <w:sz w:val="24"/>
          <w:szCs w:val="24"/>
        </w:rPr>
        <w:t>είναι μακράν η συχνότερη θεραπεία παγκοσμίως.</w:t>
      </w:r>
    </w:p>
    <w:p w:rsidR="004914DF" w:rsidRDefault="004914DF" w:rsidP="004914DF">
      <w:pPr>
        <w:spacing w:after="0" w:line="240" w:lineRule="auto"/>
        <w:jc w:val="both"/>
        <w:rPr>
          <w:rFonts w:cstheme="minorHAnsi"/>
          <w:b/>
          <w:sz w:val="24"/>
          <w:szCs w:val="24"/>
        </w:rPr>
      </w:pPr>
      <w:r>
        <w:rPr>
          <w:rFonts w:cstheme="minorHAnsi"/>
          <w:b/>
          <w:sz w:val="24"/>
          <w:szCs w:val="24"/>
        </w:rPr>
        <w:t>Βασικές αρχές</w:t>
      </w:r>
    </w:p>
    <w:p w:rsidR="004914DF" w:rsidRPr="00CF4E18" w:rsidRDefault="004914DF" w:rsidP="004914DF">
      <w:pPr>
        <w:pStyle w:val="a3"/>
        <w:numPr>
          <w:ilvl w:val="0"/>
          <w:numId w:val="41"/>
        </w:numPr>
        <w:jc w:val="both"/>
        <w:rPr>
          <w:rFonts w:asciiTheme="minorHAnsi" w:hAnsiTheme="minorHAnsi" w:cstheme="minorHAnsi"/>
        </w:rPr>
      </w:pPr>
      <w:r w:rsidRPr="00CF4E18">
        <w:rPr>
          <w:rFonts w:asciiTheme="minorHAnsi" w:eastAsia="+mn-ea" w:hAnsiTheme="minorHAnsi" w:cstheme="minorHAnsi"/>
        </w:rPr>
        <w:t>ιονική διέγερση, η οποία έχει σαν αποτέλεσμα την παραγωγή θερμότητας από τριβή στον ιστό πέριξ του ηλεκτροδίου (θερμότητα αντίστασης), η οποία συγκεντρώνεται στην περιοχή πέριξ του «ενεργού» ηλεκτροδίου.</w:t>
      </w:r>
    </w:p>
    <w:p w:rsidR="004914DF" w:rsidRPr="00CF4E18" w:rsidRDefault="004914DF" w:rsidP="004914DF">
      <w:pPr>
        <w:pStyle w:val="a3"/>
        <w:numPr>
          <w:ilvl w:val="0"/>
          <w:numId w:val="41"/>
        </w:numPr>
        <w:jc w:val="both"/>
        <w:rPr>
          <w:rFonts w:asciiTheme="minorHAnsi" w:hAnsiTheme="minorHAnsi" w:cstheme="minorHAnsi"/>
        </w:rPr>
      </w:pPr>
      <w:r w:rsidRPr="00CF4E18">
        <w:rPr>
          <w:rFonts w:asciiTheme="minorHAnsi" w:eastAsia="+mn-ea" w:hAnsiTheme="minorHAnsi" w:cstheme="minorHAnsi"/>
        </w:rPr>
        <w:t>Η κύρια πηγή θερμότητας είναι δηλαδή ο περιβάλλον ΙΣΤΟΣ του ηλεκτροδίου και όχι το ίδιο το ηλεκτρόδιο.</w:t>
      </w:r>
    </w:p>
    <w:p w:rsidR="004914DF" w:rsidRPr="001F4B26" w:rsidRDefault="004914DF" w:rsidP="004914DF">
      <w:pPr>
        <w:spacing w:after="0" w:line="240" w:lineRule="auto"/>
        <w:ind w:left="1440"/>
        <w:jc w:val="both"/>
        <w:rPr>
          <w:rFonts w:cstheme="minorHAnsi"/>
          <w:bCs/>
          <w:sz w:val="24"/>
          <w:szCs w:val="24"/>
        </w:rPr>
      </w:pPr>
    </w:p>
    <w:p w:rsidR="004914DF" w:rsidRPr="00636691" w:rsidRDefault="004914DF" w:rsidP="004914DF">
      <w:pPr>
        <w:spacing w:after="0" w:line="240" w:lineRule="auto"/>
        <w:jc w:val="both"/>
        <w:rPr>
          <w:rFonts w:cstheme="minorHAnsi"/>
          <w:iCs/>
          <w:sz w:val="24"/>
          <w:szCs w:val="24"/>
        </w:rPr>
      </w:pPr>
      <w:r>
        <w:rPr>
          <w:rFonts w:cstheme="minorHAnsi"/>
          <w:b/>
          <w:sz w:val="24"/>
          <w:szCs w:val="24"/>
        </w:rPr>
        <w:t>Β. ΜΙΚΡΟΚΥΜΑΤΑ (</w:t>
      </w:r>
      <w:r>
        <w:rPr>
          <w:rFonts w:cstheme="minorHAnsi"/>
          <w:b/>
          <w:sz w:val="24"/>
          <w:szCs w:val="24"/>
          <w:lang w:val="en-US"/>
        </w:rPr>
        <w:t>MWA</w:t>
      </w:r>
      <w:r w:rsidRPr="00636691">
        <w:rPr>
          <w:rFonts w:cstheme="minorHAnsi"/>
          <w:b/>
          <w:sz w:val="24"/>
          <w:szCs w:val="24"/>
        </w:rPr>
        <w:t>)</w:t>
      </w:r>
    </w:p>
    <w:p w:rsidR="004914DF" w:rsidRPr="00636691" w:rsidRDefault="004914DF" w:rsidP="004914DF">
      <w:pPr>
        <w:spacing w:after="0" w:line="240" w:lineRule="auto"/>
        <w:ind w:firstLine="720"/>
        <w:jc w:val="both"/>
        <w:rPr>
          <w:rFonts w:cstheme="minorHAnsi"/>
          <w:sz w:val="24"/>
          <w:szCs w:val="24"/>
        </w:rPr>
      </w:pPr>
    </w:p>
    <w:p w:rsidR="004914DF" w:rsidRPr="0053129F" w:rsidRDefault="004914DF" w:rsidP="004914DF">
      <w:pPr>
        <w:spacing w:after="0" w:line="240" w:lineRule="auto"/>
        <w:jc w:val="both"/>
        <w:rPr>
          <w:rFonts w:cstheme="minorHAnsi"/>
          <w:b/>
          <w:sz w:val="24"/>
          <w:szCs w:val="24"/>
          <w:vertAlign w:val="superscript"/>
        </w:rPr>
      </w:pPr>
      <w:r>
        <w:rPr>
          <w:rFonts w:cstheme="minorHAnsi"/>
          <w:b/>
          <w:sz w:val="24"/>
          <w:szCs w:val="24"/>
        </w:rPr>
        <w:t>Βασικές αρχές</w:t>
      </w:r>
    </w:p>
    <w:p w:rsidR="004914DF" w:rsidRDefault="004914DF" w:rsidP="004914DF">
      <w:pPr>
        <w:numPr>
          <w:ilvl w:val="0"/>
          <w:numId w:val="40"/>
        </w:numPr>
        <w:spacing w:after="0" w:line="240" w:lineRule="auto"/>
        <w:jc w:val="both"/>
        <w:rPr>
          <w:rFonts w:cstheme="minorHAnsi"/>
          <w:bCs/>
          <w:sz w:val="24"/>
          <w:szCs w:val="24"/>
        </w:rPr>
      </w:pPr>
      <w:r w:rsidRPr="007B3137">
        <w:rPr>
          <w:rFonts w:cstheme="minorHAnsi"/>
          <w:bCs/>
          <w:sz w:val="24"/>
          <w:szCs w:val="24"/>
        </w:rPr>
        <w:t xml:space="preserve">Συχνότητες μικροκυμάτων από 900 </w:t>
      </w:r>
      <w:r w:rsidRPr="007B3137">
        <w:rPr>
          <w:rFonts w:cstheme="minorHAnsi"/>
          <w:bCs/>
          <w:sz w:val="24"/>
          <w:szCs w:val="24"/>
          <w:lang w:val="en-US"/>
        </w:rPr>
        <w:t>MHz</w:t>
      </w:r>
      <w:r w:rsidRPr="007B3137">
        <w:rPr>
          <w:rFonts w:cstheme="minorHAnsi"/>
          <w:bCs/>
          <w:sz w:val="24"/>
          <w:szCs w:val="24"/>
        </w:rPr>
        <w:t xml:space="preserve"> έως 2,4 </w:t>
      </w:r>
      <w:r w:rsidRPr="007B3137">
        <w:rPr>
          <w:rFonts w:cstheme="minorHAnsi"/>
          <w:bCs/>
          <w:sz w:val="24"/>
          <w:szCs w:val="24"/>
          <w:lang w:val="en-US"/>
        </w:rPr>
        <w:t>GHz</w:t>
      </w:r>
      <w:r w:rsidRPr="007B3137">
        <w:rPr>
          <w:rFonts w:cstheme="minorHAnsi"/>
          <w:bCs/>
          <w:sz w:val="24"/>
          <w:szCs w:val="24"/>
        </w:rPr>
        <w:t>.</w:t>
      </w:r>
    </w:p>
    <w:p w:rsidR="004914DF" w:rsidRDefault="004914DF" w:rsidP="004914DF">
      <w:pPr>
        <w:numPr>
          <w:ilvl w:val="0"/>
          <w:numId w:val="40"/>
        </w:numPr>
        <w:spacing w:after="0" w:line="240" w:lineRule="auto"/>
        <w:jc w:val="both"/>
        <w:rPr>
          <w:rFonts w:cstheme="minorHAnsi"/>
          <w:bCs/>
          <w:sz w:val="24"/>
          <w:szCs w:val="24"/>
        </w:rPr>
      </w:pPr>
      <w:r w:rsidRPr="00B776AC">
        <w:rPr>
          <w:rFonts w:cstheme="minorHAnsi"/>
          <w:bCs/>
          <w:sz w:val="24"/>
          <w:szCs w:val="24"/>
        </w:rPr>
        <w:t xml:space="preserve">Το ηλεκτρικό φορτίο αλληλεπιδρά με τα σωματίδια νερού </w:t>
      </w:r>
      <w:r w:rsidRPr="00B776AC">
        <w:rPr>
          <w:rFonts w:cstheme="minorHAnsi"/>
          <w:b/>
          <w:bCs/>
          <w:sz w:val="24"/>
          <w:szCs w:val="24"/>
        </w:rPr>
        <w:t>→</w:t>
      </w:r>
      <w:r w:rsidRPr="00B776AC">
        <w:rPr>
          <w:rFonts w:cstheme="minorHAnsi"/>
          <w:bCs/>
          <w:sz w:val="24"/>
          <w:szCs w:val="24"/>
        </w:rPr>
        <w:t xml:space="preserve"> διέγερση και ταλάντωση </w:t>
      </w:r>
      <w:r w:rsidRPr="00B776AC">
        <w:rPr>
          <w:rFonts w:cstheme="minorHAnsi"/>
          <w:b/>
          <w:bCs/>
          <w:sz w:val="24"/>
          <w:szCs w:val="24"/>
        </w:rPr>
        <w:t>→</w:t>
      </w:r>
      <w:r w:rsidRPr="00B776AC">
        <w:rPr>
          <w:rFonts w:cstheme="minorHAnsi"/>
          <w:bCs/>
          <w:sz w:val="24"/>
          <w:szCs w:val="24"/>
        </w:rPr>
        <w:t xml:space="preserve"> τριβή και θερμότητα </w:t>
      </w:r>
      <w:r w:rsidRPr="00B776AC">
        <w:rPr>
          <w:rFonts w:cstheme="minorHAnsi"/>
          <w:b/>
          <w:bCs/>
          <w:sz w:val="24"/>
          <w:szCs w:val="24"/>
        </w:rPr>
        <w:t>→</w:t>
      </w:r>
      <w:r w:rsidRPr="00B776AC">
        <w:rPr>
          <w:rFonts w:cstheme="minorHAnsi"/>
          <w:bCs/>
          <w:sz w:val="24"/>
          <w:szCs w:val="24"/>
        </w:rPr>
        <w:t xml:space="preserve"> πηκτική νέκρωση.</w:t>
      </w:r>
    </w:p>
    <w:p w:rsidR="004914DF" w:rsidRDefault="004914DF" w:rsidP="004914DF">
      <w:pPr>
        <w:numPr>
          <w:ilvl w:val="0"/>
          <w:numId w:val="40"/>
        </w:numPr>
        <w:spacing w:after="0" w:line="240" w:lineRule="auto"/>
        <w:jc w:val="both"/>
        <w:rPr>
          <w:rFonts w:cstheme="minorHAnsi"/>
          <w:bCs/>
          <w:sz w:val="24"/>
          <w:szCs w:val="24"/>
        </w:rPr>
      </w:pPr>
      <w:r w:rsidRPr="00B776AC">
        <w:rPr>
          <w:rFonts w:cstheme="minorHAnsi"/>
          <w:bCs/>
          <w:sz w:val="24"/>
          <w:szCs w:val="24"/>
        </w:rPr>
        <w:t>Ενεργός θερμότητα &amp; όχι αγωγιμότητας, η οποία προκαλεί κυτταρική καταστροφή σε όλο το πεδίο</w:t>
      </w:r>
      <w:r>
        <w:rPr>
          <w:rFonts w:cstheme="minorHAnsi"/>
          <w:bCs/>
          <w:sz w:val="24"/>
          <w:szCs w:val="24"/>
        </w:rPr>
        <w:t>.</w:t>
      </w:r>
    </w:p>
    <w:p w:rsidR="004914DF" w:rsidRDefault="004914DF" w:rsidP="004914DF">
      <w:pPr>
        <w:spacing w:after="0" w:line="240" w:lineRule="auto"/>
        <w:jc w:val="both"/>
        <w:rPr>
          <w:rFonts w:cstheme="minorHAnsi"/>
          <w:b/>
          <w:bCs/>
          <w:sz w:val="24"/>
          <w:szCs w:val="24"/>
        </w:rPr>
      </w:pPr>
    </w:p>
    <w:p w:rsidR="004914DF" w:rsidRPr="00B776AC" w:rsidRDefault="004914DF" w:rsidP="004914DF">
      <w:pPr>
        <w:spacing w:after="0" w:line="240" w:lineRule="auto"/>
        <w:jc w:val="both"/>
        <w:rPr>
          <w:rFonts w:cstheme="minorHAnsi"/>
          <w:b/>
          <w:bCs/>
          <w:sz w:val="24"/>
          <w:szCs w:val="24"/>
        </w:rPr>
      </w:pPr>
      <w:r w:rsidRPr="00B776AC">
        <w:rPr>
          <w:rFonts w:cstheme="minorHAnsi"/>
          <w:b/>
          <w:bCs/>
          <w:sz w:val="24"/>
          <w:szCs w:val="24"/>
        </w:rPr>
        <w:t>Πλεονεκτήματα-Μειονεκτήματα</w:t>
      </w:r>
    </w:p>
    <w:p w:rsidR="004914DF" w:rsidRPr="0053129F" w:rsidRDefault="004914DF" w:rsidP="004914DF">
      <w:pPr>
        <w:numPr>
          <w:ilvl w:val="0"/>
          <w:numId w:val="42"/>
        </w:numPr>
        <w:spacing w:after="0" w:line="240" w:lineRule="auto"/>
        <w:jc w:val="both"/>
        <w:rPr>
          <w:rFonts w:cstheme="minorHAnsi"/>
          <w:bCs/>
          <w:sz w:val="24"/>
          <w:szCs w:val="24"/>
        </w:rPr>
      </w:pPr>
      <w:r w:rsidRPr="0053129F">
        <w:rPr>
          <w:rFonts w:cstheme="minorHAnsi"/>
          <w:bCs/>
          <w:sz w:val="24"/>
          <w:szCs w:val="24"/>
        </w:rPr>
        <w:t>Μεγαλύτερη διάμετρος καυτηρίασης.</w:t>
      </w:r>
    </w:p>
    <w:p w:rsidR="004914DF" w:rsidRPr="0053129F" w:rsidRDefault="004914DF" w:rsidP="004914DF">
      <w:pPr>
        <w:numPr>
          <w:ilvl w:val="0"/>
          <w:numId w:val="43"/>
        </w:numPr>
        <w:spacing w:after="0" w:line="240" w:lineRule="auto"/>
        <w:jc w:val="both"/>
        <w:rPr>
          <w:rFonts w:cstheme="minorHAnsi"/>
          <w:bCs/>
          <w:sz w:val="24"/>
          <w:szCs w:val="24"/>
        </w:rPr>
      </w:pPr>
      <w:r w:rsidRPr="0053129F">
        <w:rPr>
          <w:rFonts w:cstheme="minorHAnsi"/>
          <w:bCs/>
          <w:sz w:val="24"/>
          <w:szCs w:val="24"/>
        </w:rPr>
        <w:t>Υψηλότερος ρυθμός καυτηρίασης.</w:t>
      </w:r>
    </w:p>
    <w:p w:rsidR="004914DF" w:rsidRPr="0053129F" w:rsidRDefault="004914DF" w:rsidP="004914DF">
      <w:pPr>
        <w:numPr>
          <w:ilvl w:val="0"/>
          <w:numId w:val="44"/>
        </w:numPr>
        <w:spacing w:after="0" w:line="240" w:lineRule="auto"/>
        <w:jc w:val="both"/>
        <w:rPr>
          <w:rFonts w:cstheme="minorHAnsi"/>
          <w:bCs/>
          <w:sz w:val="24"/>
          <w:szCs w:val="24"/>
        </w:rPr>
      </w:pPr>
      <w:r w:rsidRPr="0053129F">
        <w:rPr>
          <w:rFonts w:cstheme="minorHAnsi"/>
          <w:bCs/>
          <w:sz w:val="24"/>
          <w:szCs w:val="24"/>
        </w:rPr>
        <w:t xml:space="preserve">Αποφυγή φαινομένου </w:t>
      </w:r>
      <w:r w:rsidRPr="0053129F">
        <w:rPr>
          <w:rFonts w:cstheme="minorHAnsi"/>
          <w:bCs/>
          <w:sz w:val="24"/>
          <w:szCs w:val="24"/>
          <w:lang w:val="en-US"/>
        </w:rPr>
        <w:t>‘heat sink’</w:t>
      </w:r>
      <w:r w:rsidRPr="0053129F">
        <w:rPr>
          <w:rFonts w:cstheme="minorHAnsi"/>
          <w:bCs/>
          <w:sz w:val="24"/>
          <w:szCs w:val="24"/>
        </w:rPr>
        <w:t>.</w:t>
      </w:r>
    </w:p>
    <w:p w:rsidR="004914DF" w:rsidRDefault="004914DF" w:rsidP="004914DF">
      <w:pPr>
        <w:numPr>
          <w:ilvl w:val="0"/>
          <w:numId w:val="45"/>
        </w:numPr>
        <w:spacing w:after="0" w:line="240" w:lineRule="auto"/>
        <w:jc w:val="both"/>
        <w:rPr>
          <w:rFonts w:cstheme="minorHAnsi"/>
          <w:bCs/>
          <w:sz w:val="24"/>
          <w:szCs w:val="24"/>
        </w:rPr>
      </w:pPr>
      <w:r w:rsidRPr="0053129F">
        <w:rPr>
          <w:rFonts w:cstheme="minorHAnsi"/>
          <w:bCs/>
          <w:sz w:val="24"/>
          <w:szCs w:val="24"/>
        </w:rPr>
        <w:t>Μικρότερη διάρκεια.</w:t>
      </w:r>
    </w:p>
    <w:p w:rsidR="004914DF" w:rsidRPr="0053129F" w:rsidRDefault="004914DF" w:rsidP="004914DF">
      <w:pPr>
        <w:numPr>
          <w:ilvl w:val="0"/>
          <w:numId w:val="45"/>
        </w:numPr>
        <w:spacing w:after="0" w:line="240" w:lineRule="auto"/>
        <w:jc w:val="both"/>
        <w:rPr>
          <w:rFonts w:cstheme="minorHAnsi"/>
          <w:bCs/>
          <w:sz w:val="24"/>
          <w:szCs w:val="24"/>
        </w:rPr>
      </w:pPr>
      <w:r>
        <w:rPr>
          <w:rFonts w:cstheme="minorHAnsi"/>
          <w:bCs/>
          <w:sz w:val="24"/>
          <w:szCs w:val="24"/>
        </w:rPr>
        <w:t>Λιγότερος πόνος</w:t>
      </w:r>
      <w:r w:rsidRPr="00B776AC">
        <w:rPr>
          <w:rFonts w:cstheme="minorHAnsi"/>
          <w:sz w:val="24"/>
          <w:szCs w:val="24"/>
        </w:rPr>
        <w:t xml:space="preserve"> </w:t>
      </w:r>
      <w:r w:rsidRPr="00AE45C5">
        <w:rPr>
          <w:rFonts w:cstheme="minorHAnsi"/>
          <w:sz w:val="24"/>
          <w:szCs w:val="24"/>
        </w:rPr>
        <w:t>κατά τη διάρκεια της θεραπείας</w:t>
      </w:r>
      <w:r>
        <w:rPr>
          <w:rFonts w:cstheme="minorHAnsi"/>
          <w:sz w:val="24"/>
          <w:szCs w:val="24"/>
        </w:rPr>
        <w:t>.</w:t>
      </w:r>
      <w:r>
        <w:rPr>
          <w:rFonts w:cstheme="minorHAnsi"/>
          <w:bCs/>
          <w:sz w:val="24"/>
          <w:szCs w:val="24"/>
        </w:rPr>
        <w:t xml:space="preserve"> </w:t>
      </w:r>
    </w:p>
    <w:p w:rsidR="004914DF" w:rsidRPr="0053129F" w:rsidRDefault="004914DF" w:rsidP="004914DF">
      <w:pPr>
        <w:numPr>
          <w:ilvl w:val="0"/>
          <w:numId w:val="46"/>
        </w:numPr>
        <w:spacing w:after="0" w:line="240" w:lineRule="auto"/>
        <w:jc w:val="both"/>
        <w:rPr>
          <w:rFonts w:cstheme="minorHAnsi"/>
          <w:bCs/>
          <w:sz w:val="24"/>
          <w:szCs w:val="24"/>
        </w:rPr>
      </w:pPr>
      <w:r w:rsidRPr="0053129F">
        <w:rPr>
          <w:rFonts w:cstheme="minorHAnsi"/>
          <w:bCs/>
          <w:sz w:val="24"/>
          <w:szCs w:val="24"/>
        </w:rPr>
        <w:t>Όχι γειώσεις → αποφυγή εγκαυμάτων.</w:t>
      </w:r>
    </w:p>
    <w:p w:rsidR="004914DF" w:rsidRPr="0053129F" w:rsidRDefault="004914DF" w:rsidP="004914DF">
      <w:pPr>
        <w:numPr>
          <w:ilvl w:val="0"/>
          <w:numId w:val="47"/>
        </w:numPr>
        <w:spacing w:after="0" w:line="240" w:lineRule="auto"/>
        <w:jc w:val="both"/>
        <w:rPr>
          <w:rFonts w:cstheme="minorHAnsi"/>
          <w:bCs/>
          <w:sz w:val="24"/>
          <w:szCs w:val="24"/>
        </w:rPr>
      </w:pPr>
      <w:r w:rsidRPr="0053129F">
        <w:rPr>
          <w:rFonts w:cstheme="minorHAnsi"/>
          <w:bCs/>
          <w:sz w:val="24"/>
          <w:szCs w:val="24"/>
        </w:rPr>
        <w:t>Δεν επηρεάζεται η άκρη της κεραίας από απανθρακωμένους ή αποξηραμένους ιστούς → περισσότερο ομοιογενή &amp; αξιόπιστη καυτηρίαση.</w:t>
      </w:r>
    </w:p>
    <w:p w:rsidR="004914DF" w:rsidRPr="0053129F" w:rsidRDefault="004914DF" w:rsidP="004914DF">
      <w:pPr>
        <w:numPr>
          <w:ilvl w:val="0"/>
          <w:numId w:val="48"/>
        </w:numPr>
        <w:spacing w:after="0" w:line="240" w:lineRule="auto"/>
        <w:jc w:val="both"/>
        <w:rPr>
          <w:rFonts w:cstheme="minorHAnsi"/>
          <w:bCs/>
          <w:sz w:val="24"/>
          <w:szCs w:val="24"/>
        </w:rPr>
      </w:pPr>
      <w:r w:rsidRPr="0053129F">
        <w:rPr>
          <w:rFonts w:cstheme="minorHAnsi"/>
          <w:bCs/>
          <w:sz w:val="24"/>
          <w:szCs w:val="24"/>
          <w:u w:val="single"/>
        </w:rPr>
        <w:t xml:space="preserve">ΩΣ ΜΕΙΟΝΕΚΤΗΜΑ </w:t>
      </w:r>
      <w:r w:rsidRPr="0053129F">
        <w:rPr>
          <w:rFonts w:cstheme="minorHAnsi"/>
          <w:bCs/>
          <w:sz w:val="24"/>
          <w:szCs w:val="24"/>
        </w:rPr>
        <w:t>το αυξημένο κόστος &amp; η μεγαλύτερη Ø → σπλαχνικό τραύμα (βλάβη ενδοθηλίου, θρόμβωση πυλαίας)</w:t>
      </w:r>
      <w:r>
        <w:rPr>
          <w:rFonts w:cstheme="minorHAnsi"/>
          <w:bCs/>
          <w:sz w:val="24"/>
          <w:szCs w:val="24"/>
        </w:rPr>
        <w:t xml:space="preserve"> [81].</w:t>
      </w:r>
    </w:p>
    <w:p w:rsidR="004914DF" w:rsidRDefault="004914DF" w:rsidP="004914DF">
      <w:pPr>
        <w:spacing w:after="0" w:line="240" w:lineRule="auto"/>
        <w:jc w:val="both"/>
        <w:rPr>
          <w:rFonts w:cstheme="minorHAnsi"/>
          <w:b/>
          <w:bCs/>
          <w:sz w:val="24"/>
          <w:szCs w:val="24"/>
        </w:rPr>
      </w:pPr>
    </w:p>
    <w:p w:rsidR="004914DF" w:rsidRDefault="004914DF" w:rsidP="004914DF">
      <w:pPr>
        <w:spacing w:after="0" w:line="240" w:lineRule="auto"/>
        <w:jc w:val="both"/>
        <w:rPr>
          <w:rFonts w:cstheme="minorHAnsi"/>
          <w:b/>
          <w:bCs/>
          <w:sz w:val="24"/>
          <w:szCs w:val="24"/>
        </w:rPr>
      </w:pPr>
    </w:p>
    <w:p w:rsidR="004914DF" w:rsidRDefault="004914DF" w:rsidP="004914DF">
      <w:pPr>
        <w:spacing w:after="0" w:line="240" w:lineRule="auto"/>
        <w:jc w:val="both"/>
        <w:rPr>
          <w:rFonts w:cstheme="minorHAnsi"/>
          <w:b/>
          <w:bCs/>
          <w:sz w:val="24"/>
          <w:szCs w:val="24"/>
        </w:rPr>
      </w:pPr>
      <w:r w:rsidRPr="0085467B">
        <w:rPr>
          <w:rFonts w:cstheme="minorHAnsi"/>
          <w:b/>
          <w:bCs/>
          <w:sz w:val="24"/>
          <w:szCs w:val="24"/>
        </w:rPr>
        <w:t>Επιπλοκές</w:t>
      </w:r>
      <w:r>
        <w:rPr>
          <w:rFonts w:cstheme="minorHAnsi"/>
          <w:b/>
          <w:bCs/>
          <w:sz w:val="24"/>
          <w:szCs w:val="24"/>
        </w:rPr>
        <w:t xml:space="preserve"> </w:t>
      </w:r>
    </w:p>
    <w:p w:rsidR="004914DF" w:rsidRPr="00B776AC" w:rsidRDefault="004914DF" w:rsidP="004914DF">
      <w:pPr>
        <w:spacing w:after="0" w:line="240" w:lineRule="auto"/>
        <w:jc w:val="both"/>
        <w:rPr>
          <w:rFonts w:cs="Arial"/>
          <w:color w:val="000000"/>
          <w:sz w:val="24"/>
          <w:szCs w:val="24"/>
          <w:vertAlign w:val="superscript"/>
        </w:rPr>
      </w:pPr>
      <w:r>
        <w:rPr>
          <w:rFonts w:cstheme="minorHAnsi"/>
          <w:b/>
          <w:bCs/>
          <w:sz w:val="24"/>
          <w:szCs w:val="24"/>
        </w:rPr>
        <w:tab/>
      </w:r>
      <w:r w:rsidRPr="00B776AC">
        <w:rPr>
          <w:rFonts w:cs="Arial"/>
          <w:color w:val="000000"/>
          <w:sz w:val="24"/>
          <w:szCs w:val="24"/>
        </w:rPr>
        <w:t xml:space="preserve">Σύμφωνα με την πρόταση της διεθνούς ομάδας  International </w:t>
      </w:r>
      <w:proofErr w:type="spellStart"/>
      <w:r w:rsidRPr="00B776AC">
        <w:rPr>
          <w:rFonts w:cs="Arial"/>
          <w:color w:val="000000"/>
          <w:sz w:val="24"/>
          <w:szCs w:val="24"/>
        </w:rPr>
        <w:t>Working</w:t>
      </w:r>
      <w:proofErr w:type="spellEnd"/>
      <w:r w:rsidRPr="00B776AC">
        <w:rPr>
          <w:rFonts w:cs="Arial"/>
          <w:color w:val="000000"/>
          <w:sz w:val="24"/>
          <w:szCs w:val="24"/>
        </w:rPr>
        <w:t xml:space="preserve"> </w:t>
      </w:r>
      <w:proofErr w:type="spellStart"/>
      <w:r w:rsidRPr="00B776AC">
        <w:rPr>
          <w:rFonts w:cs="Arial"/>
          <w:color w:val="000000"/>
          <w:sz w:val="24"/>
          <w:szCs w:val="24"/>
        </w:rPr>
        <w:t>Group</w:t>
      </w:r>
      <w:proofErr w:type="spellEnd"/>
      <w:r w:rsidRPr="00B776AC">
        <w:rPr>
          <w:rFonts w:cs="Arial"/>
          <w:color w:val="000000"/>
          <w:sz w:val="24"/>
          <w:szCs w:val="24"/>
        </w:rPr>
        <w:t xml:space="preserve"> </w:t>
      </w:r>
      <w:proofErr w:type="spellStart"/>
      <w:r w:rsidRPr="00B776AC">
        <w:rPr>
          <w:rFonts w:cs="Arial"/>
          <w:color w:val="000000"/>
          <w:sz w:val="24"/>
          <w:szCs w:val="24"/>
        </w:rPr>
        <w:t>of</w:t>
      </w:r>
      <w:proofErr w:type="spellEnd"/>
      <w:r w:rsidRPr="00B776AC">
        <w:rPr>
          <w:rFonts w:cs="Arial"/>
          <w:color w:val="000000"/>
          <w:sz w:val="24"/>
          <w:szCs w:val="24"/>
        </w:rPr>
        <w:t xml:space="preserve"> </w:t>
      </w:r>
      <w:proofErr w:type="spellStart"/>
      <w:r w:rsidRPr="00B776AC">
        <w:rPr>
          <w:rFonts w:cs="Arial"/>
          <w:color w:val="000000"/>
          <w:sz w:val="24"/>
          <w:szCs w:val="24"/>
        </w:rPr>
        <w:t>Image</w:t>
      </w:r>
      <w:proofErr w:type="spellEnd"/>
      <w:r w:rsidRPr="00B776AC">
        <w:rPr>
          <w:rFonts w:cs="Arial"/>
          <w:color w:val="000000"/>
          <w:sz w:val="24"/>
          <w:szCs w:val="24"/>
        </w:rPr>
        <w:t>-</w:t>
      </w:r>
      <w:proofErr w:type="spellStart"/>
      <w:r w:rsidRPr="00B776AC">
        <w:rPr>
          <w:rFonts w:cs="Arial"/>
          <w:color w:val="000000"/>
          <w:sz w:val="24"/>
          <w:szCs w:val="24"/>
        </w:rPr>
        <w:t>guided</w:t>
      </w:r>
      <w:proofErr w:type="spellEnd"/>
      <w:r w:rsidRPr="00B776AC">
        <w:rPr>
          <w:rFonts w:cs="Arial"/>
          <w:color w:val="000000"/>
          <w:sz w:val="24"/>
          <w:szCs w:val="24"/>
        </w:rPr>
        <w:t xml:space="preserve"> </w:t>
      </w:r>
      <w:proofErr w:type="spellStart"/>
      <w:r w:rsidRPr="00B776AC">
        <w:rPr>
          <w:rFonts w:cs="Arial"/>
          <w:color w:val="000000"/>
          <w:sz w:val="24"/>
          <w:szCs w:val="24"/>
        </w:rPr>
        <w:t>Tumor</w:t>
      </w:r>
      <w:proofErr w:type="spellEnd"/>
      <w:r w:rsidRPr="00B776AC">
        <w:rPr>
          <w:rFonts w:cs="Arial"/>
          <w:color w:val="000000"/>
          <w:sz w:val="24"/>
          <w:szCs w:val="24"/>
        </w:rPr>
        <w:t xml:space="preserve"> </w:t>
      </w:r>
      <w:proofErr w:type="spellStart"/>
      <w:r w:rsidRPr="00B776AC">
        <w:rPr>
          <w:rFonts w:cs="Arial"/>
          <w:color w:val="000000"/>
          <w:sz w:val="24"/>
          <w:szCs w:val="24"/>
        </w:rPr>
        <w:t>Ablation</w:t>
      </w:r>
      <w:proofErr w:type="spellEnd"/>
      <w:r w:rsidRPr="00B776AC">
        <w:rPr>
          <w:rFonts w:cs="Arial"/>
          <w:color w:val="000000"/>
          <w:sz w:val="24"/>
          <w:szCs w:val="24"/>
        </w:rPr>
        <w:t xml:space="preserve"> και της </w:t>
      </w:r>
      <w:proofErr w:type="spellStart"/>
      <w:r w:rsidRPr="00B776AC">
        <w:rPr>
          <w:rFonts w:cs="Arial"/>
          <w:color w:val="000000"/>
          <w:sz w:val="24"/>
          <w:szCs w:val="24"/>
        </w:rPr>
        <w:t>Society</w:t>
      </w:r>
      <w:proofErr w:type="spellEnd"/>
      <w:r w:rsidRPr="00B776AC">
        <w:rPr>
          <w:rFonts w:cs="Arial"/>
          <w:color w:val="000000"/>
          <w:sz w:val="24"/>
          <w:szCs w:val="24"/>
        </w:rPr>
        <w:t xml:space="preserve"> </w:t>
      </w:r>
      <w:proofErr w:type="spellStart"/>
      <w:r w:rsidRPr="00B776AC">
        <w:rPr>
          <w:rFonts w:cs="Arial"/>
          <w:color w:val="000000"/>
          <w:sz w:val="24"/>
          <w:szCs w:val="24"/>
        </w:rPr>
        <w:t>for</w:t>
      </w:r>
      <w:proofErr w:type="spellEnd"/>
      <w:r w:rsidRPr="00B776AC">
        <w:rPr>
          <w:rFonts w:cs="Arial"/>
          <w:color w:val="000000"/>
          <w:sz w:val="24"/>
          <w:szCs w:val="24"/>
        </w:rPr>
        <w:t xml:space="preserve"> </w:t>
      </w:r>
      <w:proofErr w:type="spellStart"/>
      <w:r w:rsidRPr="00B776AC">
        <w:rPr>
          <w:rFonts w:cs="Arial"/>
          <w:color w:val="000000"/>
          <w:sz w:val="24"/>
          <w:szCs w:val="24"/>
        </w:rPr>
        <w:t>Cardiovascular</w:t>
      </w:r>
      <w:proofErr w:type="spellEnd"/>
      <w:r w:rsidRPr="00B776AC">
        <w:rPr>
          <w:rFonts w:cs="Arial"/>
          <w:color w:val="000000"/>
          <w:sz w:val="24"/>
          <w:szCs w:val="24"/>
        </w:rPr>
        <w:t xml:space="preserve"> </w:t>
      </w:r>
      <w:proofErr w:type="spellStart"/>
      <w:r w:rsidRPr="00B776AC">
        <w:rPr>
          <w:rFonts w:cs="Arial"/>
          <w:color w:val="000000"/>
          <w:sz w:val="24"/>
          <w:szCs w:val="24"/>
        </w:rPr>
        <w:t>and</w:t>
      </w:r>
      <w:proofErr w:type="spellEnd"/>
      <w:r w:rsidRPr="00B776AC">
        <w:rPr>
          <w:rFonts w:cs="Arial"/>
          <w:color w:val="000000"/>
          <w:sz w:val="24"/>
          <w:szCs w:val="24"/>
        </w:rPr>
        <w:t xml:space="preserve"> </w:t>
      </w:r>
      <w:proofErr w:type="spellStart"/>
      <w:r w:rsidRPr="00B776AC">
        <w:rPr>
          <w:rFonts w:cs="Arial"/>
          <w:color w:val="000000"/>
          <w:sz w:val="24"/>
          <w:szCs w:val="24"/>
        </w:rPr>
        <w:lastRenderedPageBreak/>
        <w:t>Interventional</w:t>
      </w:r>
      <w:proofErr w:type="spellEnd"/>
      <w:r w:rsidRPr="00B776AC">
        <w:rPr>
          <w:rFonts w:cs="Arial"/>
          <w:color w:val="000000"/>
          <w:sz w:val="24"/>
          <w:szCs w:val="24"/>
        </w:rPr>
        <w:t xml:space="preserve"> </w:t>
      </w:r>
      <w:proofErr w:type="spellStart"/>
      <w:r w:rsidRPr="00B776AC">
        <w:rPr>
          <w:rFonts w:cs="Arial"/>
          <w:color w:val="000000"/>
          <w:sz w:val="24"/>
          <w:szCs w:val="24"/>
        </w:rPr>
        <w:t>Radiology</w:t>
      </w:r>
      <w:proofErr w:type="spellEnd"/>
      <w:r w:rsidRPr="00B776AC">
        <w:rPr>
          <w:rFonts w:cs="Arial"/>
          <w:color w:val="000000"/>
          <w:sz w:val="24"/>
          <w:szCs w:val="24"/>
        </w:rPr>
        <w:t xml:space="preserve">, οι επιπλοκές πρέπει να χωρίζονται ανάλογα με την βαρύτητά </w:t>
      </w:r>
      <w:r>
        <w:rPr>
          <w:rFonts w:cs="Arial"/>
          <w:color w:val="000000"/>
          <w:sz w:val="24"/>
          <w:szCs w:val="24"/>
        </w:rPr>
        <w:t>τους [82,83].</w:t>
      </w:r>
    </w:p>
    <w:p w:rsidR="004914DF" w:rsidRPr="00F968DF" w:rsidRDefault="004914DF" w:rsidP="004914DF">
      <w:pPr>
        <w:spacing w:after="0" w:line="240" w:lineRule="auto"/>
        <w:jc w:val="both"/>
        <w:rPr>
          <w:rFonts w:cstheme="minorHAnsi"/>
          <w:bCs/>
          <w:sz w:val="24"/>
          <w:szCs w:val="24"/>
        </w:rPr>
      </w:pPr>
      <w:r>
        <w:rPr>
          <w:rFonts w:cstheme="minorHAnsi"/>
          <w:bCs/>
          <w:sz w:val="24"/>
          <w:szCs w:val="24"/>
        </w:rPr>
        <w:t>Η νοσηρότητα της μεθόδου κυμαίνεται από 0-10% και η θνησιμότητα από 0,3-0,5% [84,85]</w:t>
      </w:r>
      <w:r w:rsidRPr="00F968DF">
        <w:rPr>
          <w:rFonts w:cstheme="minorHAnsi"/>
          <w:bCs/>
          <w:sz w:val="24"/>
          <w:szCs w:val="24"/>
        </w:rPr>
        <w:t>.</w:t>
      </w:r>
    </w:p>
    <w:p w:rsidR="004914DF" w:rsidRPr="0085467B" w:rsidRDefault="004914DF" w:rsidP="004914DF">
      <w:pPr>
        <w:spacing w:after="0" w:line="240" w:lineRule="auto"/>
        <w:jc w:val="both"/>
        <w:rPr>
          <w:rFonts w:cstheme="minorHAnsi"/>
          <w:bCs/>
          <w:sz w:val="24"/>
          <w:szCs w:val="24"/>
        </w:rPr>
      </w:pPr>
    </w:p>
    <w:p w:rsidR="004914DF" w:rsidRPr="00F968DF" w:rsidRDefault="004914DF" w:rsidP="004914DF">
      <w:pPr>
        <w:spacing w:after="0" w:line="240" w:lineRule="auto"/>
        <w:jc w:val="both"/>
        <w:rPr>
          <w:rFonts w:cstheme="minorHAnsi"/>
          <w:b/>
          <w:sz w:val="24"/>
          <w:szCs w:val="24"/>
        </w:rPr>
      </w:pPr>
      <w:r w:rsidRPr="00F968DF">
        <w:rPr>
          <w:rFonts w:cstheme="minorHAnsi"/>
          <w:b/>
          <w:sz w:val="24"/>
          <w:szCs w:val="24"/>
        </w:rPr>
        <w:t xml:space="preserve">Μείζονες Επιπλοκές </w:t>
      </w:r>
      <m:oMath>
        <m:r>
          <m:rPr>
            <m:sty m:val="bi"/>
          </m:rPr>
          <w:rPr>
            <w:rFonts w:hAnsi="Cambria Math" w:cstheme="minorHAnsi"/>
            <w:sz w:val="24"/>
            <w:szCs w:val="24"/>
          </w:rPr>
          <m:t>≅</m:t>
        </m:r>
      </m:oMath>
      <w:r w:rsidRPr="00F968DF">
        <w:rPr>
          <w:rFonts w:eastAsiaTheme="minorEastAsia" w:cstheme="minorHAnsi"/>
          <w:b/>
          <w:sz w:val="24"/>
          <w:szCs w:val="24"/>
        </w:rPr>
        <w:t xml:space="preserve"> 2,2%</w:t>
      </w:r>
    </w:p>
    <w:p w:rsidR="004914DF" w:rsidRPr="00AE45C5" w:rsidRDefault="004914DF" w:rsidP="004914DF">
      <w:pPr>
        <w:spacing w:after="0" w:line="240" w:lineRule="auto"/>
        <w:ind w:firstLine="360"/>
        <w:jc w:val="both"/>
        <w:rPr>
          <w:rFonts w:cstheme="minorHAnsi"/>
          <w:color w:val="000000"/>
          <w:sz w:val="24"/>
          <w:szCs w:val="24"/>
        </w:rPr>
      </w:pPr>
      <w:r w:rsidRPr="00AE45C5">
        <w:rPr>
          <w:rFonts w:cstheme="minorHAnsi"/>
          <w:color w:val="000000"/>
          <w:sz w:val="24"/>
          <w:szCs w:val="24"/>
        </w:rPr>
        <w:t xml:space="preserve"> </w:t>
      </w:r>
      <w:r w:rsidRPr="00AE45C5">
        <w:rPr>
          <w:rFonts w:cstheme="minorHAnsi"/>
          <w:color w:val="000000"/>
          <w:sz w:val="24"/>
          <w:szCs w:val="24"/>
        </w:rPr>
        <w:tab/>
        <w:t>Περιτοναϊκή αιμορραγία η οποία χρήζει χειρουργείου, μετάγγισης αίματος, και αρτηριακού εμβολισμού.</w:t>
      </w:r>
      <w:r>
        <w:rPr>
          <w:rFonts w:cstheme="minorHAnsi"/>
          <w:color w:val="000000"/>
          <w:sz w:val="24"/>
          <w:szCs w:val="24"/>
        </w:rPr>
        <w:t xml:space="preserve"> &lt;2%</w:t>
      </w:r>
    </w:p>
    <w:p w:rsidR="004914DF" w:rsidRPr="00AE45C5" w:rsidRDefault="004914DF" w:rsidP="004914DF">
      <w:pPr>
        <w:numPr>
          <w:ilvl w:val="0"/>
          <w:numId w:val="49"/>
        </w:numPr>
        <w:spacing w:after="0" w:line="240" w:lineRule="auto"/>
        <w:jc w:val="both"/>
        <w:rPr>
          <w:rFonts w:cstheme="minorHAnsi"/>
          <w:color w:val="000000"/>
          <w:sz w:val="24"/>
          <w:szCs w:val="24"/>
        </w:rPr>
      </w:pPr>
      <w:r w:rsidRPr="00AE45C5">
        <w:rPr>
          <w:rFonts w:cstheme="minorHAnsi"/>
          <w:color w:val="000000"/>
          <w:sz w:val="24"/>
          <w:szCs w:val="24"/>
        </w:rPr>
        <w:t>Διασπορά εμβόλιμου καρκινικού φορτίου / καρκινική διασπορά</w:t>
      </w:r>
      <w:r w:rsidRPr="00CC6D27">
        <w:rPr>
          <w:rFonts w:cstheme="minorHAnsi"/>
          <w:color w:val="000000"/>
          <w:sz w:val="24"/>
          <w:szCs w:val="24"/>
        </w:rPr>
        <w:t>. 0.2-2.8%.</w:t>
      </w:r>
      <w:r>
        <w:rPr>
          <w:rFonts w:cstheme="minorHAnsi"/>
          <w:color w:val="000000"/>
          <w:sz w:val="24"/>
          <w:szCs w:val="24"/>
        </w:rPr>
        <w:t xml:space="preserve"> [86]</w:t>
      </w:r>
    </w:p>
    <w:p w:rsidR="004914DF" w:rsidRPr="00AE45C5" w:rsidRDefault="004914DF" w:rsidP="004914DF">
      <w:pPr>
        <w:numPr>
          <w:ilvl w:val="0"/>
          <w:numId w:val="49"/>
        </w:numPr>
        <w:spacing w:after="0" w:line="240" w:lineRule="auto"/>
        <w:jc w:val="both"/>
        <w:rPr>
          <w:rFonts w:cstheme="minorHAnsi"/>
          <w:color w:val="000000"/>
          <w:sz w:val="24"/>
          <w:szCs w:val="24"/>
        </w:rPr>
      </w:pPr>
      <w:r w:rsidRPr="00AE45C5">
        <w:rPr>
          <w:rFonts w:cstheme="minorHAnsi"/>
          <w:color w:val="000000"/>
          <w:sz w:val="24"/>
          <w:szCs w:val="24"/>
        </w:rPr>
        <w:t>Ηπατικό απόστημα το οποίο χρήζει χειρουργείου, παροχέτευσης ή μόνο αντιβιοτικής αγωγής.</w:t>
      </w:r>
    </w:p>
    <w:p w:rsidR="004914DF" w:rsidRPr="00AE45C5" w:rsidRDefault="004914DF" w:rsidP="004914DF">
      <w:pPr>
        <w:numPr>
          <w:ilvl w:val="0"/>
          <w:numId w:val="49"/>
        </w:numPr>
        <w:spacing w:after="0" w:line="240" w:lineRule="auto"/>
        <w:jc w:val="both"/>
        <w:rPr>
          <w:rFonts w:cstheme="minorHAnsi"/>
          <w:color w:val="000000"/>
          <w:sz w:val="24"/>
          <w:szCs w:val="24"/>
        </w:rPr>
      </w:pPr>
      <w:r w:rsidRPr="00AE45C5">
        <w:rPr>
          <w:rFonts w:cstheme="minorHAnsi"/>
          <w:color w:val="000000"/>
          <w:sz w:val="24"/>
          <w:szCs w:val="24"/>
        </w:rPr>
        <w:t>Διάτρηση του γαστρεντερικού τοιχώματος που χρήζει χειρουργείου.</w:t>
      </w:r>
    </w:p>
    <w:p w:rsidR="004914DF" w:rsidRPr="00AE45C5" w:rsidRDefault="004914DF" w:rsidP="004914DF">
      <w:pPr>
        <w:numPr>
          <w:ilvl w:val="0"/>
          <w:numId w:val="49"/>
        </w:numPr>
        <w:spacing w:after="0" w:line="240" w:lineRule="auto"/>
        <w:jc w:val="both"/>
        <w:rPr>
          <w:rFonts w:cstheme="minorHAnsi"/>
          <w:color w:val="000000"/>
          <w:sz w:val="24"/>
          <w:szCs w:val="24"/>
        </w:rPr>
      </w:pPr>
      <w:r w:rsidRPr="00AE45C5">
        <w:rPr>
          <w:rFonts w:cstheme="minorHAnsi"/>
          <w:color w:val="000000"/>
          <w:sz w:val="24"/>
          <w:szCs w:val="24"/>
        </w:rPr>
        <w:t xml:space="preserve">Πνευμοθώρακας, </w:t>
      </w:r>
      <w:proofErr w:type="spellStart"/>
      <w:r w:rsidRPr="00AE45C5">
        <w:rPr>
          <w:rFonts w:cstheme="minorHAnsi"/>
          <w:color w:val="000000"/>
          <w:sz w:val="24"/>
          <w:szCs w:val="24"/>
        </w:rPr>
        <w:t>αιμοθώρακας</w:t>
      </w:r>
      <w:proofErr w:type="spellEnd"/>
      <w:r w:rsidRPr="00AE45C5">
        <w:rPr>
          <w:rFonts w:cstheme="minorHAnsi"/>
          <w:color w:val="000000"/>
          <w:sz w:val="24"/>
          <w:szCs w:val="24"/>
        </w:rPr>
        <w:t xml:space="preserve"> που χρήζει παροχέτευσης.</w:t>
      </w:r>
    </w:p>
    <w:p w:rsidR="004914DF" w:rsidRPr="00AE45C5" w:rsidRDefault="004914DF" w:rsidP="004914DF">
      <w:pPr>
        <w:numPr>
          <w:ilvl w:val="0"/>
          <w:numId w:val="49"/>
        </w:numPr>
        <w:spacing w:after="0" w:line="240" w:lineRule="auto"/>
        <w:jc w:val="both"/>
        <w:rPr>
          <w:rFonts w:cstheme="minorHAnsi"/>
          <w:color w:val="000000"/>
          <w:sz w:val="24"/>
          <w:szCs w:val="24"/>
        </w:rPr>
      </w:pPr>
      <w:r w:rsidRPr="00AE45C5">
        <w:rPr>
          <w:rFonts w:cstheme="minorHAnsi"/>
          <w:color w:val="000000"/>
          <w:sz w:val="24"/>
          <w:szCs w:val="24"/>
        </w:rPr>
        <w:t>Οξεία ηπατική ανεπάρκεια.</w:t>
      </w:r>
    </w:p>
    <w:p w:rsidR="004914DF" w:rsidRPr="00AE45C5" w:rsidRDefault="004914DF" w:rsidP="004914DF">
      <w:pPr>
        <w:numPr>
          <w:ilvl w:val="0"/>
          <w:numId w:val="49"/>
        </w:numPr>
        <w:spacing w:after="0" w:line="240" w:lineRule="auto"/>
        <w:jc w:val="both"/>
        <w:rPr>
          <w:rFonts w:cstheme="minorHAnsi"/>
          <w:color w:val="000000"/>
          <w:sz w:val="24"/>
          <w:szCs w:val="24"/>
        </w:rPr>
      </w:pPr>
      <w:r w:rsidRPr="00AE45C5">
        <w:rPr>
          <w:rFonts w:cstheme="minorHAnsi"/>
          <w:color w:val="000000"/>
          <w:sz w:val="24"/>
          <w:szCs w:val="24"/>
        </w:rPr>
        <w:t xml:space="preserve">Πάρεση του διαφράγματος (τραυματισμός της </w:t>
      </w:r>
      <w:r w:rsidRPr="00AE45C5">
        <w:rPr>
          <w:rFonts w:cstheme="minorHAnsi"/>
          <w:color w:val="000000"/>
          <w:sz w:val="24"/>
          <w:szCs w:val="24"/>
          <w:lang w:val="en-US"/>
        </w:rPr>
        <w:t>VIII</w:t>
      </w:r>
      <w:r w:rsidRPr="00AE45C5">
        <w:rPr>
          <w:rFonts w:cstheme="minorHAnsi"/>
          <w:color w:val="000000"/>
          <w:sz w:val="24"/>
          <w:szCs w:val="24"/>
        </w:rPr>
        <w:t xml:space="preserve"> συζυγίας).</w:t>
      </w:r>
    </w:p>
    <w:p w:rsidR="004914DF" w:rsidRPr="00AE45C5" w:rsidRDefault="004914DF" w:rsidP="004914DF">
      <w:pPr>
        <w:numPr>
          <w:ilvl w:val="0"/>
          <w:numId w:val="49"/>
        </w:numPr>
        <w:spacing w:after="0" w:line="240" w:lineRule="auto"/>
        <w:jc w:val="both"/>
        <w:rPr>
          <w:rFonts w:cstheme="minorHAnsi"/>
          <w:color w:val="000000"/>
          <w:sz w:val="24"/>
          <w:szCs w:val="24"/>
        </w:rPr>
      </w:pPr>
      <w:r w:rsidRPr="00AE45C5">
        <w:rPr>
          <w:rFonts w:cstheme="minorHAnsi"/>
          <w:color w:val="000000"/>
          <w:sz w:val="24"/>
          <w:szCs w:val="24"/>
        </w:rPr>
        <w:t xml:space="preserve">Πυλαία υπέρταση, </w:t>
      </w:r>
      <w:proofErr w:type="spellStart"/>
      <w:r w:rsidRPr="00AE45C5">
        <w:rPr>
          <w:rFonts w:cstheme="minorHAnsi"/>
          <w:color w:val="000000"/>
          <w:sz w:val="24"/>
          <w:szCs w:val="24"/>
        </w:rPr>
        <w:t>αιμοχολία</w:t>
      </w:r>
      <w:proofErr w:type="spellEnd"/>
      <w:r w:rsidRPr="00AE45C5">
        <w:rPr>
          <w:rFonts w:cstheme="minorHAnsi"/>
          <w:color w:val="000000"/>
          <w:sz w:val="24"/>
          <w:szCs w:val="24"/>
        </w:rPr>
        <w:t>, φλεβίτιδα, οξεία θρόμβωση.</w:t>
      </w:r>
    </w:p>
    <w:p w:rsidR="004914DF" w:rsidRPr="00AE45C5" w:rsidRDefault="004914DF" w:rsidP="004914DF">
      <w:pPr>
        <w:numPr>
          <w:ilvl w:val="0"/>
          <w:numId w:val="49"/>
        </w:numPr>
        <w:spacing w:after="0" w:line="240" w:lineRule="auto"/>
        <w:jc w:val="both"/>
        <w:rPr>
          <w:rFonts w:cstheme="minorHAnsi"/>
          <w:color w:val="000000"/>
          <w:sz w:val="24"/>
          <w:szCs w:val="24"/>
        </w:rPr>
      </w:pPr>
      <w:r w:rsidRPr="00AE45C5">
        <w:rPr>
          <w:rFonts w:cstheme="minorHAnsi"/>
          <w:color w:val="000000"/>
          <w:sz w:val="24"/>
          <w:szCs w:val="24"/>
        </w:rPr>
        <w:t xml:space="preserve">Στένωση του κοινού χοληφόρου η οποία χρήζει τοποθέτησης </w:t>
      </w:r>
      <w:r w:rsidRPr="00AE45C5">
        <w:rPr>
          <w:rFonts w:cstheme="minorHAnsi"/>
          <w:color w:val="000000"/>
          <w:sz w:val="24"/>
          <w:szCs w:val="24"/>
          <w:lang w:val="en-US"/>
        </w:rPr>
        <w:t>stent</w:t>
      </w:r>
      <w:r w:rsidRPr="00AE45C5">
        <w:rPr>
          <w:rFonts w:cstheme="minorHAnsi"/>
          <w:color w:val="000000"/>
          <w:sz w:val="24"/>
          <w:szCs w:val="24"/>
        </w:rPr>
        <w:t xml:space="preserve">. </w:t>
      </w:r>
    </w:p>
    <w:p w:rsidR="004914DF" w:rsidRPr="00AE45C5" w:rsidRDefault="004914DF" w:rsidP="004914DF">
      <w:pPr>
        <w:numPr>
          <w:ilvl w:val="0"/>
          <w:numId w:val="49"/>
        </w:numPr>
        <w:spacing w:after="0" w:line="240" w:lineRule="auto"/>
        <w:jc w:val="both"/>
        <w:rPr>
          <w:rFonts w:cstheme="minorHAnsi"/>
          <w:color w:val="000000"/>
          <w:sz w:val="24"/>
          <w:szCs w:val="24"/>
        </w:rPr>
      </w:pPr>
      <w:r w:rsidRPr="00AE45C5">
        <w:rPr>
          <w:rFonts w:cstheme="minorHAnsi"/>
          <w:color w:val="000000"/>
          <w:sz w:val="24"/>
          <w:szCs w:val="24"/>
        </w:rPr>
        <w:t>Καρδιακή ανακοπή.</w:t>
      </w:r>
    </w:p>
    <w:p w:rsidR="004914DF" w:rsidRPr="00AE45C5" w:rsidRDefault="004914DF" w:rsidP="004914DF">
      <w:pPr>
        <w:numPr>
          <w:ilvl w:val="0"/>
          <w:numId w:val="49"/>
        </w:numPr>
        <w:spacing w:after="0" w:line="240" w:lineRule="auto"/>
        <w:jc w:val="both"/>
        <w:rPr>
          <w:rFonts w:cstheme="minorHAnsi"/>
          <w:color w:val="000000"/>
          <w:sz w:val="24"/>
          <w:szCs w:val="24"/>
        </w:rPr>
      </w:pPr>
      <w:r w:rsidRPr="00AE45C5">
        <w:rPr>
          <w:rFonts w:cstheme="minorHAnsi"/>
          <w:color w:val="000000"/>
          <w:sz w:val="24"/>
          <w:szCs w:val="24"/>
        </w:rPr>
        <w:t xml:space="preserve">Πνευμονική εμβολή από εν τω </w:t>
      </w:r>
      <w:proofErr w:type="spellStart"/>
      <w:r w:rsidRPr="00AE45C5">
        <w:rPr>
          <w:rFonts w:cstheme="minorHAnsi"/>
          <w:color w:val="000000"/>
          <w:sz w:val="24"/>
          <w:szCs w:val="24"/>
        </w:rPr>
        <w:t>βάθει</w:t>
      </w:r>
      <w:proofErr w:type="spellEnd"/>
      <w:r w:rsidRPr="00AE45C5">
        <w:rPr>
          <w:rFonts w:cstheme="minorHAnsi"/>
          <w:color w:val="000000"/>
          <w:sz w:val="24"/>
          <w:szCs w:val="24"/>
        </w:rPr>
        <w:t xml:space="preserve"> φλεβική θρόμβωση.</w:t>
      </w:r>
    </w:p>
    <w:p w:rsidR="004914DF" w:rsidRPr="00AE45C5" w:rsidRDefault="004914DF" w:rsidP="004914DF">
      <w:pPr>
        <w:numPr>
          <w:ilvl w:val="0"/>
          <w:numId w:val="49"/>
        </w:numPr>
        <w:spacing w:after="0" w:line="240" w:lineRule="auto"/>
        <w:jc w:val="both"/>
        <w:rPr>
          <w:rFonts w:cstheme="minorHAnsi"/>
          <w:color w:val="000000"/>
          <w:sz w:val="24"/>
          <w:szCs w:val="24"/>
        </w:rPr>
      </w:pPr>
      <w:proofErr w:type="spellStart"/>
      <w:r w:rsidRPr="00AE45C5">
        <w:rPr>
          <w:rFonts w:cstheme="minorHAnsi"/>
          <w:color w:val="000000"/>
          <w:sz w:val="24"/>
          <w:szCs w:val="24"/>
        </w:rPr>
        <w:t>Πολυτμηματικό</w:t>
      </w:r>
      <w:proofErr w:type="spellEnd"/>
      <w:r w:rsidRPr="00AE45C5">
        <w:rPr>
          <w:rFonts w:cstheme="minorHAnsi"/>
          <w:color w:val="000000"/>
          <w:sz w:val="24"/>
          <w:szCs w:val="24"/>
        </w:rPr>
        <w:t xml:space="preserve"> ηπατικό </w:t>
      </w:r>
      <w:proofErr w:type="spellStart"/>
      <w:r w:rsidRPr="00AE45C5">
        <w:rPr>
          <w:rFonts w:cstheme="minorHAnsi"/>
          <w:color w:val="000000"/>
          <w:sz w:val="24"/>
          <w:szCs w:val="24"/>
        </w:rPr>
        <w:t>έμφρακτο</w:t>
      </w:r>
      <w:proofErr w:type="spellEnd"/>
      <w:r w:rsidRPr="00AE45C5">
        <w:rPr>
          <w:rFonts w:cstheme="minorHAnsi"/>
          <w:color w:val="000000"/>
          <w:sz w:val="24"/>
          <w:szCs w:val="24"/>
        </w:rPr>
        <w:t xml:space="preserve"> με συνοδό ηπατική ανεπάρκεια.</w:t>
      </w:r>
    </w:p>
    <w:p w:rsidR="004914DF" w:rsidRPr="00AE45C5" w:rsidRDefault="004914DF" w:rsidP="004914DF">
      <w:pPr>
        <w:numPr>
          <w:ilvl w:val="0"/>
          <w:numId w:val="49"/>
        </w:numPr>
        <w:spacing w:after="0" w:line="240" w:lineRule="auto"/>
        <w:jc w:val="both"/>
        <w:rPr>
          <w:rFonts w:cstheme="minorHAnsi"/>
          <w:color w:val="000000"/>
          <w:sz w:val="24"/>
          <w:szCs w:val="24"/>
        </w:rPr>
      </w:pPr>
      <w:r w:rsidRPr="00AE45C5">
        <w:rPr>
          <w:rFonts w:cstheme="minorHAnsi"/>
          <w:color w:val="000000"/>
          <w:sz w:val="24"/>
          <w:szCs w:val="24"/>
        </w:rPr>
        <w:t>Οξεία χολοκυστίτιδα που χρήζει αντιβιοτικής αγωγής.</w:t>
      </w:r>
    </w:p>
    <w:p w:rsidR="004914DF" w:rsidRPr="00AE45C5" w:rsidRDefault="004914DF" w:rsidP="004914DF">
      <w:pPr>
        <w:numPr>
          <w:ilvl w:val="0"/>
          <w:numId w:val="50"/>
        </w:numPr>
        <w:spacing w:after="0" w:line="240" w:lineRule="auto"/>
        <w:jc w:val="both"/>
        <w:rPr>
          <w:rFonts w:cstheme="minorHAnsi"/>
          <w:color w:val="000000"/>
          <w:sz w:val="24"/>
          <w:szCs w:val="24"/>
        </w:rPr>
      </w:pPr>
      <w:r w:rsidRPr="00AE45C5">
        <w:rPr>
          <w:rFonts w:cstheme="minorHAnsi"/>
          <w:color w:val="000000"/>
          <w:sz w:val="24"/>
          <w:szCs w:val="24"/>
        </w:rPr>
        <w:t>Σηψαιμία  που χρήζει αντιβιοτικής αγωγής.</w:t>
      </w:r>
    </w:p>
    <w:p w:rsidR="004914DF" w:rsidRPr="00AE45C5" w:rsidRDefault="004914DF" w:rsidP="004914DF">
      <w:pPr>
        <w:spacing w:line="240" w:lineRule="auto"/>
        <w:ind w:firstLine="720"/>
        <w:jc w:val="both"/>
        <w:rPr>
          <w:rFonts w:cstheme="minorHAnsi"/>
          <w:color w:val="000000"/>
          <w:sz w:val="24"/>
          <w:szCs w:val="24"/>
        </w:rPr>
      </w:pPr>
      <w:r w:rsidRPr="00AE45C5">
        <w:rPr>
          <w:rFonts w:cstheme="minorHAnsi"/>
          <w:color w:val="000000"/>
          <w:sz w:val="24"/>
          <w:szCs w:val="24"/>
        </w:rPr>
        <w:t xml:space="preserve">Οι πιθανότητες θανατηφόρου κατάληξης των ασθενών που εμφανίζουν μείζονες επιπλοκές είναι πολύ υψηλές. Οι πιο συχνές αιτίες θανάτου που έχουν αναφερθεί είναι: η σήψη, η ηπατική ανεπάρκεια, οι καρδιακές επιπλοκές, η </w:t>
      </w:r>
      <w:proofErr w:type="spellStart"/>
      <w:r w:rsidRPr="00AE45C5">
        <w:rPr>
          <w:rFonts w:cstheme="minorHAnsi"/>
          <w:color w:val="000000"/>
          <w:sz w:val="24"/>
          <w:szCs w:val="24"/>
        </w:rPr>
        <w:t>ενδοπεριτοναϊκή</w:t>
      </w:r>
      <w:proofErr w:type="spellEnd"/>
      <w:r w:rsidRPr="00AE45C5">
        <w:rPr>
          <w:rFonts w:cstheme="minorHAnsi"/>
          <w:color w:val="000000"/>
          <w:sz w:val="24"/>
          <w:szCs w:val="24"/>
        </w:rPr>
        <w:t xml:space="preserve"> αιμορραγία και ο στραγγαλισμός των χοληφόρων.</w:t>
      </w:r>
    </w:p>
    <w:p w:rsidR="004914DF" w:rsidRPr="00F968DF" w:rsidRDefault="004914DF" w:rsidP="004914DF">
      <w:pPr>
        <w:spacing w:after="0" w:line="240" w:lineRule="auto"/>
        <w:jc w:val="both"/>
        <w:rPr>
          <w:rFonts w:cstheme="minorHAnsi"/>
          <w:b/>
          <w:color w:val="000000"/>
          <w:sz w:val="24"/>
          <w:szCs w:val="24"/>
        </w:rPr>
      </w:pPr>
      <w:r w:rsidRPr="00F968DF">
        <w:rPr>
          <w:rFonts w:cstheme="minorHAnsi"/>
          <w:b/>
          <w:color w:val="000000"/>
          <w:sz w:val="24"/>
          <w:szCs w:val="24"/>
        </w:rPr>
        <w:t xml:space="preserve">Ελάσσονες Επιπλοκές </w:t>
      </w:r>
      <m:oMath>
        <m:r>
          <m:rPr>
            <m:sty m:val="bi"/>
          </m:rPr>
          <w:rPr>
            <w:rFonts w:ascii="Cambria Math" w:hAnsi="Cambria Math" w:cstheme="minorHAnsi"/>
            <w:sz w:val="24"/>
            <w:szCs w:val="24"/>
          </w:rPr>
          <m:t>≅</m:t>
        </m:r>
      </m:oMath>
      <w:r w:rsidRPr="00F968DF">
        <w:rPr>
          <w:rFonts w:eastAsiaTheme="minorEastAsia" w:cstheme="minorHAnsi"/>
          <w:b/>
          <w:sz w:val="24"/>
          <w:szCs w:val="24"/>
        </w:rPr>
        <w:t xml:space="preserve"> 5 %</w:t>
      </w:r>
    </w:p>
    <w:p w:rsidR="004914DF" w:rsidRPr="00AE45C5" w:rsidRDefault="004914DF" w:rsidP="004914DF">
      <w:pPr>
        <w:spacing w:after="0" w:line="240" w:lineRule="auto"/>
        <w:ind w:firstLine="720"/>
        <w:jc w:val="both"/>
        <w:rPr>
          <w:rFonts w:cstheme="minorHAnsi"/>
          <w:color w:val="000000"/>
          <w:sz w:val="24"/>
          <w:szCs w:val="24"/>
        </w:rPr>
      </w:pPr>
      <w:r w:rsidRPr="00AE45C5">
        <w:rPr>
          <w:rFonts w:cstheme="minorHAnsi"/>
          <w:color w:val="000000"/>
          <w:sz w:val="24"/>
          <w:szCs w:val="24"/>
        </w:rPr>
        <w:t xml:space="preserve">Η παραπάνω κατηγορία περιέχει το ίδιο φάσμα των μειζόνων επιπλοκών με τη διαφορά ότι σε αυτή την κατηγορία δεν καθίσταται απαραίτητη η νοσηλεία του ασθενούς, ούτε παρατείνεται ο χρόνος νοσηλείας του και βέβαια οι ελάσσονες επιπλοκές δεν συνδέονται με υψηλή θνητότητα. Σε αυτές συγκαταλέγονται: </w:t>
      </w:r>
    </w:p>
    <w:p w:rsidR="004914DF" w:rsidRPr="00AE45C5" w:rsidRDefault="004914DF" w:rsidP="004914DF">
      <w:pPr>
        <w:numPr>
          <w:ilvl w:val="0"/>
          <w:numId w:val="51"/>
        </w:numPr>
        <w:spacing w:after="0" w:line="240" w:lineRule="auto"/>
        <w:jc w:val="both"/>
        <w:rPr>
          <w:rFonts w:cstheme="minorHAnsi"/>
          <w:color w:val="000000"/>
          <w:sz w:val="24"/>
          <w:szCs w:val="24"/>
        </w:rPr>
      </w:pPr>
      <w:r w:rsidRPr="00AE45C5">
        <w:rPr>
          <w:rFonts w:cstheme="minorHAnsi"/>
          <w:color w:val="000000"/>
          <w:sz w:val="24"/>
          <w:szCs w:val="24"/>
        </w:rPr>
        <w:t>Επιδερμικά εγκαύματα</w:t>
      </w:r>
    </w:p>
    <w:p w:rsidR="004914DF" w:rsidRPr="00AE45C5" w:rsidRDefault="004914DF" w:rsidP="004914DF">
      <w:pPr>
        <w:numPr>
          <w:ilvl w:val="0"/>
          <w:numId w:val="51"/>
        </w:numPr>
        <w:spacing w:after="0" w:line="240" w:lineRule="auto"/>
        <w:jc w:val="both"/>
        <w:rPr>
          <w:rFonts w:cstheme="minorHAnsi"/>
          <w:color w:val="000000"/>
          <w:sz w:val="24"/>
          <w:szCs w:val="24"/>
        </w:rPr>
      </w:pPr>
      <w:proofErr w:type="spellStart"/>
      <w:r w:rsidRPr="00AE45C5">
        <w:rPr>
          <w:rFonts w:cstheme="minorHAnsi"/>
          <w:color w:val="000000"/>
          <w:sz w:val="24"/>
          <w:szCs w:val="24"/>
        </w:rPr>
        <w:t>Ασυμπτωματική</w:t>
      </w:r>
      <w:proofErr w:type="spellEnd"/>
      <w:r w:rsidRPr="00AE45C5">
        <w:rPr>
          <w:rFonts w:cstheme="minorHAnsi"/>
          <w:color w:val="000000"/>
          <w:sz w:val="24"/>
          <w:szCs w:val="24"/>
        </w:rPr>
        <w:t xml:space="preserve"> πάχυνση του τοιχώματος της χοληδόχου κύστεως</w:t>
      </w:r>
    </w:p>
    <w:p w:rsidR="004914DF" w:rsidRPr="00AE45C5" w:rsidRDefault="004914DF" w:rsidP="004914DF">
      <w:pPr>
        <w:numPr>
          <w:ilvl w:val="0"/>
          <w:numId w:val="51"/>
        </w:numPr>
        <w:spacing w:after="0" w:line="240" w:lineRule="auto"/>
        <w:jc w:val="both"/>
        <w:rPr>
          <w:rFonts w:cstheme="minorHAnsi"/>
          <w:color w:val="000000"/>
          <w:sz w:val="24"/>
          <w:szCs w:val="24"/>
        </w:rPr>
      </w:pPr>
      <w:proofErr w:type="spellStart"/>
      <w:r w:rsidRPr="00AE45C5">
        <w:rPr>
          <w:rFonts w:cstheme="minorHAnsi"/>
          <w:color w:val="000000"/>
          <w:sz w:val="24"/>
          <w:szCs w:val="24"/>
        </w:rPr>
        <w:t>Αυτοπεριοριζόμενη</w:t>
      </w:r>
      <w:proofErr w:type="spellEnd"/>
      <w:r w:rsidRPr="00AE45C5">
        <w:rPr>
          <w:rFonts w:cstheme="minorHAnsi"/>
          <w:color w:val="000000"/>
          <w:sz w:val="24"/>
          <w:szCs w:val="24"/>
        </w:rPr>
        <w:t xml:space="preserve"> περιτοναϊκή αιμορραγία</w:t>
      </w:r>
    </w:p>
    <w:p w:rsidR="004914DF" w:rsidRPr="00AE45C5" w:rsidRDefault="004914DF" w:rsidP="004914DF">
      <w:pPr>
        <w:numPr>
          <w:ilvl w:val="0"/>
          <w:numId w:val="51"/>
        </w:numPr>
        <w:spacing w:after="0" w:line="240" w:lineRule="auto"/>
        <w:jc w:val="both"/>
        <w:rPr>
          <w:rFonts w:cstheme="minorHAnsi"/>
          <w:color w:val="000000"/>
          <w:sz w:val="24"/>
          <w:szCs w:val="24"/>
        </w:rPr>
      </w:pPr>
      <w:proofErr w:type="spellStart"/>
      <w:r>
        <w:rPr>
          <w:rFonts w:cstheme="minorHAnsi"/>
          <w:color w:val="000000"/>
          <w:sz w:val="24"/>
          <w:szCs w:val="24"/>
        </w:rPr>
        <w:t>Αρτηριοπυλαία</w:t>
      </w:r>
      <w:proofErr w:type="spellEnd"/>
      <w:r>
        <w:rPr>
          <w:rFonts w:cstheme="minorHAnsi"/>
          <w:color w:val="000000"/>
          <w:sz w:val="24"/>
          <w:szCs w:val="24"/>
        </w:rPr>
        <w:t xml:space="preserve"> επικοινωνία (</w:t>
      </w:r>
      <w:proofErr w:type="spellStart"/>
      <w:r w:rsidRPr="00AE45C5">
        <w:rPr>
          <w:rFonts w:cstheme="minorHAnsi"/>
          <w:color w:val="000000"/>
          <w:sz w:val="24"/>
          <w:szCs w:val="24"/>
        </w:rPr>
        <w:t>ασυμπτωματικό</w:t>
      </w:r>
      <w:proofErr w:type="spellEnd"/>
      <w:r w:rsidRPr="00AE45C5">
        <w:rPr>
          <w:rFonts w:cstheme="minorHAnsi"/>
          <w:color w:val="000000"/>
          <w:sz w:val="24"/>
          <w:szCs w:val="24"/>
        </w:rPr>
        <w:t xml:space="preserve"> εύρημα σε αξονική τομογραφία)</w:t>
      </w:r>
    </w:p>
    <w:p w:rsidR="004914DF" w:rsidRPr="00AE45C5" w:rsidRDefault="004914DF" w:rsidP="004914DF">
      <w:pPr>
        <w:numPr>
          <w:ilvl w:val="0"/>
          <w:numId w:val="51"/>
        </w:numPr>
        <w:spacing w:after="0" w:line="240" w:lineRule="auto"/>
        <w:jc w:val="both"/>
        <w:rPr>
          <w:rFonts w:cstheme="minorHAnsi"/>
          <w:color w:val="000000"/>
          <w:sz w:val="24"/>
          <w:szCs w:val="24"/>
        </w:rPr>
      </w:pPr>
      <w:proofErr w:type="spellStart"/>
      <w:r w:rsidRPr="00AE45C5">
        <w:rPr>
          <w:rFonts w:cstheme="minorHAnsi"/>
          <w:color w:val="000000"/>
          <w:sz w:val="24"/>
          <w:szCs w:val="24"/>
        </w:rPr>
        <w:t>Χολοπυλαία</w:t>
      </w:r>
      <w:proofErr w:type="spellEnd"/>
      <w:r w:rsidRPr="00AE45C5">
        <w:rPr>
          <w:rFonts w:cstheme="minorHAnsi"/>
          <w:color w:val="000000"/>
          <w:sz w:val="24"/>
          <w:szCs w:val="24"/>
        </w:rPr>
        <w:t xml:space="preserve"> επικοινωνία με </w:t>
      </w:r>
      <w:proofErr w:type="spellStart"/>
      <w:r w:rsidRPr="00AE45C5">
        <w:rPr>
          <w:rFonts w:cstheme="minorHAnsi"/>
          <w:color w:val="000000"/>
          <w:sz w:val="24"/>
          <w:szCs w:val="24"/>
        </w:rPr>
        <w:t>αιμοχολία</w:t>
      </w:r>
      <w:proofErr w:type="spellEnd"/>
    </w:p>
    <w:p w:rsidR="004914DF" w:rsidRPr="00AE45C5" w:rsidRDefault="004914DF" w:rsidP="004914DF">
      <w:pPr>
        <w:numPr>
          <w:ilvl w:val="0"/>
          <w:numId w:val="51"/>
        </w:numPr>
        <w:spacing w:after="0" w:line="240" w:lineRule="auto"/>
        <w:jc w:val="both"/>
        <w:rPr>
          <w:rFonts w:cstheme="minorHAnsi"/>
          <w:color w:val="000000"/>
          <w:sz w:val="24"/>
          <w:szCs w:val="24"/>
        </w:rPr>
      </w:pPr>
      <w:r w:rsidRPr="00AE45C5">
        <w:rPr>
          <w:rFonts w:cstheme="minorHAnsi"/>
          <w:color w:val="000000"/>
          <w:sz w:val="24"/>
          <w:szCs w:val="24"/>
        </w:rPr>
        <w:t>Πάχυνση του διαφράγματος</w:t>
      </w:r>
    </w:p>
    <w:p w:rsidR="004914DF" w:rsidRPr="00AE45C5" w:rsidRDefault="004914DF" w:rsidP="004914DF">
      <w:pPr>
        <w:numPr>
          <w:ilvl w:val="0"/>
          <w:numId w:val="51"/>
        </w:numPr>
        <w:spacing w:after="0" w:line="240" w:lineRule="auto"/>
        <w:jc w:val="both"/>
        <w:rPr>
          <w:rFonts w:cstheme="minorHAnsi"/>
          <w:color w:val="000000"/>
          <w:sz w:val="24"/>
          <w:szCs w:val="24"/>
        </w:rPr>
      </w:pPr>
      <w:r w:rsidRPr="00AE45C5">
        <w:rPr>
          <w:rFonts w:cstheme="minorHAnsi"/>
          <w:color w:val="000000"/>
          <w:sz w:val="24"/>
          <w:szCs w:val="24"/>
        </w:rPr>
        <w:t>Παροδική ηπατική ανεπάρκεια ( σε κίρρωση του ήπατος)</w:t>
      </w:r>
    </w:p>
    <w:p w:rsidR="004914DF" w:rsidRPr="00AE45C5" w:rsidRDefault="004914DF" w:rsidP="004914DF">
      <w:pPr>
        <w:numPr>
          <w:ilvl w:val="0"/>
          <w:numId w:val="51"/>
        </w:numPr>
        <w:spacing w:after="0" w:line="240" w:lineRule="auto"/>
        <w:jc w:val="both"/>
        <w:rPr>
          <w:rFonts w:cstheme="minorHAnsi"/>
          <w:color w:val="000000"/>
          <w:sz w:val="24"/>
          <w:szCs w:val="24"/>
        </w:rPr>
      </w:pPr>
      <w:proofErr w:type="spellStart"/>
      <w:r w:rsidRPr="00AE45C5">
        <w:rPr>
          <w:rFonts w:cstheme="minorHAnsi"/>
          <w:color w:val="000000"/>
          <w:sz w:val="24"/>
          <w:szCs w:val="24"/>
        </w:rPr>
        <w:t>Υποκάψιο</w:t>
      </w:r>
      <w:proofErr w:type="spellEnd"/>
      <w:r w:rsidRPr="00AE45C5">
        <w:rPr>
          <w:rFonts w:cstheme="minorHAnsi"/>
          <w:color w:val="000000"/>
          <w:sz w:val="24"/>
          <w:szCs w:val="24"/>
        </w:rPr>
        <w:t xml:space="preserve"> αιμάτωμα</w:t>
      </w:r>
    </w:p>
    <w:p w:rsidR="004914DF" w:rsidRPr="00AE45C5" w:rsidRDefault="004914DF" w:rsidP="004914DF">
      <w:pPr>
        <w:numPr>
          <w:ilvl w:val="0"/>
          <w:numId w:val="51"/>
        </w:numPr>
        <w:spacing w:after="0" w:line="240" w:lineRule="auto"/>
        <w:jc w:val="both"/>
        <w:rPr>
          <w:rFonts w:cstheme="minorHAnsi"/>
          <w:color w:val="000000"/>
          <w:sz w:val="24"/>
          <w:szCs w:val="24"/>
        </w:rPr>
      </w:pPr>
      <w:r w:rsidRPr="00AE45C5">
        <w:rPr>
          <w:rFonts w:cstheme="minorHAnsi"/>
          <w:color w:val="000000"/>
          <w:sz w:val="24"/>
          <w:szCs w:val="24"/>
        </w:rPr>
        <w:t>Ενδοηπατικό αιμάτωμα (ή αιμάτωμα εντός του όγκου)</w:t>
      </w:r>
    </w:p>
    <w:p w:rsidR="004914DF" w:rsidRPr="00AE45C5" w:rsidRDefault="004914DF" w:rsidP="004914DF">
      <w:pPr>
        <w:numPr>
          <w:ilvl w:val="0"/>
          <w:numId w:val="51"/>
        </w:numPr>
        <w:spacing w:after="0" w:line="240" w:lineRule="auto"/>
        <w:jc w:val="both"/>
        <w:rPr>
          <w:rFonts w:cstheme="minorHAnsi"/>
          <w:color w:val="000000"/>
          <w:sz w:val="24"/>
          <w:szCs w:val="24"/>
        </w:rPr>
      </w:pPr>
      <w:r w:rsidRPr="00AE45C5">
        <w:rPr>
          <w:rFonts w:cstheme="minorHAnsi"/>
          <w:color w:val="000000"/>
          <w:sz w:val="24"/>
          <w:szCs w:val="24"/>
        </w:rPr>
        <w:t>Άμεσος τραυματισμός του νεφρικού παρεγχύματος (χωρίς κλινικές επιπτώσεις)</w:t>
      </w:r>
    </w:p>
    <w:p w:rsidR="004914DF" w:rsidRPr="00AE45C5" w:rsidRDefault="004914DF" w:rsidP="004914DF">
      <w:pPr>
        <w:numPr>
          <w:ilvl w:val="0"/>
          <w:numId w:val="51"/>
        </w:numPr>
        <w:spacing w:after="0" w:line="240" w:lineRule="auto"/>
        <w:jc w:val="both"/>
        <w:rPr>
          <w:rFonts w:cstheme="minorHAnsi"/>
          <w:color w:val="000000"/>
          <w:sz w:val="24"/>
          <w:szCs w:val="24"/>
        </w:rPr>
      </w:pPr>
      <w:r w:rsidRPr="00AE45C5">
        <w:rPr>
          <w:rFonts w:cstheme="minorHAnsi"/>
          <w:color w:val="000000"/>
          <w:sz w:val="24"/>
          <w:szCs w:val="24"/>
        </w:rPr>
        <w:t xml:space="preserve">Πόνος ο οποίος εμφανίζεται μετά από τις 3 πρώτες μέρες μετά το πέρας της θεραπείας </w:t>
      </w:r>
    </w:p>
    <w:p w:rsidR="004914DF" w:rsidRPr="00AE45C5" w:rsidRDefault="004914DF" w:rsidP="004914DF">
      <w:pPr>
        <w:numPr>
          <w:ilvl w:val="0"/>
          <w:numId w:val="51"/>
        </w:numPr>
        <w:spacing w:after="0" w:line="240" w:lineRule="auto"/>
        <w:jc w:val="both"/>
        <w:rPr>
          <w:rFonts w:cstheme="minorHAnsi"/>
          <w:color w:val="000000"/>
          <w:sz w:val="24"/>
          <w:szCs w:val="24"/>
        </w:rPr>
      </w:pPr>
      <w:r w:rsidRPr="00AE45C5">
        <w:rPr>
          <w:rFonts w:cstheme="minorHAnsi"/>
          <w:color w:val="000000"/>
          <w:sz w:val="24"/>
          <w:szCs w:val="24"/>
        </w:rPr>
        <w:lastRenderedPageBreak/>
        <w:t>Στραγγαλισμός των χοληφόρων οδών</w:t>
      </w:r>
    </w:p>
    <w:p w:rsidR="004914DF" w:rsidRPr="00AE45C5" w:rsidRDefault="004914DF" w:rsidP="004914DF">
      <w:pPr>
        <w:numPr>
          <w:ilvl w:val="0"/>
          <w:numId w:val="51"/>
        </w:numPr>
        <w:spacing w:after="0" w:line="240" w:lineRule="auto"/>
        <w:jc w:val="both"/>
        <w:rPr>
          <w:rFonts w:cstheme="minorHAnsi"/>
          <w:color w:val="000000"/>
          <w:sz w:val="24"/>
          <w:szCs w:val="24"/>
        </w:rPr>
      </w:pPr>
      <w:r w:rsidRPr="00AE45C5">
        <w:rPr>
          <w:rFonts w:cstheme="minorHAnsi"/>
          <w:color w:val="000000"/>
          <w:sz w:val="24"/>
          <w:szCs w:val="24"/>
        </w:rPr>
        <w:t>Πυλαία ή ηπατική φλεβική θρόμβωση</w:t>
      </w:r>
    </w:p>
    <w:p w:rsidR="004914DF" w:rsidRPr="00F968DF" w:rsidRDefault="004914DF" w:rsidP="004914DF">
      <w:pPr>
        <w:spacing w:after="0" w:line="240" w:lineRule="auto"/>
        <w:jc w:val="both"/>
        <w:rPr>
          <w:rFonts w:cstheme="minorHAnsi"/>
          <w:bCs/>
          <w:sz w:val="24"/>
          <w:szCs w:val="24"/>
        </w:rPr>
      </w:pPr>
    </w:p>
    <w:p w:rsidR="004914DF" w:rsidRPr="00F968DF" w:rsidRDefault="004914DF" w:rsidP="004914DF">
      <w:pPr>
        <w:spacing w:after="0" w:line="240" w:lineRule="auto"/>
        <w:ind w:firstLine="720"/>
        <w:jc w:val="both"/>
        <w:rPr>
          <w:rFonts w:cs="Arial"/>
          <w:color w:val="000000"/>
          <w:sz w:val="24"/>
          <w:szCs w:val="24"/>
        </w:rPr>
      </w:pPr>
      <w:r w:rsidRPr="00F968DF">
        <w:rPr>
          <w:rFonts w:cs="Arial"/>
          <w:color w:val="000000"/>
          <w:sz w:val="24"/>
          <w:szCs w:val="24"/>
        </w:rPr>
        <w:t>Η πιο απλή και αποτελεσματική στρατηγική για την ελαχιστοποίηση των επιπλοκών είναι η προσεκτική επιλογή των ασθενών, λαμβάνοντας υπ’ όψιν τους παράγοντες κινδύνους και τις αντενδείξεις που αυτοί παρουσιάζουν. Η επιλογή ασφαλούς διόδου προσπέλασης του όγκου αποτελεί επίσης απαραίτητη προϋπόθεση για την ολοκλήρωση της διαδικασίας με ασφάλεια και επιτυχία. Ο άμεσος απεικονιστικός έλεγχος μετά το πέρας της διαδικασίας είναι απαραίτητος. Το ποσοστό εμφάνισης των επιπλοκών είναι μικρό αλλά όχι α</w:t>
      </w:r>
      <w:r>
        <w:rPr>
          <w:rFonts w:cs="Arial"/>
          <w:color w:val="000000"/>
          <w:sz w:val="24"/>
          <w:szCs w:val="24"/>
        </w:rPr>
        <w:t>μελητέο.</w:t>
      </w:r>
    </w:p>
    <w:p w:rsidR="004914DF" w:rsidRPr="00F968DF" w:rsidRDefault="004914DF" w:rsidP="004914DF">
      <w:pPr>
        <w:spacing w:after="0" w:line="240" w:lineRule="auto"/>
        <w:jc w:val="both"/>
        <w:rPr>
          <w:rFonts w:cs="Arial"/>
          <w:color w:val="000000"/>
          <w:sz w:val="24"/>
          <w:szCs w:val="24"/>
        </w:rPr>
      </w:pPr>
    </w:p>
    <w:p w:rsidR="004914DF" w:rsidRPr="00F968DF" w:rsidRDefault="004914DF" w:rsidP="004914DF">
      <w:pPr>
        <w:spacing w:after="0" w:line="240" w:lineRule="auto"/>
        <w:jc w:val="both"/>
        <w:outlineLvl w:val="0"/>
        <w:rPr>
          <w:rFonts w:cs="Arial"/>
          <w:b/>
          <w:color w:val="000000"/>
          <w:sz w:val="24"/>
          <w:szCs w:val="24"/>
        </w:rPr>
      </w:pPr>
      <w:r w:rsidRPr="00F968DF">
        <w:rPr>
          <w:rFonts w:cs="Arial"/>
          <w:b/>
          <w:sz w:val="24"/>
          <w:szCs w:val="24"/>
        </w:rPr>
        <w:t>Παρενέργειες</w:t>
      </w:r>
    </w:p>
    <w:p w:rsidR="004914DF" w:rsidRDefault="004914DF" w:rsidP="004914DF">
      <w:pPr>
        <w:spacing w:after="0" w:line="240" w:lineRule="auto"/>
        <w:ind w:firstLine="720"/>
        <w:jc w:val="both"/>
        <w:rPr>
          <w:rFonts w:cs="Arial"/>
          <w:color w:val="000000"/>
          <w:sz w:val="24"/>
          <w:szCs w:val="24"/>
        </w:rPr>
      </w:pPr>
      <w:r w:rsidRPr="00F968DF">
        <w:rPr>
          <w:rFonts w:cs="Arial"/>
          <w:color w:val="000000"/>
          <w:sz w:val="24"/>
          <w:szCs w:val="24"/>
        </w:rPr>
        <w:t>Εκτός από τις επιπλοκές που μπορεί να παρατηρηθούν οι ασθενείς μπορεί να εμφανίσουν και διάφορες παρενέργειες</w:t>
      </w:r>
      <w:r>
        <w:rPr>
          <w:rFonts w:cs="Arial"/>
          <w:color w:val="000000"/>
          <w:sz w:val="24"/>
          <w:szCs w:val="24"/>
        </w:rPr>
        <w:t xml:space="preserve"> [63</w:t>
      </w:r>
      <w:r w:rsidRPr="006B71E8">
        <w:rPr>
          <w:rFonts w:cs="Arial"/>
          <w:color w:val="000000"/>
          <w:sz w:val="24"/>
          <w:szCs w:val="24"/>
        </w:rPr>
        <w:t>]</w:t>
      </w:r>
      <w:r w:rsidRPr="00F968DF">
        <w:rPr>
          <w:rFonts w:cs="Arial"/>
          <w:color w:val="000000"/>
          <w:sz w:val="24"/>
          <w:szCs w:val="24"/>
        </w:rPr>
        <w:t xml:space="preserve">. </w:t>
      </w:r>
    </w:p>
    <w:p w:rsidR="004914DF" w:rsidRPr="00E571AA" w:rsidRDefault="004914DF" w:rsidP="004914DF">
      <w:pPr>
        <w:pStyle w:val="a3"/>
        <w:numPr>
          <w:ilvl w:val="0"/>
          <w:numId w:val="69"/>
        </w:numPr>
        <w:jc w:val="both"/>
        <w:rPr>
          <w:rFonts w:asciiTheme="minorHAnsi" w:hAnsiTheme="minorHAnsi" w:cs="Arial"/>
          <w:color w:val="000000"/>
        </w:rPr>
      </w:pPr>
      <w:r>
        <w:rPr>
          <w:rFonts w:asciiTheme="minorHAnsi" w:hAnsiTheme="minorHAnsi" w:cs="Arial"/>
          <w:color w:val="000000"/>
        </w:rPr>
        <w:t xml:space="preserve">Πόνος. </w:t>
      </w:r>
      <w:r w:rsidRPr="00E571AA">
        <w:rPr>
          <w:rFonts w:asciiTheme="minorHAnsi" w:hAnsiTheme="minorHAnsi" w:cs="Arial"/>
          <w:color w:val="000000"/>
        </w:rPr>
        <w:t>Ο πόνος κατά την διάρκεια της θερμοκαυτηρίασης απαντάται συνήθως όταν αντιμετωπίζονται όγκοι επιφανειακής εντόπισης που βρίσκονται σε επαφή με το τοιχωματικό περιτόναιο ή κεντρικοί όγκοι που γειτνιάζουν με μεγάλα αγγεία</w:t>
      </w:r>
      <w:r>
        <w:rPr>
          <w:rFonts w:asciiTheme="minorHAnsi" w:hAnsiTheme="minorHAnsi" w:cs="Arial"/>
          <w:color w:val="000000"/>
        </w:rPr>
        <w:t xml:space="preserve"> [87</w:t>
      </w:r>
      <w:r w:rsidRPr="00E571AA">
        <w:rPr>
          <w:rFonts w:asciiTheme="minorHAnsi" w:hAnsiTheme="minorHAnsi" w:cs="Arial"/>
          <w:color w:val="000000"/>
        </w:rPr>
        <w:t>]. Διάφορες τεχνικές έχουν επινοηθεί για την μείωση του πόνου</w:t>
      </w:r>
      <w:r>
        <w:rPr>
          <w:rFonts w:asciiTheme="minorHAnsi" w:hAnsiTheme="minorHAnsi" w:cs="Arial"/>
          <w:color w:val="000000"/>
        </w:rPr>
        <w:t xml:space="preserve"> [88</w:t>
      </w:r>
      <w:r w:rsidRPr="00E571AA">
        <w:rPr>
          <w:rFonts w:asciiTheme="minorHAnsi" w:hAnsiTheme="minorHAnsi" w:cs="Arial"/>
          <w:color w:val="000000"/>
        </w:rPr>
        <w:t>].</w:t>
      </w:r>
    </w:p>
    <w:p w:rsidR="004914DF" w:rsidRPr="00A64637" w:rsidRDefault="004914DF" w:rsidP="004914DF">
      <w:pPr>
        <w:pStyle w:val="a3"/>
        <w:numPr>
          <w:ilvl w:val="0"/>
          <w:numId w:val="69"/>
        </w:numPr>
        <w:jc w:val="both"/>
        <w:rPr>
          <w:rFonts w:asciiTheme="minorHAnsi" w:hAnsiTheme="minorHAnsi" w:cs="Arial"/>
          <w:color w:val="000000"/>
        </w:rPr>
      </w:pPr>
      <w:r>
        <w:rPr>
          <w:rFonts w:asciiTheme="minorHAnsi" w:hAnsiTheme="minorHAnsi" w:cs="Arial"/>
          <w:color w:val="000000"/>
        </w:rPr>
        <w:t>Σ</w:t>
      </w:r>
      <w:r w:rsidRPr="00E571AA">
        <w:rPr>
          <w:rFonts w:asciiTheme="minorHAnsi" w:hAnsiTheme="minorHAnsi" w:cs="Arial"/>
          <w:color w:val="000000"/>
        </w:rPr>
        <w:t>ύν</w:t>
      </w:r>
      <w:r>
        <w:rPr>
          <w:rFonts w:asciiTheme="minorHAnsi" w:hAnsiTheme="minorHAnsi" w:cs="Arial"/>
          <w:color w:val="000000"/>
        </w:rPr>
        <w:t xml:space="preserve">δρομο μετά την θερμοκαυτηρίαση. Αποτελεί </w:t>
      </w:r>
      <w:r w:rsidRPr="00A64637">
        <w:rPr>
          <w:rFonts w:asciiTheme="minorHAnsi" w:hAnsiTheme="minorHAnsi" w:cs="Arial"/>
          <w:color w:val="000000"/>
        </w:rPr>
        <w:t xml:space="preserve">πρόσκαιρο και </w:t>
      </w:r>
      <w:proofErr w:type="spellStart"/>
      <w:r w:rsidRPr="00A64637">
        <w:rPr>
          <w:rFonts w:asciiTheme="minorHAnsi" w:hAnsiTheme="minorHAnsi" w:cs="Arial"/>
          <w:color w:val="000000"/>
        </w:rPr>
        <w:t>αυτοπεριοριζόμενο</w:t>
      </w:r>
      <w:proofErr w:type="spellEnd"/>
      <w:r w:rsidRPr="00A64637">
        <w:rPr>
          <w:rFonts w:asciiTheme="minorHAnsi" w:hAnsiTheme="minorHAnsi" w:cs="Arial"/>
          <w:color w:val="000000"/>
        </w:rPr>
        <w:t xml:space="preserve"> σύμπτωμα γενικής αδιαθεσίας και χαμηλού πυρετού. Η διάρκειά του εξαρτάται από τον όγκο της νεκρώσεως του όγκου που προκλήθηκε, τη γενική φυσική κατάσταση του ασθε</w:t>
      </w:r>
      <w:r>
        <w:rPr>
          <w:rFonts w:asciiTheme="minorHAnsi" w:hAnsiTheme="minorHAnsi" w:cs="Arial"/>
          <w:color w:val="000000"/>
        </w:rPr>
        <w:t xml:space="preserve">νούς, </w:t>
      </w:r>
      <w:r w:rsidRPr="00A64637">
        <w:rPr>
          <w:rFonts w:asciiTheme="minorHAnsi" w:hAnsiTheme="minorHAnsi" w:cs="Arial"/>
          <w:color w:val="000000"/>
        </w:rPr>
        <w:t>και την ακεραιότητα του ανοσοποιητικού του συστήματος [63]. Προκύπτει</w:t>
      </w:r>
      <w:r>
        <w:rPr>
          <w:rFonts w:asciiTheme="minorHAnsi" w:hAnsiTheme="minorHAnsi" w:cs="Arial"/>
          <w:color w:val="000000"/>
        </w:rPr>
        <w:t xml:space="preserve"> </w:t>
      </w:r>
      <w:r w:rsidRPr="00A64637">
        <w:rPr>
          <w:rFonts w:asciiTheme="minorHAnsi" w:hAnsiTheme="minorHAnsi" w:cs="Arial"/>
          <w:color w:val="000000"/>
        </w:rPr>
        <w:t>μόνο στο να τρίτο των ασθενών περίπου και αυτοπεριορίζεται μέσα σε 10 μέρες [</w:t>
      </w:r>
      <w:r>
        <w:rPr>
          <w:rFonts w:asciiTheme="minorHAnsi" w:hAnsiTheme="minorHAnsi" w:cs="Arial"/>
          <w:color w:val="000000"/>
        </w:rPr>
        <w:t>63,89</w:t>
      </w:r>
      <w:r w:rsidRPr="00A64637">
        <w:rPr>
          <w:rFonts w:asciiTheme="minorHAnsi" w:hAnsiTheme="minorHAnsi" w:cs="Arial"/>
          <w:color w:val="000000"/>
        </w:rPr>
        <w:t>]. Η επιμονή του πυρετού ή η καθυστερημένη εμφάνιση αυτού υποδηλώνουν  άλλη σύγχρονη μόλυνση ή πιθανό σχηματισμό αποστήματος.</w:t>
      </w:r>
    </w:p>
    <w:p w:rsidR="004914DF" w:rsidRPr="00A64637" w:rsidRDefault="004914DF" w:rsidP="004914DF">
      <w:pPr>
        <w:pStyle w:val="a3"/>
        <w:numPr>
          <w:ilvl w:val="0"/>
          <w:numId w:val="69"/>
        </w:numPr>
        <w:jc w:val="both"/>
        <w:rPr>
          <w:rFonts w:asciiTheme="minorHAnsi" w:hAnsiTheme="minorHAnsi" w:cs="Arial"/>
          <w:color w:val="000000"/>
        </w:rPr>
      </w:pPr>
      <w:proofErr w:type="spellStart"/>
      <w:r w:rsidRPr="00A64637">
        <w:rPr>
          <w:rFonts w:asciiTheme="minorHAnsi" w:hAnsiTheme="minorHAnsi" w:cs="Arial"/>
          <w:color w:val="000000"/>
        </w:rPr>
        <w:t>Ασυμπτωματική</w:t>
      </w:r>
      <w:proofErr w:type="spellEnd"/>
      <w:r w:rsidRPr="00A64637">
        <w:rPr>
          <w:rFonts w:asciiTheme="minorHAnsi" w:hAnsiTheme="minorHAnsi" w:cs="Arial"/>
          <w:color w:val="000000"/>
        </w:rPr>
        <w:t xml:space="preserve"> </w:t>
      </w:r>
      <w:proofErr w:type="spellStart"/>
      <w:r w:rsidRPr="00A64637">
        <w:rPr>
          <w:rFonts w:asciiTheme="minorHAnsi" w:hAnsiTheme="minorHAnsi" w:cs="Arial"/>
          <w:color w:val="000000"/>
        </w:rPr>
        <w:t>περιηπατική</w:t>
      </w:r>
      <w:proofErr w:type="spellEnd"/>
      <w:r w:rsidRPr="00A64637">
        <w:rPr>
          <w:rFonts w:asciiTheme="minorHAnsi" w:hAnsiTheme="minorHAnsi" w:cs="Arial"/>
          <w:color w:val="000000"/>
        </w:rPr>
        <w:t xml:space="preserve"> συλλογή, </w:t>
      </w:r>
    </w:p>
    <w:p w:rsidR="004914DF" w:rsidRPr="00A64637" w:rsidRDefault="004914DF" w:rsidP="004914DF">
      <w:pPr>
        <w:pStyle w:val="a3"/>
        <w:numPr>
          <w:ilvl w:val="0"/>
          <w:numId w:val="69"/>
        </w:numPr>
        <w:jc w:val="both"/>
        <w:rPr>
          <w:rFonts w:asciiTheme="minorHAnsi" w:hAnsiTheme="minorHAnsi" w:cs="Arial"/>
          <w:color w:val="000000"/>
        </w:rPr>
      </w:pPr>
      <w:r w:rsidRPr="00A64637">
        <w:rPr>
          <w:rFonts w:asciiTheme="minorHAnsi" w:hAnsiTheme="minorHAnsi" w:cs="Arial"/>
          <w:color w:val="000000"/>
        </w:rPr>
        <w:t xml:space="preserve">Μικρό άνευ σημασίας αιμάτωμα που μπορεί να αναδειχθεί με τον απεικονιστικό επανέλεγχο μετά το πέρας της θερμοκαυτηρίασης. </w:t>
      </w:r>
    </w:p>
    <w:p w:rsidR="004914DF" w:rsidRPr="004502A7" w:rsidRDefault="004914DF" w:rsidP="004914DF">
      <w:pPr>
        <w:spacing w:after="0" w:line="240" w:lineRule="auto"/>
        <w:jc w:val="both"/>
        <w:rPr>
          <w:rFonts w:cs="Arial"/>
          <w:color w:val="000000"/>
          <w:sz w:val="24"/>
          <w:szCs w:val="24"/>
        </w:rPr>
      </w:pPr>
    </w:p>
    <w:p w:rsidR="004914DF" w:rsidRPr="00ED595C" w:rsidRDefault="004914DF" w:rsidP="004914DF">
      <w:pPr>
        <w:spacing w:after="0" w:line="240" w:lineRule="auto"/>
        <w:jc w:val="both"/>
        <w:rPr>
          <w:rFonts w:cs="Arial"/>
          <w:color w:val="000000"/>
          <w:sz w:val="24"/>
          <w:szCs w:val="24"/>
          <w:lang w:val="en-US"/>
        </w:rPr>
      </w:pPr>
      <w:r>
        <w:rPr>
          <w:rFonts w:cs="Arial"/>
          <w:b/>
          <w:color w:val="000000"/>
          <w:sz w:val="24"/>
          <w:szCs w:val="24"/>
        </w:rPr>
        <w:t>Κλινικά</w:t>
      </w:r>
      <w:r w:rsidRPr="004502A7">
        <w:rPr>
          <w:rFonts w:cs="Arial"/>
          <w:b/>
          <w:color w:val="000000"/>
          <w:sz w:val="24"/>
          <w:szCs w:val="24"/>
          <w:lang w:val="en-US"/>
        </w:rPr>
        <w:t xml:space="preserve"> </w:t>
      </w:r>
      <w:r>
        <w:rPr>
          <w:rFonts w:cs="Arial"/>
          <w:b/>
          <w:color w:val="000000"/>
          <w:sz w:val="24"/>
          <w:szCs w:val="24"/>
        </w:rPr>
        <w:t>αποτελέσματα</w:t>
      </w:r>
    </w:p>
    <w:p w:rsidR="004914DF" w:rsidRPr="00ED595C" w:rsidRDefault="004914DF" w:rsidP="004914DF">
      <w:pPr>
        <w:numPr>
          <w:ilvl w:val="0"/>
          <w:numId w:val="59"/>
        </w:numPr>
        <w:spacing w:after="0" w:line="240" w:lineRule="auto"/>
        <w:jc w:val="both"/>
        <w:rPr>
          <w:rFonts w:cstheme="minorHAnsi"/>
          <w:bCs/>
          <w:sz w:val="24"/>
          <w:szCs w:val="24"/>
          <w:lang w:val="en-US"/>
        </w:rPr>
      </w:pPr>
      <w:r w:rsidRPr="00ED595C">
        <w:rPr>
          <w:rFonts w:cstheme="minorHAnsi"/>
          <w:bCs/>
          <w:sz w:val="24"/>
          <w:szCs w:val="24"/>
          <w:lang w:val="en-US"/>
        </w:rPr>
        <w:t xml:space="preserve">1 </w:t>
      </w:r>
      <w:proofErr w:type="spellStart"/>
      <w:r w:rsidRPr="00ED595C">
        <w:rPr>
          <w:rFonts w:cstheme="minorHAnsi"/>
          <w:bCs/>
          <w:sz w:val="24"/>
          <w:szCs w:val="24"/>
        </w:rPr>
        <w:t>ετής</w:t>
      </w:r>
      <w:proofErr w:type="spellEnd"/>
      <w:r w:rsidRPr="00ED595C">
        <w:rPr>
          <w:rFonts w:cstheme="minorHAnsi"/>
          <w:bCs/>
          <w:sz w:val="24"/>
          <w:szCs w:val="24"/>
          <w:lang w:val="en-US"/>
        </w:rPr>
        <w:t xml:space="preserve"> </w:t>
      </w:r>
      <w:r w:rsidRPr="00ED595C">
        <w:rPr>
          <w:rFonts w:cstheme="minorHAnsi"/>
          <w:bCs/>
          <w:sz w:val="24"/>
          <w:szCs w:val="24"/>
        </w:rPr>
        <w:t>επιβίωση</w:t>
      </w:r>
      <w:r w:rsidRPr="00ED595C">
        <w:rPr>
          <w:rFonts w:cstheme="minorHAnsi"/>
          <w:bCs/>
          <w:sz w:val="24"/>
          <w:szCs w:val="24"/>
          <w:lang w:val="en-US"/>
        </w:rPr>
        <w:t xml:space="preserve"> </w:t>
      </w:r>
      <w:r>
        <w:rPr>
          <w:rFonts w:cstheme="minorHAnsi"/>
          <w:bCs/>
          <w:sz w:val="24"/>
          <w:szCs w:val="24"/>
          <w:lang w:val="en-US"/>
        </w:rPr>
        <w:t xml:space="preserve">Bowels 2001, de </w:t>
      </w:r>
      <w:proofErr w:type="spellStart"/>
      <w:r>
        <w:rPr>
          <w:rFonts w:cstheme="minorHAnsi"/>
          <w:bCs/>
          <w:sz w:val="24"/>
          <w:szCs w:val="24"/>
          <w:lang w:val="en-US"/>
        </w:rPr>
        <w:t>Baere</w:t>
      </w:r>
      <w:proofErr w:type="spellEnd"/>
      <w:r>
        <w:rPr>
          <w:rFonts w:cstheme="minorHAnsi"/>
          <w:bCs/>
          <w:sz w:val="24"/>
          <w:szCs w:val="24"/>
          <w:lang w:val="en-US"/>
        </w:rPr>
        <w:t xml:space="preserve"> 2000, Curley 1999, </w:t>
      </w:r>
      <w:proofErr w:type="spellStart"/>
      <w:r>
        <w:rPr>
          <w:rFonts w:cstheme="minorHAnsi"/>
          <w:bCs/>
          <w:sz w:val="24"/>
          <w:szCs w:val="24"/>
          <w:lang w:val="en-US"/>
        </w:rPr>
        <w:t>Solbiati</w:t>
      </w:r>
      <w:proofErr w:type="spellEnd"/>
      <w:r>
        <w:rPr>
          <w:rFonts w:cstheme="minorHAnsi"/>
          <w:bCs/>
          <w:sz w:val="24"/>
          <w:szCs w:val="24"/>
          <w:lang w:val="en-US"/>
        </w:rPr>
        <w:t xml:space="preserve"> 2001: </w:t>
      </w:r>
      <w:r w:rsidRPr="00ED595C">
        <w:rPr>
          <w:rFonts w:cstheme="minorHAnsi"/>
          <w:bCs/>
          <w:sz w:val="24"/>
          <w:szCs w:val="24"/>
          <w:lang w:val="en-US"/>
        </w:rPr>
        <w:t>78%</w:t>
      </w:r>
      <w:r>
        <w:rPr>
          <w:rFonts w:cstheme="minorHAnsi"/>
          <w:bCs/>
          <w:sz w:val="24"/>
          <w:szCs w:val="24"/>
          <w:lang w:val="en-US"/>
        </w:rPr>
        <w:t xml:space="preserve"> [90,91,92,93]</w:t>
      </w:r>
    </w:p>
    <w:p w:rsidR="004914DF" w:rsidRPr="00D015B7" w:rsidRDefault="004914DF" w:rsidP="004914DF">
      <w:pPr>
        <w:numPr>
          <w:ilvl w:val="0"/>
          <w:numId w:val="60"/>
        </w:numPr>
        <w:spacing w:before="240" w:after="0" w:line="240" w:lineRule="auto"/>
        <w:jc w:val="both"/>
        <w:rPr>
          <w:rFonts w:cstheme="minorHAnsi"/>
          <w:bCs/>
          <w:sz w:val="24"/>
          <w:szCs w:val="24"/>
        </w:rPr>
      </w:pPr>
      <w:r w:rsidRPr="00D015B7">
        <w:rPr>
          <w:rFonts w:cstheme="minorHAnsi"/>
          <w:bCs/>
          <w:sz w:val="24"/>
          <w:szCs w:val="24"/>
          <w:lang w:val="en-US"/>
        </w:rPr>
        <w:t xml:space="preserve">3 </w:t>
      </w:r>
      <w:proofErr w:type="spellStart"/>
      <w:r w:rsidRPr="00D015B7">
        <w:rPr>
          <w:rFonts w:cstheme="minorHAnsi"/>
          <w:bCs/>
          <w:sz w:val="24"/>
          <w:szCs w:val="24"/>
        </w:rPr>
        <w:t>ετής</w:t>
      </w:r>
      <w:proofErr w:type="spellEnd"/>
      <w:r w:rsidRPr="00D015B7">
        <w:rPr>
          <w:rFonts w:cstheme="minorHAnsi"/>
          <w:bCs/>
          <w:sz w:val="24"/>
          <w:szCs w:val="24"/>
        </w:rPr>
        <w:t xml:space="preserve"> επιβίωση </w:t>
      </w:r>
      <w:proofErr w:type="spellStart"/>
      <w:r>
        <w:rPr>
          <w:rFonts w:cstheme="minorHAnsi"/>
          <w:bCs/>
          <w:sz w:val="24"/>
          <w:szCs w:val="24"/>
          <w:lang w:val="en-US"/>
        </w:rPr>
        <w:t>Solbiati</w:t>
      </w:r>
      <w:proofErr w:type="spellEnd"/>
      <w:r>
        <w:rPr>
          <w:rFonts w:cstheme="minorHAnsi"/>
          <w:bCs/>
          <w:sz w:val="24"/>
          <w:szCs w:val="24"/>
          <w:lang w:val="en-US"/>
        </w:rPr>
        <w:t xml:space="preserve"> 2001: </w:t>
      </w:r>
      <w:r w:rsidRPr="00D015B7">
        <w:rPr>
          <w:rFonts w:cstheme="minorHAnsi"/>
          <w:bCs/>
          <w:sz w:val="24"/>
          <w:szCs w:val="24"/>
          <w:lang w:val="en-US"/>
        </w:rPr>
        <w:t>46</w:t>
      </w:r>
      <w:r w:rsidRPr="00D015B7">
        <w:rPr>
          <w:rFonts w:cstheme="minorHAnsi"/>
          <w:bCs/>
          <w:sz w:val="24"/>
          <w:szCs w:val="24"/>
        </w:rPr>
        <w:t>%</w:t>
      </w:r>
      <w:r w:rsidRPr="00D015B7">
        <w:rPr>
          <w:rFonts w:cstheme="minorHAnsi"/>
          <w:bCs/>
          <w:sz w:val="24"/>
          <w:szCs w:val="24"/>
          <w:lang w:val="en-US"/>
        </w:rPr>
        <w:t xml:space="preserve"> </w:t>
      </w:r>
      <w:r>
        <w:rPr>
          <w:rFonts w:cstheme="minorHAnsi"/>
          <w:bCs/>
          <w:iCs/>
          <w:sz w:val="24"/>
          <w:szCs w:val="24"/>
          <w:lang w:val="en-US"/>
        </w:rPr>
        <w:t>[</w:t>
      </w:r>
      <w:r w:rsidRPr="00D015B7">
        <w:rPr>
          <w:rFonts w:cstheme="minorHAnsi"/>
          <w:bCs/>
          <w:iCs/>
          <w:sz w:val="24"/>
          <w:szCs w:val="24"/>
          <w:lang w:val="en-US"/>
        </w:rPr>
        <w:t>9</w:t>
      </w:r>
      <w:r>
        <w:rPr>
          <w:rFonts w:cstheme="minorHAnsi"/>
          <w:bCs/>
          <w:iCs/>
          <w:sz w:val="24"/>
          <w:szCs w:val="24"/>
          <w:lang w:val="en-US"/>
        </w:rPr>
        <w:t>3</w:t>
      </w:r>
      <w:r w:rsidRPr="00D015B7">
        <w:rPr>
          <w:rFonts w:cstheme="minorHAnsi"/>
          <w:bCs/>
          <w:iCs/>
          <w:sz w:val="24"/>
          <w:szCs w:val="24"/>
          <w:lang w:val="en-US"/>
        </w:rPr>
        <w:t>]</w:t>
      </w:r>
    </w:p>
    <w:p w:rsidR="004914DF" w:rsidRPr="00D015B7" w:rsidRDefault="004914DF" w:rsidP="004914DF">
      <w:pPr>
        <w:tabs>
          <w:tab w:val="left" w:pos="6663"/>
        </w:tabs>
        <w:spacing w:after="0" w:line="240" w:lineRule="auto"/>
        <w:jc w:val="both"/>
        <w:rPr>
          <w:rFonts w:eastAsia="ヒラギノ角ゴ ProN W3" w:cstheme="minorHAnsi"/>
          <w:bCs/>
          <w:sz w:val="24"/>
          <w:szCs w:val="24"/>
          <w:vertAlign w:val="superscript"/>
          <w:lang w:val="en-US"/>
        </w:rPr>
      </w:pPr>
      <w:r w:rsidRPr="00D015B7">
        <w:rPr>
          <w:rFonts w:eastAsia="+mn-ea" w:cstheme="minorHAnsi"/>
          <w:bCs/>
          <w:sz w:val="24"/>
          <w:szCs w:val="24"/>
        </w:rPr>
        <w:t xml:space="preserve">            3 </w:t>
      </w:r>
      <w:proofErr w:type="spellStart"/>
      <w:r w:rsidRPr="00D015B7">
        <w:rPr>
          <w:rFonts w:eastAsia="+mn-ea" w:cstheme="minorHAnsi"/>
          <w:bCs/>
          <w:sz w:val="24"/>
          <w:szCs w:val="24"/>
        </w:rPr>
        <w:t>ετής</w:t>
      </w:r>
      <w:proofErr w:type="spellEnd"/>
      <w:r w:rsidRPr="00D015B7">
        <w:rPr>
          <w:rFonts w:eastAsia="+mn-ea" w:cstheme="minorHAnsi"/>
          <w:bCs/>
          <w:sz w:val="24"/>
          <w:szCs w:val="24"/>
        </w:rPr>
        <w:t xml:space="preserve"> επιβίωση </w:t>
      </w:r>
      <w:proofErr w:type="spellStart"/>
      <w:r>
        <w:rPr>
          <w:rFonts w:cstheme="minorHAnsi"/>
          <w:bCs/>
          <w:sz w:val="24"/>
          <w:szCs w:val="24"/>
          <w:lang w:val="en-US"/>
        </w:rPr>
        <w:t>Jakobs</w:t>
      </w:r>
      <w:proofErr w:type="spellEnd"/>
      <w:r>
        <w:rPr>
          <w:rFonts w:cstheme="minorHAnsi"/>
          <w:bCs/>
          <w:sz w:val="24"/>
          <w:szCs w:val="24"/>
          <w:lang w:val="en-US"/>
        </w:rPr>
        <w:t xml:space="preserve"> 2006: </w:t>
      </w:r>
      <w:r w:rsidRPr="00D015B7">
        <w:rPr>
          <w:rFonts w:cstheme="minorHAnsi"/>
          <w:bCs/>
          <w:sz w:val="24"/>
          <w:szCs w:val="24"/>
        </w:rPr>
        <w:t>68</w:t>
      </w:r>
      <w:r w:rsidRPr="00D015B7">
        <w:rPr>
          <w:rFonts w:eastAsia="+mn-ea" w:cstheme="minorHAnsi"/>
          <w:bCs/>
          <w:sz w:val="24"/>
          <w:szCs w:val="24"/>
        </w:rPr>
        <w:t>%</w:t>
      </w:r>
      <w:r w:rsidRPr="00D015B7">
        <w:rPr>
          <w:rFonts w:cstheme="minorHAnsi"/>
          <w:bCs/>
          <w:sz w:val="24"/>
          <w:szCs w:val="24"/>
        </w:rPr>
        <w:t xml:space="preserve"> </w:t>
      </w:r>
      <w:r>
        <w:rPr>
          <w:rFonts w:eastAsia="ヒラギノ角ゴ ProN W3" w:cstheme="minorHAnsi"/>
          <w:bCs/>
          <w:sz w:val="24"/>
          <w:szCs w:val="24"/>
          <w:lang w:val="en-US"/>
        </w:rPr>
        <w:t>[94</w:t>
      </w:r>
      <w:r w:rsidRPr="00D015B7">
        <w:rPr>
          <w:rFonts w:eastAsia="ヒラギノ角ゴ ProN W3" w:cstheme="minorHAnsi"/>
          <w:bCs/>
          <w:sz w:val="24"/>
          <w:szCs w:val="24"/>
          <w:lang w:val="en-US"/>
        </w:rPr>
        <w:t>]</w:t>
      </w:r>
    </w:p>
    <w:p w:rsidR="004914DF" w:rsidRPr="00D015B7" w:rsidRDefault="004914DF" w:rsidP="004914DF">
      <w:pPr>
        <w:tabs>
          <w:tab w:val="left" w:pos="6663"/>
        </w:tabs>
        <w:spacing w:after="0" w:line="240" w:lineRule="auto"/>
        <w:jc w:val="both"/>
        <w:rPr>
          <w:rFonts w:eastAsia="ヒラギノ角ゴ ProN W3" w:cstheme="minorHAnsi"/>
          <w:bCs/>
          <w:sz w:val="24"/>
          <w:szCs w:val="24"/>
          <w:vertAlign w:val="superscript"/>
          <w:lang w:val="en-US"/>
        </w:rPr>
      </w:pPr>
      <w:r w:rsidRPr="00D015B7">
        <w:rPr>
          <w:rFonts w:eastAsia="ヒラギノ角ゴ ProN W3" w:cstheme="minorHAnsi"/>
          <w:bCs/>
          <w:sz w:val="24"/>
          <w:szCs w:val="24"/>
          <w:vertAlign w:val="superscript"/>
          <w:lang w:val="en-US"/>
        </w:rPr>
        <w:t xml:space="preserve">               </w:t>
      </w:r>
      <w:r w:rsidRPr="00D015B7">
        <w:rPr>
          <w:rFonts w:eastAsia="+mn-ea" w:cstheme="minorHAnsi"/>
          <w:bCs/>
          <w:sz w:val="24"/>
          <w:szCs w:val="24"/>
        </w:rPr>
        <w:t xml:space="preserve"> 3 </w:t>
      </w:r>
      <w:proofErr w:type="spellStart"/>
      <w:r w:rsidRPr="00D015B7">
        <w:rPr>
          <w:rFonts w:eastAsia="+mn-ea" w:cstheme="minorHAnsi"/>
          <w:bCs/>
          <w:sz w:val="24"/>
          <w:szCs w:val="24"/>
        </w:rPr>
        <w:t>ετής</w:t>
      </w:r>
      <w:proofErr w:type="spellEnd"/>
      <w:r w:rsidRPr="00D015B7">
        <w:rPr>
          <w:rFonts w:eastAsia="+mn-ea" w:cstheme="minorHAnsi"/>
          <w:bCs/>
          <w:sz w:val="24"/>
          <w:szCs w:val="24"/>
        </w:rPr>
        <w:t xml:space="preserve"> επιβίωση </w:t>
      </w:r>
      <w:proofErr w:type="spellStart"/>
      <w:r>
        <w:rPr>
          <w:rFonts w:cstheme="minorHAnsi"/>
          <w:bCs/>
          <w:sz w:val="24"/>
          <w:szCs w:val="24"/>
          <w:lang w:val="en-US"/>
        </w:rPr>
        <w:t>Lencioni</w:t>
      </w:r>
      <w:proofErr w:type="spellEnd"/>
      <w:r>
        <w:rPr>
          <w:rFonts w:cstheme="minorHAnsi"/>
          <w:bCs/>
          <w:sz w:val="24"/>
          <w:szCs w:val="24"/>
          <w:lang w:val="en-US"/>
        </w:rPr>
        <w:t xml:space="preserve"> 2005: </w:t>
      </w:r>
      <w:r w:rsidRPr="00D015B7">
        <w:rPr>
          <w:rFonts w:cstheme="minorHAnsi"/>
          <w:bCs/>
          <w:sz w:val="24"/>
          <w:szCs w:val="24"/>
        </w:rPr>
        <w:t>47</w:t>
      </w:r>
      <w:r w:rsidRPr="00D015B7">
        <w:rPr>
          <w:rFonts w:eastAsia="+mn-ea" w:cstheme="minorHAnsi"/>
          <w:bCs/>
          <w:sz w:val="24"/>
          <w:szCs w:val="24"/>
        </w:rPr>
        <w:t>%</w:t>
      </w:r>
      <w:r w:rsidRPr="00D015B7">
        <w:rPr>
          <w:rFonts w:cstheme="minorHAnsi"/>
          <w:bCs/>
          <w:sz w:val="24"/>
          <w:szCs w:val="24"/>
        </w:rPr>
        <w:t xml:space="preserve"> </w:t>
      </w:r>
      <w:r w:rsidRPr="00D015B7">
        <w:rPr>
          <w:rFonts w:eastAsia="ヒラギノ角ゴ ProN W3" w:cstheme="minorHAnsi"/>
          <w:bCs/>
          <w:sz w:val="24"/>
          <w:szCs w:val="24"/>
          <w:lang w:val="en-US"/>
        </w:rPr>
        <w:t>[</w:t>
      </w:r>
      <w:r>
        <w:rPr>
          <w:rFonts w:eastAsia="ヒラギノ角ゴ ProN W3" w:cstheme="minorHAnsi"/>
          <w:bCs/>
          <w:sz w:val="24"/>
          <w:szCs w:val="24"/>
          <w:lang w:val="en-US"/>
        </w:rPr>
        <w:t>95</w:t>
      </w:r>
      <w:r w:rsidRPr="00D015B7">
        <w:rPr>
          <w:rFonts w:eastAsia="ヒラギノ角ゴ ProN W3" w:cstheme="minorHAnsi"/>
          <w:bCs/>
          <w:sz w:val="24"/>
          <w:szCs w:val="24"/>
          <w:lang w:val="en-US"/>
        </w:rPr>
        <w:t>]</w:t>
      </w:r>
    </w:p>
    <w:p w:rsidR="004914DF" w:rsidRPr="00D015B7" w:rsidRDefault="004914DF" w:rsidP="004914DF">
      <w:pPr>
        <w:tabs>
          <w:tab w:val="left" w:pos="6663"/>
        </w:tabs>
        <w:spacing w:after="0" w:line="240" w:lineRule="auto"/>
        <w:jc w:val="both"/>
        <w:rPr>
          <w:rFonts w:eastAsia="ヒラギノ角ゴ ProN W3" w:cstheme="minorHAnsi"/>
          <w:bCs/>
          <w:sz w:val="24"/>
          <w:szCs w:val="24"/>
          <w:vertAlign w:val="superscript"/>
          <w:lang w:val="en-US"/>
        </w:rPr>
      </w:pPr>
      <w:r w:rsidRPr="00D015B7">
        <w:rPr>
          <w:rFonts w:eastAsia="ヒラギノ角ゴ ProN W3" w:cstheme="minorHAnsi"/>
          <w:bCs/>
          <w:sz w:val="24"/>
          <w:szCs w:val="24"/>
          <w:vertAlign w:val="superscript"/>
          <w:lang w:val="en-US"/>
        </w:rPr>
        <w:t xml:space="preserve">                </w:t>
      </w:r>
      <w:r w:rsidRPr="00D015B7">
        <w:rPr>
          <w:rFonts w:cstheme="minorHAnsi"/>
          <w:bCs/>
          <w:sz w:val="24"/>
          <w:szCs w:val="24"/>
        </w:rPr>
        <w:t xml:space="preserve">3 </w:t>
      </w:r>
      <w:proofErr w:type="spellStart"/>
      <w:r w:rsidRPr="00D015B7">
        <w:rPr>
          <w:rFonts w:eastAsia="+mn-ea" w:cstheme="minorHAnsi"/>
          <w:bCs/>
          <w:sz w:val="24"/>
          <w:szCs w:val="24"/>
        </w:rPr>
        <w:t>ετής</w:t>
      </w:r>
      <w:proofErr w:type="spellEnd"/>
      <w:r w:rsidRPr="00D015B7">
        <w:rPr>
          <w:rFonts w:eastAsia="+mn-ea" w:cstheme="minorHAnsi"/>
          <w:bCs/>
          <w:sz w:val="24"/>
          <w:szCs w:val="24"/>
        </w:rPr>
        <w:t xml:space="preserve"> επιβίωση </w:t>
      </w:r>
      <w:r>
        <w:rPr>
          <w:rFonts w:cstheme="minorHAnsi"/>
          <w:bCs/>
          <w:sz w:val="24"/>
          <w:szCs w:val="24"/>
          <w:lang w:val="en-US"/>
        </w:rPr>
        <w:t xml:space="preserve">Sorensen 2007: </w:t>
      </w:r>
      <w:r w:rsidRPr="00D015B7">
        <w:rPr>
          <w:rFonts w:cstheme="minorHAnsi"/>
          <w:bCs/>
          <w:sz w:val="24"/>
          <w:szCs w:val="24"/>
        </w:rPr>
        <w:t>64</w:t>
      </w:r>
      <w:r w:rsidRPr="00D015B7">
        <w:rPr>
          <w:rFonts w:eastAsia="+mn-ea" w:cstheme="minorHAnsi"/>
          <w:bCs/>
          <w:sz w:val="24"/>
          <w:szCs w:val="24"/>
        </w:rPr>
        <w:t>%</w:t>
      </w:r>
      <w:r w:rsidRPr="00D015B7">
        <w:rPr>
          <w:rFonts w:cstheme="minorHAnsi"/>
          <w:bCs/>
          <w:sz w:val="24"/>
          <w:szCs w:val="24"/>
        </w:rPr>
        <w:t xml:space="preserve"> </w:t>
      </w:r>
      <w:r>
        <w:rPr>
          <w:rFonts w:cstheme="minorHAnsi"/>
          <w:bCs/>
          <w:sz w:val="24"/>
          <w:szCs w:val="24"/>
          <w:lang w:val="en-US"/>
        </w:rPr>
        <w:t>[96]</w:t>
      </w:r>
    </w:p>
    <w:p w:rsidR="004914DF" w:rsidRPr="00D015B7" w:rsidRDefault="004914DF" w:rsidP="004914DF">
      <w:pPr>
        <w:numPr>
          <w:ilvl w:val="0"/>
          <w:numId w:val="60"/>
        </w:numPr>
        <w:spacing w:before="240" w:after="0" w:line="240" w:lineRule="auto"/>
        <w:jc w:val="both"/>
        <w:rPr>
          <w:rFonts w:cstheme="minorHAnsi"/>
          <w:bCs/>
          <w:sz w:val="24"/>
          <w:szCs w:val="24"/>
        </w:rPr>
      </w:pPr>
      <w:r w:rsidRPr="00D015B7">
        <w:rPr>
          <w:rFonts w:cstheme="minorHAnsi"/>
          <w:bCs/>
          <w:sz w:val="24"/>
          <w:szCs w:val="24"/>
          <w:lang w:val="en-US"/>
        </w:rPr>
        <w:t xml:space="preserve">5 </w:t>
      </w:r>
      <w:proofErr w:type="spellStart"/>
      <w:r w:rsidRPr="00D015B7">
        <w:rPr>
          <w:rFonts w:cstheme="minorHAnsi"/>
          <w:bCs/>
          <w:sz w:val="24"/>
          <w:szCs w:val="24"/>
        </w:rPr>
        <w:t>ετής</w:t>
      </w:r>
      <w:proofErr w:type="spellEnd"/>
      <w:r w:rsidRPr="00D015B7">
        <w:rPr>
          <w:rFonts w:cstheme="minorHAnsi"/>
          <w:bCs/>
          <w:sz w:val="24"/>
          <w:szCs w:val="24"/>
        </w:rPr>
        <w:t xml:space="preserve"> επιβίωση </w:t>
      </w:r>
      <w:proofErr w:type="spellStart"/>
      <w:r>
        <w:rPr>
          <w:rFonts w:cstheme="minorHAnsi"/>
          <w:bCs/>
          <w:sz w:val="24"/>
          <w:szCs w:val="24"/>
          <w:lang w:val="en-US"/>
        </w:rPr>
        <w:t>Gilliams</w:t>
      </w:r>
      <w:proofErr w:type="spellEnd"/>
      <w:r>
        <w:rPr>
          <w:rFonts w:cstheme="minorHAnsi"/>
          <w:bCs/>
          <w:sz w:val="24"/>
          <w:szCs w:val="24"/>
          <w:lang w:val="en-US"/>
        </w:rPr>
        <w:t xml:space="preserve"> 2004: </w:t>
      </w:r>
      <w:r w:rsidRPr="00D015B7">
        <w:rPr>
          <w:rFonts w:cstheme="minorHAnsi"/>
          <w:bCs/>
          <w:sz w:val="24"/>
          <w:szCs w:val="24"/>
          <w:lang w:val="en-US"/>
        </w:rPr>
        <w:t>26</w:t>
      </w:r>
      <w:r w:rsidRPr="00D015B7">
        <w:rPr>
          <w:rFonts w:cstheme="minorHAnsi"/>
          <w:bCs/>
          <w:sz w:val="24"/>
          <w:szCs w:val="24"/>
        </w:rPr>
        <w:t>%</w:t>
      </w:r>
      <w:r w:rsidRPr="00D015B7">
        <w:rPr>
          <w:rFonts w:cstheme="minorHAnsi"/>
          <w:bCs/>
          <w:sz w:val="24"/>
          <w:szCs w:val="24"/>
          <w:lang w:val="en-US"/>
        </w:rPr>
        <w:t xml:space="preserve"> </w:t>
      </w:r>
      <w:r>
        <w:rPr>
          <w:rFonts w:cstheme="minorHAnsi"/>
          <w:bCs/>
          <w:sz w:val="24"/>
          <w:szCs w:val="24"/>
          <w:lang w:val="en-US"/>
        </w:rPr>
        <w:t>[97]</w:t>
      </w:r>
    </w:p>
    <w:p w:rsidR="004914DF" w:rsidRPr="00D015B7" w:rsidRDefault="004914DF" w:rsidP="004914DF">
      <w:pPr>
        <w:spacing w:after="0" w:line="240" w:lineRule="auto"/>
        <w:ind w:left="720"/>
        <w:jc w:val="both"/>
        <w:rPr>
          <w:rFonts w:cstheme="minorHAnsi"/>
          <w:bCs/>
          <w:sz w:val="24"/>
          <w:szCs w:val="24"/>
          <w:vertAlign w:val="superscript"/>
          <w:lang w:val="en-US"/>
        </w:rPr>
      </w:pPr>
      <w:r w:rsidRPr="00D015B7">
        <w:rPr>
          <w:rFonts w:eastAsia="+mn-ea" w:cstheme="minorHAnsi"/>
          <w:bCs/>
          <w:sz w:val="24"/>
          <w:szCs w:val="24"/>
          <w:lang w:val="en-US"/>
        </w:rPr>
        <w:t xml:space="preserve">5 </w:t>
      </w:r>
      <w:proofErr w:type="spellStart"/>
      <w:r w:rsidRPr="00D015B7">
        <w:rPr>
          <w:rFonts w:eastAsia="+mn-ea" w:cstheme="minorHAnsi"/>
          <w:bCs/>
          <w:sz w:val="24"/>
          <w:szCs w:val="24"/>
        </w:rPr>
        <w:t>ετής</w:t>
      </w:r>
      <w:proofErr w:type="spellEnd"/>
      <w:r w:rsidRPr="00D015B7">
        <w:rPr>
          <w:rFonts w:eastAsia="+mn-ea" w:cstheme="minorHAnsi"/>
          <w:bCs/>
          <w:sz w:val="24"/>
          <w:szCs w:val="24"/>
        </w:rPr>
        <w:t xml:space="preserve"> επιβίωση</w:t>
      </w:r>
      <w:r w:rsidRPr="00EC421F">
        <w:rPr>
          <w:rFonts w:cstheme="minorHAnsi"/>
          <w:bCs/>
          <w:sz w:val="24"/>
          <w:szCs w:val="24"/>
          <w:lang w:val="en-US"/>
        </w:rPr>
        <w:t xml:space="preserve"> </w:t>
      </w:r>
      <w:proofErr w:type="spellStart"/>
      <w:r>
        <w:rPr>
          <w:rFonts w:cstheme="minorHAnsi"/>
          <w:bCs/>
          <w:sz w:val="24"/>
          <w:szCs w:val="24"/>
          <w:lang w:val="en-US"/>
        </w:rPr>
        <w:t>Lencioni</w:t>
      </w:r>
      <w:proofErr w:type="spellEnd"/>
      <w:r>
        <w:rPr>
          <w:rFonts w:cstheme="minorHAnsi"/>
          <w:bCs/>
          <w:sz w:val="24"/>
          <w:szCs w:val="24"/>
          <w:lang w:val="en-US"/>
        </w:rPr>
        <w:t xml:space="preserve"> 2005: </w:t>
      </w:r>
      <w:r>
        <w:rPr>
          <w:rFonts w:eastAsia="+mn-ea" w:cstheme="minorHAnsi"/>
          <w:bCs/>
          <w:sz w:val="24"/>
          <w:szCs w:val="24"/>
        </w:rPr>
        <w:t xml:space="preserve"> 24%</w:t>
      </w:r>
      <w:r w:rsidRPr="00D015B7">
        <w:rPr>
          <w:rFonts w:eastAsia="+mn-ea" w:cstheme="minorHAnsi"/>
          <w:bCs/>
          <w:sz w:val="24"/>
          <w:szCs w:val="24"/>
        </w:rPr>
        <w:t xml:space="preserve"> </w:t>
      </w:r>
      <w:r>
        <w:rPr>
          <w:rFonts w:cstheme="minorHAnsi"/>
          <w:bCs/>
          <w:sz w:val="24"/>
          <w:szCs w:val="24"/>
          <w:lang w:val="en-US"/>
        </w:rPr>
        <w:t>[95]</w:t>
      </w:r>
    </w:p>
    <w:p w:rsidR="004914DF" w:rsidRPr="00D015B7" w:rsidRDefault="004914DF" w:rsidP="004914DF">
      <w:pPr>
        <w:spacing w:after="0" w:line="240" w:lineRule="auto"/>
        <w:ind w:left="720"/>
        <w:jc w:val="both"/>
        <w:rPr>
          <w:rFonts w:cstheme="minorHAnsi"/>
          <w:bCs/>
          <w:sz w:val="24"/>
          <w:szCs w:val="24"/>
        </w:rPr>
      </w:pPr>
      <w:r w:rsidRPr="00D015B7">
        <w:rPr>
          <w:rFonts w:cstheme="minorHAnsi"/>
          <w:bCs/>
          <w:sz w:val="24"/>
          <w:szCs w:val="24"/>
        </w:rPr>
        <w:t>5</w:t>
      </w:r>
      <w:r w:rsidRPr="00D015B7">
        <w:rPr>
          <w:rFonts w:cstheme="minorHAnsi"/>
          <w:bCs/>
          <w:sz w:val="24"/>
          <w:szCs w:val="24"/>
          <w:lang w:val="en-US"/>
        </w:rPr>
        <w:t xml:space="preserve"> </w:t>
      </w:r>
      <w:proofErr w:type="spellStart"/>
      <w:r w:rsidRPr="00D015B7">
        <w:rPr>
          <w:rFonts w:eastAsia="+mn-ea" w:cstheme="minorHAnsi"/>
          <w:bCs/>
          <w:sz w:val="24"/>
          <w:szCs w:val="24"/>
        </w:rPr>
        <w:t>ετής</w:t>
      </w:r>
      <w:proofErr w:type="spellEnd"/>
      <w:r w:rsidRPr="00D015B7">
        <w:rPr>
          <w:rFonts w:eastAsia="+mn-ea" w:cstheme="minorHAnsi"/>
          <w:bCs/>
          <w:sz w:val="24"/>
          <w:szCs w:val="24"/>
        </w:rPr>
        <w:t xml:space="preserve"> επιβίωση </w:t>
      </w:r>
      <w:r>
        <w:rPr>
          <w:rFonts w:cstheme="minorHAnsi"/>
          <w:bCs/>
          <w:sz w:val="24"/>
          <w:szCs w:val="24"/>
          <w:lang w:val="en-US"/>
        </w:rPr>
        <w:t xml:space="preserve">Sorensen 2007: </w:t>
      </w:r>
      <w:r>
        <w:rPr>
          <w:rFonts w:eastAsia="+mn-ea" w:cstheme="minorHAnsi"/>
          <w:bCs/>
          <w:sz w:val="24"/>
          <w:szCs w:val="24"/>
        </w:rPr>
        <w:t xml:space="preserve">44% </w:t>
      </w:r>
      <w:r>
        <w:rPr>
          <w:rFonts w:cstheme="minorHAnsi"/>
          <w:bCs/>
          <w:sz w:val="24"/>
          <w:szCs w:val="24"/>
          <w:lang w:val="en-US"/>
        </w:rPr>
        <w:t>[96]</w:t>
      </w:r>
    </w:p>
    <w:p w:rsidR="004914DF" w:rsidRPr="00ED595C" w:rsidRDefault="004914DF" w:rsidP="004914DF">
      <w:pPr>
        <w:spacing w:after="0" w:line="240" w:lineRule="auto"/>
        <w:jc w:val="both"/>
        <w:rPr>
          <w:rFonts w:cstheme="minorHAnsi"/>
          <w:bCs/>
          <w:sz w:val="24"/>
          <w:szCs w:val="24"/>
        </w:rPr>
      </w:pPr>
    </w:p>
    <w:p w:rsidR="004914DF" w:rsidRPr="00D015B7" w:rsidRDefault="004914DF" w:rsidP="004914DF">
      <w:pPr>
        <w:spacing w:after="0" w:line="240" w:lineRule="auto"/>
        <w:jc w:val="both"/>
        <w:rPr>
          <w:rFonts w:cstheme="minorHAnsi"/>
          <w:bCs/>
          <w:sz w:val="24"/>
          <w:szCs w:val="24"/>
        </w:rPr>
      </w:pPr>
      <w:r w:rsidRPr="00ED595C">
        <w:rPr>
          <w:rFonts w:cstheme="minorHAnsi"/>
          <w:b/>
          <w:bCs/>
          <w:sz w:val="24"/>
          <w:szCs w:val="24"/>
        </w:rPr>
        <w:t>Περίπου  2%-40% των βλαβών και 12%  των ασθενών υποτροπιάζουν τον 1ο χρόνο</w:t>
      </w:r>
      <w:r>
        <w:rPr>
          <w:rFonts w:cstheme="minorHAnsi"/>
          <w:b/>
          <w:bCs/>
          <w:sz w:val="24"/>
          <w:szCs w:val="24"/>
        </w:rPr>
        <w:t xml:space="preserve"> [</w:t>
      </w:r>
      <w:r w:rsidRPr="00D015B7">
        <w:rPr>
          <w:rFonts w:cstheme="minorHAnsi"/>
          <w:b/>
          <w:bCs/>
          <w:sz w:val="24"/>
          <w:szCs w:val="24"/>
        </w:rPr>
        <w:t>9</w:t>
      </w:r>
      <w:r w:rsidRPr="00EC421F">
        <w:rPr>
          <w:rFonts w:cstheme="minorHAnsi"/>
          <w:b/>
          <w:bCs/>
          <w:sz w:val="24"/>
          <w:szCs w:val="24"/>
        </w:rPr>
        <w:t>3</w:t>
      </w:r>
      <w:r w:rsidRPr="00D015B7">
        <w:rPr>
          <w:rFonts w:cstheme="minorHAnsi"/>
          <w:b/>
          <w:bCs/>
          <w:sz w:val="24"/>
          <w:szCs w:val="24"/>
        </w:rPr>
        <w:t>,</w:t>
      </w:r>
      <w:r w:rsidRPr="00EC421F">
        <w:rPr>
          <w:rFonts w:cstheme="minorHAnsi"/>
          <w:b/>
          <w:bCs/>
          <w:sz w:val="24"/>
          <w:szCs w:val="24"/>
        </w:rPr>
        <w:t>9</w:t>
      </w:r>
      <w:r w:rsidRPr="00D015B7">
        <w:rPr>
          <w:rFonts w:cstheme="minorHAnsi"/>
          <w:b/>
          <w:bCs/>
          <w:sz w:val="24"/>
          <w:szCs w:val="24"/>
        </w:rPr>
        <w:t>8,</w:t>
      </w:r>
      <w:r w:rsidRPr="00EC421F">
        <w:rPr>
          <w:rFonts w:cstheme="minorHAnsi"/>
          <w:b/>
          <w:bCs/>
          <w:sz w:val="24"/>
          <w:szCs w:val="24"/>
        </w:rPr>
        <w:t>99</w:t>
      </w:r>
      <w:r w:rsidRPr="00D015B7">
        <w:rPr>
          <w:rFonts w:cstheme="minorHAnsi"/>
          <w:b/>
          <w:bCs/>
          <w:sz w:val="24"/>
          <w:szCs w:val="24"/>
        </w:rPr>
        <w:t>,</w:t>
      </w:r>
      <w:r w:rsidRPr="00EC421F">
        <w:rPr>
          <w:rFonts w:cstheme="minorHAnsi"/>
          <w:b/>
          <w:bCs/>
          <w:sz w:val="24"/>
          <w:szCs w:val="24"/>
        </w:rPr>
        <w:t>100</w:t>
      </w:r>
      <w:r w:rsidRPr="00D015B7">
        <w:rPr>
          <w:rFonts w:cstheme="minorHAnsi"/>
          <w:b/>
          <w:bCs/>
          <w:sz w:val="24"/>
          <w:szCs w:val="24"/>
        </w:rPr>
        <w:t>]</w:t>
      </w:r>
    </w:p>
    <w:p w:rsidR="004914DF" w:rsidRPr="001E53D7" w:rsidRDefault="004914DF" w:rsidP="004914DF">
      <w:pPr>
        <w:spacing w:after="0" w:line="240" w:lineRule="auto"/>
        <w:jc w:val="both"/>
        <w:rPr>
          <w:rFonts w:cstheme="minorHAnsi"/>
          <w:bCs/>
          <w:sz w:val="24"/>
          <w:szCs w:val="24"/>
        </w:rPr>
      </w:pPr>
      <w:r w:rsidRPr="00ED595C">
        <w:rPr>
          <w:rFonts w:cstheme="minorHAnsi"/>
          <w:b/>
          <w:bCs/>
          <w:i/>
          <w:iCs/>
          <w:sz w:val="24"/>
          <w:szCs w:val="24"/>
        </w:rPr>
        <w:t xml:space="preserve"> </w:t>
      </w:r>
      <w:r w:rsidRPr="00ED595C">
        <w:rPr>
          <w:rFonts w:cstheme="minorHAnsi"/>
          <w:b/>
          <w:bCs/>
          <w:i/>
          <w:iCs/>
          <w:sz w:val="24"/>
          <w:szCs w:val="24"/>
        </w:rPr>
        <w:tab/>
      </w:r>
      <w:r w:rsidRPr="00ED595C">
        <w:rPr>
          <w:rFonts w:cstheme="minorHAnsi"/>
          <w:b/>
          <w:bCs/>
          <w:i/>
          <w:iCs/>
          <w:sz w:val="24"/>
          <w:szCs w:val="24"/>
        </w:rPr>
        <w:tab/>
      </w:r>
      <w:r w:rsidRPr="00ED595C">
        <w:rPr>
          <w:rFonts w:cstheme="minorHAnsi"/>
          <w:b/>
          <w:bCs/>
          <w:i/>
          <w:iCs/>
          <w:sz w:val="24"/>
          <w:szCs w:val="24"/>
        </w:rPr>
        <w:tab/>
      </w:r>
      <w:r w:rsidRPr="00ED595C">
        <w:rPr>
          <w:rFonts w:cstheme="minorHAnsi"/>
          <w:b/>
          <w:bCs/>
          <w:i/>
          <w:iCs/>
          <w:sz w:val="24"/>
          <w:szCs w:val="24"/>
        </w:rPr>
        <w:tab/>
      </w:r>
      <w:r w:rsidRPr="00ED595C">
        <w:rPr>
          <w:rFonts w:cstheme="minorHAnsi"/>
          <w:b/>
          <w:bCs/>
          <w:i/>
          <w:iCs/>
          <w:sz w:val="24"/>
          <w:szCs w:val="24"/>
        </w:rPr>
        <w:tab/>
      </w:r>
      <w:r w:rsidRPr="001E53D7">
        <w:rPr>
          <w:rFonts w:cstheme="minorHAnsi"/>
          <w:b/>
          <w:bCs/>
          <w:i/>
          <w:iCs/>
          <w:sz w:val="24"/>
          <w:szCs w:val="24"/>
        </w:rPr>
        <w:t>`</w:t>
      </w:r>
      <w:r w:rsidRPr="001E53D7">
        <w:rPr>
          <w:rFonts w:cstheme="minorHAnsi"/>
          <w:b/>
          <w:bCs/>
          <w:i/>
          <w:iCs/>
          <w:sz w:val="24"/>
          <w:szCs w:val="24"/>
        </w:rPr>
        <w:tab/>
      </w:r>
      <w:r w:rsidRPr="001E53D7">
        <w:rPr>
          <w:rFonts w:cstheme="minorHAnsi"/>
          <w:b/>
          <w:bCs/>
          <w:i/>
          <w:iCs/>
          <w:sz w:val="24"/>
          <w:szCs w:val="24"/>
        </w:rPr>
        <w:tab/>
      </w:r>
    </w:p>
    <w:p w:rsidR="004914DF" w:rsidRDefault="004914DF" w:rsidP="004914DF">
      <w:pPr>
        <w:spacing w:after="0" w:line="240" w:lineRule="auto"/>
        <w:jc w:val="both"/>
        <w:rPr>
          <w:rFonts w:cstheme="minorHAnsi"/>
          <w:bCs/>
          <w:sz w:val="24"/>
          <w:szCs w:val="24"/>
        </w:rPr>
      </w:pPr>
    </w:p>
    <w:p w:rsidR="004914DF" w:rsidRPr="00BF53DE" w:rsidRDefault="004914DF" w:rsidP="004914DF">
      <w:pPr>
        <w:spacing w:after="0" w:line="240" w:lineRule="auto"/>
        <w:jc w:val="both"/>
        <w:rPr>
          <w:rFonts w:cstheme="minorHAnsi"/>
          <w:b/>
          <w:bCs/>
          <w:sz w:val="24"/>
          <w:szCs w:val="24"/>
        </w:rPr>
      </w:pPr>
      <w:r w:rsidRPr="0063763A">
        <w:rPr>
          <w:rFonts w:cstheme="minorHAnsi"/>
          <w:b/>
          <w:bCs/>
          <w:sz w:val="24"/>
          <w:szCs w:val="24"/>
        </w:rPr>
        <w:t xml:space="preserve">Μακροπρόθεσμα αποτελέσματα </w:t>
      </w:r>
      <w:r w:rsidRPr="0063763A">
        <w:rPr>
          <w:rFonts w:cstheme="minorHAnsi"/>
          <w:b/>
          <w:bCs/>
          <w:sz w:val="24"/>
          <w:szCs w:val="24"/>
          <w:lang w:val="en-US"/>
        </w:rPr>
        <w:t>RFA</w:t>
      </w:r>
      <w:r w:rsidRPr="0063763A">
        <w:rPr>
          <w:rFonts w:cstheme="minorHAnsi"/>
          <w:b/>
          <w:bCs/>
          <w:sz w:val="24"/>
          <w:szCs w:val="24"/>
        </w:rPr>
        <w:t xml:space="preserve"> σε ασθενείς με ανεγχείρητες </w:t>
      </w:r>
      <w:proofErr w:type="spellStart"/>
      <w:r w:rsidRPr="0063763A">
        <w:rPr>
          <w:rFonts w:cstheme="minorHAnsi"/>
          <w:b/>
          <w:bCs/>
          <w:sz w:val="24"/>
          <w:szCs w:val="24"/>
          <w:lang w:val="en-US"/>
        </w:rPr>
        <w:t>mCRC</w:t>
      </w:r>
      <w:proofErr w:type="spellEnd"/>
      <w:r w:rsidRPr="00BF53DE">
        <w:rPr>
          <w:rFonts w:cstheme="minorHAnsi"/>
          <w:b/>
          <w:bCs/>
          <w:sz w:val="24"/>
          <w:szCs w:val="24"/>
        </w:rPr>
        <w:t xml:space="preserve"> (</w:t>
      </w:r>
      <w:proofErr w:type="spellStart"/>
      <w:r w:rsidRPr="00BF53DE">
        <w:rPr>
          <w:rFonts w:cstheme="minorHAnsi"/>
          <w:bCs/>
          <w:iCs/>
          <w:sz w:val="24"/>
          <w:szCs w:val="24"/>
          <w:lang w:val="en-US"/>
        </w:rPr>
        <w:t>Machi</w:t>
      </w:r>
      <w:proofErr w:type="spellEnd"/>
      <w:r w:rsidRPr="00BF53DE">
        <w:rPr>
          <w:rFonts w:cstheme="minorHAnsi"/>
          <w:bCs/>
          <w:iCs/>
          <w:sz w:val="24"/>
          <w:szCs w:val="24"/>
        </w:rPr>
        <w:t xml:space="preserve"> </w:t>
      </w:r>
      <w:r w:rsidRPr="00BF53DE">
        <w:rPr>
          <w:rFonts w:cstheme="minorHAnsi"/>
          <w:bCs/>
          <w:iCs/>
          <w:sz w:val="24"/>
          <w:szCs w:val="24"/>
          <w:lang w:val="en-US"/>
        </w:rPr>
        <w:t>et</w:t>
      </w:r>
      <w:r w:rsidRPr="00BF53DE">
        <w:rPr>
          <w:rFonts w:cstheme="minorHAnsi"/>
          <w:bCs/>
          <w:iCs/>
          <w:sz w:val="24"/>
          <w:szCs w:val="24"/>
        </w:rPr>
        <w:t xml:space="preserve"> </w:t>
      </w:r>
      <w:r w:rsidRPr="00BF53DE">
        <w:rPr>
          <w:rFonts w:cstheme="minorHAnsi"/>
          <w:bCs/>
          <w:iCs/>
          <w:sz w:val="24"/>
          <w:szCs w:val="24"/>
          <w:lang w:val="en-US"/>
        </w:rPr>
        <w:t>al</w:t>
      </w:r>
      <w:r w:rsidRPr="00BF53DE">
        <w:rPr>
          <w:rFonts w:cstheme="minorHAnsi"/>
          <w:bCs/>
          <w:iCs/>
          <w:sz w:val="24"/>
          <w:szCs w:val="24"/>
        </w:rPr>
        <w:t>, 2006)</w:t>
      </w:r>
      <w:r>
        <w:rPr>
          <w:rFonts w:cstheme="minorHAnsi"/>
          <w:bCs/>
          <w:iCs/>
          <w:sz w:val="24"/>
          <w:szCs w:val="24"/>
        </w:rPr>
        <w:t xml:space="preserve"> [101]</w:t>
      </w:r>
      <w:r w:rsidRPr="00BF53DE">
        <w:rPr>
          <w:rFonts w:cstheme="minorHAnsi"/>
          <w:bCs/>
          <w:iCs/>
          <w:sz w:val="24"/>
          <w:szCs w:val="24"/>
        </w:rPr>
        <w:t>.</w:t>
      </w:r>
    </w:p>
    <w:p w:rsidR="004914DF" w:rsidRPr="00795A23" w:rsidRDefault="004914DF" w:rsidP="004914DF">
      <w:pPr>
        <w:numPr>
          <w:ilvl w:val="0"/>
          <w:numId w:val="61"/>
        </w:numPr>
        <w:spacing w:after="0" w:line="240" w:lineRule="auto"/>
        <w:jc w:val="both"/>
        <w:rPr>
          <w:rFonts w:cstheme="minorHAnsi"/>
          <w:bCs/>
          <w:sz w:val="24"/>
          <w:szCs w:val="24"/>
        </w:rPr>
      </w:pPr>
      <w:r w:rsidRPr="00795A23">
        <w:rPr>
          <w:rFonts w:cstheme="minorHAnsi"/>
          <w:bCs/>
          <w:sz w:val="24"/>
          <w:szCs w:val="24"/>
        </w:rPr>
        <w:t xml:space="preserve">100 </w:t>
      </w:r>
      <w:r>
        <w:rPr>
          <w:rFonts w:cstheme="minorHAnsi"/>
          <w:bCs/>
          <w:sz w:val="24"/>
          <w:szCs w:val="24"/>
        </w:rPr>
        <w:t>ασθενείς με ανεγχείρη</w:t>
      </w:r>
      <w:r w:rsidRPr="00795A23">
        <w:rPr>
          <w:rFonts w:cstheme="minorHAnsi"/>
          <w:bCs/>
          <w:sz w:val="24"/>
          <w:szCs w:val="24"/>
        </w:rPr>
        <w:t xml:space="preserve">τες ηπατικές  </w:t>
      </w:r>
      <w:proofErr w:type="spellStart"/>
      <w:r w:rsidRPr="00795A23">
        <w:rPr>
          <w:rFonts w:cstheme="minorHAnsi"/>
          <w:bCs/>
          <w:sz w:val="24"/>
          <w:szCs w:val="24"/>
          <w:lang w:val="en-US"/>
        </w:rPr>
        <w:t>mCRC</w:t>
      </w:r>
      <w:proofErr w:type="spellEnd"/>
      <w:r w:rsidRPr="00795A23">
        <w:rPr>
          <w:rFonts w:cstheme="minorHAnsi"/>
          <w:bCs/>
          <w:sz w:val="24"/>
          <w:szCs w:val="24"/>
        </w:rPr>
        <w:t xml:space="preserve"> :24,5 μήνες επανέλεγχος </w:t>
      </w:r>
    </w:p>
    <w:p w:rsidR="004914DF" w:rsidRPr="00795A23" w:rsidRDefault="004914DF" w:rsidP="004914DF">
      <w:pPr>
        <w:numPr>
          <w:ilvl w:val="0"/>
          <w:numId w:val="62"/>
        </w:numPr>
        <w:spacing w:after="0" w:line="240" w:lineRule="auto"/>
        <w:jc w:val="both"/>
        <w:rPr>
          <w:rFonts w:cstheme="minorHAnsi"/>
          <w:bCs/>
          <w:sz w:val="24"/>
          <w:szCs w:val="24"/>
        </w:rPr>
      </w:pPr>
      <w:r w:rsidRPr="00795A23">
        <w:rPr>
          <w:rFonts w:cstheme="minorHAnsi"/>
          <w:bCs/>
          <w:sz w:val="24"/>
          <w:szCs w:val="24"/>
        </w:rPr>
        <w:t>Μέσος αριθμός</w:t>
      </w:r>
      <w:r w:rsidRPr="00795A23">
        <w:rPr>
          <w:rFonts w:cstheme="minorHAnsi"/>
          <w:bCs/>
          <w:sz w:val="24"/>
          <w:szCs w:val="24"/>
          <w:lang w:val="en-US"/>
        </w:rPr>
        <w:t>= 3</w:t>
      </w:r>
      <w:r w:rsidRPr="00795A23">
        <w:rPr>
          <w:rFonts w:cstheme="minorHAnsi"/>
          <w:bCs/>
          <w:sz w:val="24"/>
          <w:szCs w:val="24"/>
        </w:rPr>
        <w:t>,</w:t>
      </w:r>
      <w:r w:rsidRPr="00795A23">
        <w:rPr>
          <w:rFonts w:cstheme="minorHAnsi"/>
          <w:bCs/>
          <w:sz w:val="24"/>
          <w:szCs w:val="24"/>
          <w:lang w:val="en-US"/>
        </w:rPr>
        <w:t>5</w:t>
      </w:r>
    </w:p>
    <w:p w:rsidR="004914DF" w:rsidRPr="00795A23" w:rsidRDefault="004914DF" w:rsidP="004914DF">
      <w:pPr>
        <w:numPr>
          <w:ilvl w:val="0"/>
          <w:numId w:val="63"/>
        </w:numPr>
        <w:spacing w:after="0" w:line="240" w:lineRule="auto"/>
        <w:jc w:val="both"/>
        <w:rPr>
          <w:rFonts w:cstheme="minorHAnsi"/>
          <w:bCs/>
          <w:sz w:val="24"/>
          <w:szCs w:val="24"/>
        </w:rPr>
      </w:pPr>
      <w:r w:rsidRPr="00795A23">
        <w:rPr>
          <w:rFonts w:cstheme="minorHAnsi"/>
          <w:bCs/>
          <w:sz w:val="24"/>
          <w:szCs w:val="24"/>
        </w:rPr>
        <w:t>Μέσο μέγεθος</w:t>
      </w:r>
      <w:r w:rsidRPr="00795A23">
        <w:rPr>
          <w:rFonts w:cstheme="minorHAnsi"/>
          <w:bCs/>
          <w:sz w:val="24"/>
          <w:szCs w:val="24"/>
          <w:lang w:val="en-US"/>
        </w:rPr>
        <w:t>= 3</w:t>
      </w:r>
      <w:r w:rsidRPr="00795A23">
        <w:rPr>
          <w:rFonts w:cstheme="minorHAnsi"/>
          <w:bCs/>
          <w:sz w:val="24"/>
          <w:szCs w:val="24"/>
        </w:rPr>
        <w:t>,</w:t>
      </w:r>
      <w:r w:rsidRPr="00795A23">
        <w:rPr>
          <w:rFonts w:cstheme="minorHAnsi"/>
          <w:bCs/>
          <w:sz w:val="24"/>
          <w:szCs w:val="24"/>
          <w:lang w:val="en-US"/>
        </w:rPr>
        <w:t>0 cm</w:t>
      </w:r>
    </w:p>
    <w:p w:rsidR="004914DF" w:rsidRPr="00795A23" w:rsidRDefault="004914DF" w:rsidP="004914DF">
      <w:pPr>
        <w:numPr>
          <w:ilvl w:val="0"/>
          <w:numId w:val="64"/>
        </w:numPr>
        <w:spacing w:after="0" w:line="240" w:lineRule="auto"/>
        <w:jc w:val="both"/>
        <w:rPr>
          <w:rFonts w:cstheme="minorHAnsi"/>
          <w:bCs/>
          <w:sz w:val="24"/>
          <w:szCs w:val="24"/>
        </w:rPr>
      </w:pPr>
      <w:r w:rsidRPr="00795A23">
        <w:rPr>
          <w:rFonts w:cstheme="minorHAnsi"/>
          <w:bCs/>
          <w:sz w:val="24"/>
          <w:szCs w:val="24"/>
          <w:lang w:val="en-US"/>
        </w:rPr>
        <w:t xml:space="preserve">17% </w:t>
      </w:r>
      <w:r w:rsidRPr="00795A23">
        <w:rPr>
          <w:rFonts w:cstheme="minorHAnsi"/>
          <w:bCs/>
          <w:sz w:val="24"/>
          <w:szCs w:val="24"/>
        </w:rPr>
        <w:t>επιπλοκές</w:t>
      </w:r>
      <w:r w:rsidRPr="00795A23">
        <w:rPr>
          <w:rFonts w:cstheme="minorHAnsi"/>
          <w:bCs/>
          <w:sz w:val="24"/>
          <w:szCs w:val="24"/>
          <w:lang w:val="en-US"/>
        </w:rPr>
        <w:t xml:space="preserve"> </w:t>
      </w:r>
    </w:p>
    <w:p w:rsidR="004914DF" w:rsidRPr="00795A23" w:rsidRDefault="004914DF" w:rsidP="004914DF">
      <w:pPr>
        <w:numPr>
          <w:ilvl w:val="0"/>
          <w:numId w:val="65"/>
        </w:numPr>
        <w:spacing w:after="0" w:line="240" w:lineRule="auto"/>
        <w:jc w:val="both"/>
        <w:rPr>
          <w:rFonts w:cstheme="minorHAnsi"/>
          <w:bCs/>
          <w:sz w:val="24"/>
          <w:szCs w:val="24"/>
        </w:rPr>
      </w:pPr>
      <w:r w:rsidRPr="00795A23">
        <w:rPr>
          <w:rFonts w:cstheme="minorHAnsi"/>
          <w:bCs/>
          <w:sz w:val="24"/>
          <w:szCs w:val="24"/>
        </w:rPr>
        <w:t>Χειρότερη έκβαση σε:</w:t>
      </w:r>
      <w:r w:rsidRPr="00795A23">
        <w:rPr>
          <w:rFonts w:cstheme="minorHAnsi"/>
          <w:bCs/>
          <w:sz w:val="24"/>
          <w:szCs w:val="24"/>
          <w:lang w:val="en-US"/>
        </w:rPr>
        <w:t xml:space="preserve"> </w:t>
      </w:r>
    </w:p>
    <w:p w:rsidR="004914DF" w:rsidRPr="00795A23" w:rsidRDefault="004914DF" w:rsidP="004914DF">
      <w:pPr>
        <w:numPr>
          <w:ilvl w:val="1"/>
          <w:numId w:val="65"/>
        </w:numPr>
        <w:spacing w:after="0" w:line="240" w:lineRule="auto"/>
        <w:jc w:val="both"/>
        <w:rPr>
          <w:rFonts w:cstheme="minorHAnsi"/>
          <w:bCs/>
          <w:sz w:val="24"/>
          <w:szCs w:val="24"/>
        </w:rPr>
      </w:pPr>
      <w:r w:rsidRPr="00795A23">
        <w:rPr>
          <w:rFonts w:cstheme="minorHAnsi"/>
          <w:bCs/>
          <w:sz w:val="24"/>
          <w:szCs w:val="24"/>
        </w:rPr>
        <w:t>Προηγηθείσα ΧΜΘ</w:t>
      </w:r>
      <w:r w:rsidRPr="00795A23">
        <w:rPr>
          <w:rFonts w:cstheme="minorHAnsi"/>
          <w:bCs/>
          <w:sz w:val="24"/>
          <w:szCs w:val="24"/>
          <w:lang w:val="en-US"/>
        </w:rPr>
        <w:t xml:space="preserve"> </w:t>
      </w:r>
    </w:p>
    <w:p w:rsidR="004914DF" w:rsidRPr="00795A23" w:rsidRDefault="004914DF" w:rsidP="004914DF">
      <w:pPr>
        <w:numPr>
          <w:ilvl w:val="1"/>
          <w:numId w:val="65"/>
        </w:numPr>
        <w:spacing w:after="0" w:line="240" w:lineRule="auto"/>
        <w:jc w:val="both"/>
        <w:rPr>
          <w:rFonts w:cstheme="minorHAnsi"/>
          <w:bCs/>
          <w:sz w:val="24"/>
          <w:szCs w:val="24"/>
        </w:rPr>
      </w:pPr>
      <w:proofErr w:type="spellStart"/>
      <w:r w:rsidRPr="00795A23">
        <w:rPr>
          <w:rFonts w:cstheme="minorHAnsi"/>
          <w:bCs/>
          <w:sz w:val="24"/>
          <w:szCs w:val="24"/>
        </w:rPr>
        <w:t>Εξωηπατική</w:t>
      </w:r>
      <w:proofErr w:type="spellEnd"/>
      <w:r w:rsidRPr="00795A23">
        <w:rPr>
          <w:rFonts w:cstheme="minorHAnsi"/>
          <w:bCs/>
          <w:sz w:val="24"/>
          <w:szCs w:val="24"/>
        </w:rPr>
        <w:t xml:space="preserve"> νόσο</w:t>
      </w:r>
      <w:r w:rsidRPr="00795A23">
        <w:rPr>
          <w:rFonts w:cstheme="minorHAnsi"/>
          <w:bCs/>
          <w:sz w:val="24"/>
          <w:szCs w:val="24"/>
          <w:lang w:val="en-US"/>
        </w:rPr>
        <w:t xml:space="preserve"> </w:t>
      </w:r>
    </w:p>
    <w:p w:rsidR="004914DF" w:rsidRPr="00795A23" w:rsidRDefault="004914DF" w:rsidP="004914DF">
      <w:pPr>
        <w:numPr>
          <w:ilvl w:val="1"/>
          <w:numId w:val="65"/>
        </w:numPr>
        <w:spacing w:after="0" w:line="240" w:lineRule="auto"/>
        <w:jc w:val="both"/>
        <w:rPr>
          <w:rFonts w:cstheme="minorHAnsi"/>
          <w:bCs/>
          <w:sz w:val="24"/>
          <w:szCs w:val="24"/>
        </w:rPr>
      </w:pPr>
      <w:proofErr w:type="spellStart"/>
      <w:r w:rsidRPr="00795A23">
        <w:rPr>
          <w:rFonts w:cstheme="minorHAnsi"/>
          <w:bCs/>
          <w:sz w:val="24"/>
          <w:szCs w:val="24"/>
        </w:rPr>
        <w:t>Διαδερμική</w:t>
      </w:r>
      <w:proofErr w:type="spellEnd"/>
      <w:r w:rsidRPr="00795A23">
        <w:rPr>
          <w:rFonts w:cstheme="minorHAnsi"/>
          <w:bCs/>
          <w:sz w:val="24"/>
          <w:szCs w:val="24"/>
        </w:rPr>
        <w:t xml:space="preserve"> παρακέντηση</w:t>
      </w:r>
      <w:r w:rsidRPr="00795A23">
        <w:rPr>
          <w:rFonts w:cstheme="minorHAnsi"/>
          <w:bCs/>
          <w:sz w:val="24"/>
          <w:szCs w:val="24"/>
          <w:lang w:val="en-US"/>
        </w:rPr>
        <w:t xml:space="preserve"> </w:t>
      </w:r>
    </w:p>
    <w:p w:rsidR="004914DF" w:rsidRPr="00BF53DE" w:rsidRDefault="004914DF" w:rsidP="004914DF">
      <w:pPr>
        <w:pStyle w:val="a3"/>
        <w:numPr>
          <w:ilvl w:val="0"/>
          <w:numId w:val="66"/>
        </w:numPr>
        <w:jc w:val="both"/>
        <w:rPr>
          <w:rFonts w:asciiTheme="minorHAnsi" w:hAnsiTheme="minorHAnsi" w:cstheme="minorHAnsi"/>
          <w:bCs/>
        </w:rPr>
      </w:pPr>
      <w:r w:rsidRPr="00BF53DE">
        <w:rPr>
          <w:rFonts w:asciiTheme="minorHAnsi" w:eastAsia="+mn-ea" w:hAnsiTheme="minorHAnsi" w:cstheme="minorHAnsi"/>
          <w:bCs/>
          <w:iCs/>
        </w:rPr>
        <w:t>31% 5-</w:t>
      </w:r>
      <w:r w:rsidRPr="00BF53DE">
        <w:rPr>
          <w:rFonts w:asciiTheme="minorHAnsi" w:eastAsia="+mn-ea" w:hAnsiTheme="minorHAnsi" w:cstheme="minorHAnsi"/>
          <w:bCs/>
          <w:iCs/>
          <w:lang w:val="en-US"/>
        </w:rPr>
        <w:t>yr</w:t>
      </w:r>
      <w:r w:rsidRPr="00BF53DE">
        <w:rPr>
          <w:rFonts w:asciiTheme="minorHAnsi" w:eastAsia="+mn-ea" w:hAnsiTheme="minorHAnsi" w:cstheme="minorHAnsi"/>
          <w:bCs/>
          <w:iCs/>
        </w:rPr>
        <w:t xml:space="preserve"> </w:t>
      </w:r>
      <w:r w:rsidRPr="00BF53DE">
        <w:rPr>
          <w:rFonts w:asciiTheme="minorHAnsi" w:hAnsiTheme="minorHAnsi" w:cstheme="minorHAnsi"/>
          <w:bCs/>
          <w:iCs/>
        </w:rPr>
        <w:t>ολική επιβίωση</w:t>
      </w:r>
    </w:p>
    <w:p w:rsidR="004914DF" w:rsidRPr="00BF53DE" w:rsidRDefault="004914DF" w:rsidP="004914DF">
      <w:pPr>
        <w:pStyle w:val="a3"/>
        <w:numPr>
          <w:ilvl w:val="0"/>
          <w:numId w:val="66"/>
        </w:numPr>
        <w:jc w:val="both"/>
        <w:rPr>
          <w:rFonts w:asciiTheme="minorHAnsi" w:hAnsiTheme="minorHAnsi" w:cstheme="minorHAnsi"/>
          <w:bCs/>
        </w:rPr>
      </w:pPr>
      <w:r w:rsidRPr="00BF53DE">
        <w:rPr>
          <w:rFonts w:asciiTheme="minorHAnsi" w:eastAsia="+mn-ea" w:hAnsiTheme="minorHAnsi" w:cstheme="minorHAnsi"/>
          <w:bCs/>
          <w:iCs/>
        </w:rPr>
        <w:t>23% 5-</w:t>
      </w:r>
      <w:r w:rsidRPr="00BF53DE">
        <w:rPr>
          <w:rFonts w:asciiTheme="minorHAnsi" w:eastAsia="+mn-ea" w:hAnsiTheme="minorHAnsi" w:cstheme="minorHAnsi"/>
          <w:bCs/>
          <w:iCs/>
          <w:lang w:val="en-US"/>
        </w:rPr>
        <w:t>yr</w:t>
      </w:r>
      <w:r w:rsidRPr="00BF53DE">
        <w:rPr>
          <w:rFonts w:asciiTheme="minorHAnsi" w:eastAsia="+mn-ea" w:hAnsiTheme="minorHAnsi" w:cstheme="minorHAnsi"/>
          <w:bCs/>
          <w:iCs/>
        </w:rPr>
        <w:t xml:space="preserve"> </w:t>
      </w:r>
      <w:r w:rsidRPr="00BF53DE">
        <w:rPr>
          <w:rFonts w:asciiTheme="minorHAnsi" w:hAnsiTheme="minorHAnsi" w:cstheme="minorHAnsi"/>
          <w:bCs/>
          <w:iCs/>
        </w:rPr>
        <w:t>επιβίωση ελεύθερος νόσου</w:t>
      </w:r>
    </w:p>
    <w:p w:rsidR="004914DF" w:rsidRPr="00BF53DE" w:rsidRDefault="004914DF" w:rsidP="004914DF">
      <w:pPr>
        <w:pStyle w:val="a3"/>
        <w:numPr>
          <w:ilvl w:val="0"/>
          <w:numId w:val="66"/>
        </w:numPr>
        <w:jc w:val="both"/>
        <w:rPr>
          <w:rFonts w:asciiTheme="minorHAnsi" w:hAnsiTheme="minorHAnsi" w:cstheme="minorHAnsi"/>
          <w:bCs/>
        </w:rPr>
      </w:pPr>
      <w:r w:rsidRPr="00BF53DE">
        <w:rPr>
          <w:rFonts w:asciiTheme="minorHAnsi" w:hAnsiTheme="minorHAnsi" w:cstheme="minorHAnsi"/>
          <w:bCs/>
          <w:iCs/>
        </w:rPr>
        <w:t>Μέση επιβίωση</w:t>
      </w:r>
      <w:r w:rsidRPr="00BF53DE">
        <w:rPr>
          <w:rFonts w:asciiTheme="minorHAnsi" w:eastAsia="+mn-ea" w:hAnsiTheme="minorHAnsi" w:cstheme="minorHAnsi"/>
          <w:bCs/>
          <w:iCs/>
        </w:rPr>
        <w:t xml:space="preserve">: 28 </w:t>
      </w:r>
      <w:r w:rsidRPr="00BF53DE">
        <w:rPr>
          <w:rFonts w:asciiTheme="minorHAnsi" w:hAnsiTheme="minorHAnsi" w:cstheme="minorHAnsi"/>
          <w:bCs/>
          <w:iCs/>
        </w:rPr>
        <w:t>μήνες</w:t>
      </w:r>
    </w:p>
    <w:p w:rsidR="004914DF" w:rsidRPr="00BF53DE" w:rsidRDefault="004914DF" w:rsidP="004914DF">
      <w:pPr>
        <w:pStyle w:val="a3"/>
        <w:numPr>
          <w:ilvl w:val="0"/>
          <w:numId w:val="66"/>
        </w:numPr>
        <w:jc w:val="both"/>
        <w:rPr>
          <w:rFonts w:asciiTheme="minorHAnsi" w:hAnsiTheme="minorHAnsi" w:cstheme="minorHAnsi"/>
          <w:bCs/>
        </w:rPr>
      </w:pPr>
      <w:r w:rsidRPr="00BF53DE">
        <w:rPr>
          <w:rFonts w:asciiTheme="minorHAnsi" w:hAnsiTheme="minorHAnsi" w:cstheme="minorHAnsi"/>
          <w:bCs/>
          <w:iCs/>
        </w:rPr>
        <w:t xml:space="preserve">Μέση επιβίωση ελεύθερος νόσου </w:t>
      </w:r>
      <w:r w:rsidRPr="00BF53DE">
        <w:rPr>
          <w:rFonts w:asciiTheme="minorHAnsi" w:eastAsia="+mn-ea" w:hAnsiTheme="minorHAnsi" w:cstheme="minorHAnsi"/>
          <w:bCs/>
          <w:iCs/>
        </w:rPr>
        <w:t xml:space="preserve">: 13 </w:t>
      </w:r>
      <w:r w:rsidRPr="00BF53DE">
        <w:rPr>
          <w:rFonts w:asciiTheme="minorHAnsi" w:hAnsiTheme="minorHAnsi" w:cstheme="minorHAnsi"/>
          <w:bCs/>
          <w:iCs/>
        </w:rPr>
        <w:t>μήνες</w:t>
      </w:r>
    </w:p>
    <w:p w:rsidR="004914DF" w:rsidRPr="0063763A" w:rsidRDefault="004914DF" w:rsidP="004914DF">
      <w:pPr>
        <w:spacing w:after="0" w:line="240" w:lineRule="auto"/>
        <w:jc w:val="both"/>
        <w:rPr>
          <w:rFonts w:cstheme="minorHAnsi"/>
          <w:bCs/>
          <w:sz w:val="24"/>
          <w:szCs w:val="24"/>
        </w:rPr>
      </w:pPr>
    </w:p>
    <w:p w:rsidR="004914DF" w:rsidRPr="00F92535" w:rsidRDefault="004914DF" w:rsidP="004914DF">
      <w:pPr>
        <w:spacing w:after="0" w:line="240" w:lineRule="auto"/>
        <w:jc w:val="both"/>
        <w:rPr>
          <w:rFonts w:cstheme="minorHAnsi"/>
          <w:bCs/>
          <w:iCs/>
          <w:sz w:val="24"/>
          <w:szCs w:val="24"/>
        </w:rPr>
      </w:pPr>
      <w:r w:rsidRPr="005F0200">
        <w:rPr>
          <w:rFonts w:cstheme="minorHAnsi"/>
          <w:b/>
          <w:bCs/>
          <w:iCs/>
          <w:sz w:val="24"/>
          <w:szCs w:val="24"/>
        </w:rPr>
        <w:t>Αποτελέσματα</w:t>
      </w:r>
      <w:r w:rsidRPr="00F92535">
        <w:rPr>
          <w:rFonts w:cstheme="minorHAnsi"/>
          <w:b/>
          <w:bCs/>
          <w:iCs/>
          <w:sz w:val="24"/>
          <w:szCs w:val="24"/>
        </w:rPr>
        <w:t xml:space="preserve"> </w:t>
      </w:r>
      <w:r w:rsidRPr="005F0200">
        <w:rPr>
          <w:rFonts w:cstheme="minorHAnsi"/>
          <w:b/>
          <w:bCs/>
          <w:iCs/>
          <w:sz w:val="24"/>
          <w:szCs w:val="24"/>
        </w:rPr>
        <w:t>μετά</w:t>
      </w:r>
      <w:r w:rsidRPr="00F92535">
        <w:rPr>
          <w:rFonts w:cstheme="minorHAnsi"/>
          <w:b/>
          <w:bCs/>
          <w:iCs/>
          <w:sz w:val="24"/>
          <w:szCs w:val="24"/>
        </w:rPr>
        <w:t xml:space="preserve"> </w:t>
      </w:r>
      <w:r w:rsidRPr="005F0200">
        <w:rPr>
          <w:rFonts w:cstheme="minorHAnsi"/>
          <w:b/>
          <w:bCs/>
          <w:iCs/>
          <w:sz w:val="24"/>
          <w:szCs w:val="24"/>
          <w:lang w:val="en-US"/>
        </w:rPr>
        <w:t>RFA</w:t>
      </w:r>
      <w:r w:rsidRPr="00F92535">
        <w:rPr>
          <w:rFonts w:cstheme="minorHAnsi"/>
          <w:b/>
          <w:bCs/>
          <w:iCs/>
          <w:sz w:val="24"/>
          <w:szCs w:val="24"/>
        </w:rPr>
        <w:t xml:space="preserve"> </w:t>
      </w:r>
      <w:r w:rsidRPr="005F0200">
        <w:rPr>
          <w:rFonts w:cstheme="minorHAnsi"/>
          <w:b/>
          <w:bCs/>
          <w:iCs/>
          <w:sz w:val="24"/>
          <w:szCs w:val="24"/>
          <w:lang w:val="en-US"/>
        </w:rPr>
        <w:t>Vs</w:t>
      </w:r>
      <w:r w:rsidRPr="00F92535">
        <w:rPr>
          <w:rFonts w:cstheme="minorHAnsi"/>
          <w:b/>
          <w:bCs/>
          <w:iCs/>
          <w:sz w:val="24"/>
          <w:szCs w:val="24"/>
        </w:rPr>
        <w:t xml:space="preserve">. </w:t>
      </w:r>
      <w:proofErr w:type="spellStart"/>
      <w:r w:rsidRPr="005F0200">
        <w:rPr>
          <w:rFonts w:cstheme="minorHAnsi"/>
          <w:b/>
          <w:bCs/>
          <w:iCs/>
          <w:sz w:val="24"/>
          <w:szCs w:val="24"/>
        </w:rPr>
        <w:t>Εκτομής</w:t>
      </w:r>
      <w:proofErr w:type="spellEnd"/>
      <w:r w:rsidRPr="00F92535">
        <w:rPr>
          <w:rFonts w:cstheme="minorHAnsi"/>
          <w:b/>
          <w:bCs/>
          <w:iCs/>
          <w:sz w:val="24"/>
          <w:szCs w:val="24"/>
        </w:rPr>
        <w:t xml:space="preserve"> </w:t>
      </w:r>
      <w:r w:rsidRPr="005F0200">
        <w:rPr>
          <w:rFonts w:cstheme="minorHAnsi"/>
          <w:b/>
          <w:bCs/>
          <w:iCs/>
          <w:sz w:val="24"/>
          <w:szCs w:val="24"/>
        </w:rPr>
        <w:t>σε</w:t>
      </w:r>
      <w:r w:rsidRPr="00F92535">
        <w:rPr>
          <w:rFonts w:cstheme="minorHAnsi"/>
          <w:b/>
          <w:bCs/>
          <w:iCs/>
          <w:sz w:val="24"/>
          <w:szCs w:val="24"/>
        </w:rPr>
        <w:t xml:space="preserve"> </w:t>
      </w:r>
      <w:r w:rsidRPr="005F0200">
        <w:rPr>
          <w:rFonts w:cstheme="minorHAnsi"/>
          <w:b/>
          <w:bCs/>
          <w:iCs/>
          <w:sz w:val="24"/>
          <w:szCs w:val="24"/>
          <w:lang w:val="en-US"/>
        </w:rPr>
        <w:t>CRLM</w:t>
      </w:r>
      <w:r w:rsidRPr="00F92535">
        <w:rPr>
          <w:rFonts w:cstheme="minorHAnsi"/>
          <w:b/>
          <w:bCs/>
          <w:iCs/>
          <w:sz w:val="24"/>
          <w:szCs w:val="24"/>
        </w:rPr>
        <w:t xml:space="preserve"> (</w:t>
      </w:r>
      <w:proofErr w:type="spellStart"/>
      <w:r w:rsidRPr="005F0200">
        <w:rPr>
          <w:rFonts w:cstheme="minorHAnsi"/>
          <w:bCs/>
          <w:iCs/>
          <w:sz w:val="24"/>
          <w:szCs w:val="24"/>
          <w:lang w:val="en-US"/>
        </w:rPr>
        <w:t>Abdalla</w:t>
      </w:r>
      <w:proofErr w:type="spellEnd"/>
      <w:r w:rsidRPr="00F92535">
        <w:rPr>
          <w:rFonts w:cstheme="minorHAnsi"/>
          <w:bCs/>
          <w:iCs/>
          <w:sz w:val="24"/>
          <w:szCs w:val="24"/>
        </w:rPr>
        <w:t xml:space="preserve"> </w:t>
      </w:r>
      <w:r w:rsidRPr="005F0200">
        <w:rPr>
          <w:rFonts w:cstheme="minorHAnsi"/>
          <w:bCs/>
          <w:iCs/>
          <w:sz w:val="24"/>
          <w:szCs w:val="24"/>
          <w:lang w:val="en-US"/>
        </w:rPr>
        <w:t>et</w:t>
      </w:r>
      <w:r w:rsidRPr="00F92535">
        <w:rPr>
          <w:rFonts w:cstheme="minorHAnsi"/>
          <w:bCs/>
          <w:iCs/>
          <w:sz w:val="24"/>
          <w:szCs w:val="24"/>
        </w:rPr>
        <w:t xml:space="preserve"> </w:t>
      </w:r>
      <w:r w:rsidRPr="005F0200">
        <w:rPr>
          <w:rFonts w:cstheme="minorHAnsi"/>
          <w:bCs/>
          <w:iCs/>
          <w:sz w:val="24"/>
          <w:szCs w:val="24"/>
          <w:lang w:val="en-US"/>
        </w:rPr>
        <w:t>al</w:t>
      </w:r>
      <w:r w:rsidRPr="00F92535">
        <w:rPr>
          <w:rFonts w:cstheme="minorHAnsi"/>
          <w:bCs/>
          <w:iCs/>
          <w:sz w:val="24"/>
          <w:szCs w:val="24"/>
        </w:rPr>
        <w:t>, 2004) [100]</w:t>
      </w:r>
    </w:p>
    <w:p w:rsidR="004914DF" w:rsidRPr="005F0200" w:rsidRDefault="004914DF" w:rsidP="004914DF">
      <w:pPr>
        <w:pStyle w:val="a3"/>
        <w:numPr>
          <w:ilvl w:val="0"/>
          <w:numId w:val="70"/>
        </w:numPr>
        <w:jc w:val="both"/>
        <w:rPr>
          <w:rFonts w:asciiTheme="minorHAnsi" w:hAnsiTheme="minorHAnsi" w:cstheme="minorHAnsi"/>
          <w:bCs/>
          <w:lang w:val="en-US"/>
        </w:rPr>
      </w:pPr>
      <w:r w:rsidRPr="005F0200">
        <w:rPr>
          <w:rFonts w:asciiTheme="minorHAnsi" w:eastAsia="+mn-ea" w:hAnsiTheme="minorHAnsi" w:cstheme="minorHAnsi"/>
          <w:bCs/>
          <w:iCs/>
          <w:lang w:val="en-US"/>
        </w:rPr>
        <w:t xml:space="preserve">418 </w:t>
      </w:r>
      <w:r>
        <w:rPr>
          <w:rFonts w:asciiTheme="minorHAnsi" w:eastAsia="+mn-ea" w:hAnsiTheme="minorHAnsi" w:cstheme="minorHAnsi"/>
          <w:bCs/>
          <w:iCs/>
        </w:rPr>
        <w:t>ασθενείς</w:t>
      </w:r>
    </w:p>
    <w:p w:rsidR="004914DF" w:rsidRPr="005F0200" w:rsidRDefault="004914DF" w:rsidP="004914DF">
      <w:pPr>
        <w:pStyle w:val="a3"/>
        <w:numPr>
          <w:ilvl w:val="0"/>
          <w:numId w:val="70"/>
        </w:numPr>
        <w:jc w:val="both"/>
        <w:rPr>
          <w:rFonts w:asciiTheme="minorHAnsi" w:hAnsiTheme="minorHAnsi" w:cstheme="minorHAnsi"/>
          <w:bCs/>
          <w:lang w:val="en-US"/>
        </w:rPr>
      </w:pPr>
      <w:r w:rsidRPr="005F0200">
        <w:rPr>
          <w:rFonts w:asciiTheme="minorHAnsi" w:eastAsia="+mn-ea" w:hAnsiTheme="minorHAnsi" w:cstheme="minorHAnsi"/>
          <w:bCs/>
          <w:iCs/>
          <w:lang w:val="en-US"/>
        </w:rPr>
        <w:t xml:space="preserve">45% </w:t>
      </w:r>
      <w:r>
        <w:rPr>
          <w:rFonts w:asciiTheme="minorHAnsi" w:eastAsia="+mn-ea" w:hAnsiTheme="minorHAnsi" w:cstheme="minorHAnsi"/>
          <w:bCs/>
          <w:iCs/>
        </w:rPr>
        <w:t>χειρουργείο</w:t>
      </w:r>
    </w:p>
    <w:p w:rsidR="004914DF" w:rsidRPr="005F0200" w:rsidRDefault="004914DF" w:rsidP="004914DF">
      <w:pPr>
        <w:pStyle w:val="a3"/>
        <w:numPr>
          <w:ilvl w:val="0"/>
          <w:numId w:val="70"/>
        </w:numPr>
        <w:jc w:val="both"/>
        <w:rPr>
          <w:rFonts w:asciiTheme="minorHAnsi" w:hAnsiTheme="minorHAnsi" w:cstheme="minorHAnsi"/>
          <w:bCs/>
          <w:lang w:val="en-US"/>
        </w:rPr>
      </w:pPr>
      <w:r w:rsidRPr="005F0200">
        <w:rPr>
          <w:rFonts w:asciiTheme="minorHAnsi" w:eastAsia="+mn-ea" w:hAnsiTheme="minorHAnsi" w:cstheme="minorHAnsi"/>
          <w:bCs/>
          <w:iCs/>
          <w:lang w:val="en-US"/>
        </w:rPr>
        <w:t>24% RFA +</w:t>
      </w:r>
      <w:r>
        <w:rPr>
          <w:rFonts w:asciiTheme="minorHAnsi" w:eastAsia="+mn-ea" w:hAnsiTheme="minorHAnsi" w:cstheme="minorHAnsi"/>
          <w:bCs/>
          <w:iCs/>
        </w:rPr>
        <w:t xml:space="preserve"> χειρουργείο</w:t>
      </w:r>
    </w:p>
    <w:p w:rsidR="004914DF" w:rsidRPr="005F0200" w:rsidRDefault="004914DF" w:rsidP="004914DF">
      <w:pPr>
        <w:pStyle w:val="a3"/>
        <w:numPr>
          <w:ilvl w:val="0"/>
          <w:numId w:val="70"/>
        </w:numPr>
        <w:jc w:val="both"/>
        <w:rPr>
          <w:rFonts w:asciiTheme="minorHAnsi" w:hAnsiTheme="minorHAnsi" w:cstheme="minorHAnsi"/>
          <w:bCs/>
          <w:lang w:val="en-US"/>
        </w:rPr>
      </w:pPr>
      <w:r w:rsidRPr="005F0200">
        <w:rPr>
          <w:rFonts w:asciiTheme="minorHAnsi" w:eastAsia="+mn-ea" w:hAnsiTheme="minorHAnsi" w:cstheme="minorHAnsi"/>
          <w:bCs/>
          <w:iCs/>
          <w:lang w:val="en-US"/>
        </w:rPr>
        <w:t xml:space="preserve">14% RFA </w:t>
      </w:r>
    </w:p>
    <w:p w:rsidR="004914DF" w:rsidRPr="002741F4" w:rsidRDefault="004914DF" w:rsidP="004914DF">
      <w:pPr>
        <w:pStyle w:val="a3"/>
        <w:numPr>
          <w:ilvl w:val="0"/>
          <w:numId w:val="70"/>
        </w:numPr>
        <w:jc w:val="both"/>
        <w:rPr>
          <w:rFonts w:asciiTheme="minorHAnsi" w:hAnsiTheme="minorHAnsi" w:cstheme="minorHAnsi"/>
          <w:bCs/>
        </w:rPr>
      </w:pPr>
      <w:r w:rsidRPr="002741F4">
        <w:rPr>
          <w:rFonts w:asciiTheme="minorHAnsi" w:eastAsia="+mn-ea" w:hAnsiTheme="minorHAnsi" w:cstheme="minorHAnsi"/>
          <w:bCs/>
          <w:iCs/>
        </w:rPr>
        <w:t xml:space="preserve">4ετής επιβίωση 65% </w:t>
      </w:r>
      <w:proofErr w:type="spellStart"/>
      <w:r w:rsidRPr="002741F4">
        <w:rPr>
          <w:rFonts w:asciiTheme="minorHAnsi" w:eastAsia="+mn-ea" w:hAnsiTheme="minorHAnsi" w:cstheme="minorHAnsi"/>
          <w:bCs/>
          <w:iCs/>
          <w:lang w:val="en-US"/>
        </w:rPr>
        <w:t>vs</w:t>
      </w:r>
      <w:proofErr w:type="spellEnd"/>
      <w:r w:rsidRPr="002741F4">
        <w:rPr>
          <w:rFonts w:asciiTheme="minorHAnsi" w:eastAsia="+mn-ea" w:hAnsiTheme="minorHAnsi" w:cstheme="minorHAnsi"/>
          <w:bCs/>
          <w:iCs/>
        </w:rPr>
        <w:t xml:space="preserve">. 36% </w:t>
      </w:r>
      <w:proofErr w:type="spellStart"/>
      <w:r w:rsidRPr="002741F4">
        <w:rPr>
          <w:rFonts w:asciiTheme="minorHAnsi" w:eastAsia="+mn-ea" w:hAnsiTheme="minorHAnsi" w:cstheme="minorHAnsi"/>
          <w:bCs/>
          <w:iCs/>
          <w:lang w:val="en-US"/>
        </w:rPr>
        <w:t>vs</w:t>
      </w:r>
      <w:proofErr w:type="spellEnd"/>
      <w:r w:rsidRPr="002741F4">
        <w:rPr>
          <w:rFonts w:asciiTheme="minorHAnsi" w:eastAsia="+mn-ea" w:hAnsiTheme="minorHAnsi" w:cstheme="minorHAnsi"/>
          <w:bCs/>
          <w:iCs/>
        </w:rPr>
        <w:t>. 22% αντιστοίχως.</w:t>
      </w:r>
    </w:p>
    <w:p w:rsidR="004914DF" w:rsidRDefault="004914DF" w:rsidP="004914DF">
      <w:pPr>
        <w:spacing w:after="0"/>
        <w:jc w:val="both"/>
        <w:rPr>
          <w:rFonts w:eastAsia="+mn-ea" w:cstheme="minorHAnsi"/>
          <w:b/>
          <w:bCs/>
          <w:iCs/>
          <w:sz w:val="24"/>
          <w:szCs w:val="24"/>
        </w:rPr>
      </w:pPr>
    </w:p>
    <w:p w:rsidR="004914DF" w:rsidRPr="00C77678" w:rsidRDefault="004914DF" w:rsidP="004914DF">
      <w:pPr>
        <w:spacing w:after="0"/>
        <w:jc w:val="both"/>
        <w:rPr>
          <w:rFonts w:cstheme="minorHAnsi"/>
          <w:bCs/>
          <w:i/>
          <w:iCs/>
          <w:sz w:val="24"/>
          <w:szCs w:val="24"/>
        </w:rPr>
      </w:pPr>
      <w:r w:rsidRPr="002741F4">
        <w:rPr>
          <w:rFonts w:eastAsia="+mn-ea" w:cstheme="minorHAnsi"/>
          <w:b/>
          <w:bCs/>
          <w:iCs/>
          <w:sz w:val="24"/>
          <w:szCs w:val="24"/>
        </w:rPr>
        <w:t xml:space="preserve">Αποτελέσματα μετά </w:t>
      </w:r>
      <w:r w:rsidRPr="002741F4">
        <w:rPr>
          <w:rFonts w:eastAsia="+mn-ea" w:cstheme="minorHAnsi"/>
          <w:b/>
          <w:bCs/>
          <w:iCs/>
          <w:sz w:val="24"/>
          <w:szCs w:val="24"/>
          <w:lang w:val="en-US"/>
        </w:rPr>
        <w:t>RFA</w:t>
      </w:r>
      <w:r w:rsidRPr="002741F4">
        <w:rPr>
          <w:rFonts w:eastAsia="+mn-ea" w:cstheme="minorHAnsi"/>
          <w:b/>
          <w:bCs/>
          <w:iCs/>
          <w:sz w:val="24"/>
          <w:szCs w:val="24"/>
        </w:rPr>
        <w:t xml:space="preserve"> </w:t>
      </w:r>
      <w:r w:rsidRPr="002741F4">
        <w:rPr>
          <w:rFonts w:eastAsia="+mn-ea" w:cstheme="minorHAnsi"/>
          <w:b/>
          <w:bCs/>
          <w:iCs/>
          <w:sz w:val="24"/>
          <w:szCs w:val="24"/>
          <w:lang w:val="en-US"/>
        </w:rPr>
        <w:t>Vs</w:t>
      </w:r>
      <w:r w:rsidRPr="002741F4">
        <w:rPr>
          <w:rFonts w:eastAsia="+mn-ea" w:cstheme="minorHAnsi"/>
          <w:b/>
          <w:bCs/>
          <w:iCs/>
          <w:sz w:val="24"/>
          <w:szCs w:val="24"/>
        </w:rPr>
        <w:t xml:space="preserve">. </w:t>
      </w:r>
      <w:proofErr w:type="spellStart"/>
      <w:r w:rsidRPr="002741F4">
        <w:rPr>
          <w:rFonts w:eastAsia="+mn-ea" w:cstheme="minorHAnsi"/>
          <w:b/>
          <w:bCs/>
          <w:iCs/>
          <w:sz w:val="24"/>
          <w:szCs w:val="24"/>
        </w:rPr>
        <w:t>Εκτομής</w:t>
      </w:r>
      <w:proofErr w:type="spellEnd"/>
      <w:r w:rsidRPr="002741F4">
        <w:rPr>
          <w:rFonts w:eastAsia="+mn-ea" w:cstheme="minorHAnsi"/>
          <w:b/>
          <w:bCs/>
          <w:iCs/>
          <w:sz w:val="24"/>
          <w:szCs w:val="24"/>
        </w:rPr>
        <w:t xml:space="preserve"> σε </w:t>
      </w:r>
      <w:r w:rsidRPr="002741F4">
        <w:rPr>
          <w:rFonts w:eastAsia="+mn-ea" w:cstheme="minorHAnsi"/>
          <w:b/>
          <w:bCs/>
          <w:iCs/>
          <w:sz w:val="24"/>
          <w:szCs w:val="24"/>
          <w:lang w:val="en-US"/>
        </w:rPr>
        <w:t>CRLM</w:t>
      </w:r>
      <w:r w:rsidRPr="002741F4">
        <w:rPr>
          <w:rFonts w:eastAsia="+mn-ea" w:cstheme="minorHAnsi"/>
          <w:b/>
          <w:bCs/>
          <w:iCs/>
          <w:sz w:val="24"/>
          <w:szCs w:val="24"/>
        </w:rPr>
        <w:t xml:space="preserve"> </w:t>
      </w:r>
      <w:r w:rsidRPr="002741F4">
        <w:rPr>
          <w:rFonts w:eastAsia="+mn-ea" w:cstheme="minorHAnsi"/>
          <w:bCs/>
          <w:iCs/>
          <w:sz w:val="24"/>
          <w:szCs w:val="24"/>
        </w:rPr>
        <w:t xml:space="preserve"> (</w:t>
      </w:r>
      <w:proofErr w:type="spellStart"/>
      <w:r w:rsidRPr="002741F4">
        <w:rPr>
          <w:rFonts w:cstheme="minorHAnsi"/>
          <w:bCs/>
          <w:i/>
          <w:iCs/>
          <w:sz w:val="24"/>
          <w:szCs w:val="24"/>
          <w:lang w:val="en-US"/>
        </w:rPr>
        <w:t>Gleisner</w:t>
      </w:r>
      <w:proofErr w:type="spellEnd"/>
      <w:r w:rsidRPr="002741F4">
        <w:rPr>
          <w:rFonts w:cstheme="minorHAnsi"/>
          <w:bCs/>
          <w:i/>
          <w:iCs/>
          <w:sz w:val="24"/>
          <w:szCs w:val="24"/>
        </w:rPr>
        <w:t xml:space="preserve"> </w:t>
      </w:r>
      <w:r w:rsidRPr="002741F4">
        <w:rPr>
          <w:rFonts w:cstheme="minorHAnsi"/>
          <w:bCs/>
          <w:i/>
          <w:iCs/>
          <w:sz w:val="24"/>
          <w:szCs w:val="24"/>
          <w:lang w:val="en-US"/>
        </w:rPr>
        <w:t>et</w:t>
      </w:r>
      <w:r w:rsidRPr="002741F4">
        <w:rPr>
          <w:rFonts w:cstheme="minorHAnsi"/>
          <w:bCs/>
          <w:i/>
          <w:iCs/>
          <w:sz w:val="24"/>
          <w:szCs w:val="24"/>
        </w:rPr>
        <w:t xml:space="preserve"> </w:t>
      </w:r>
      <w:r w:rsidRPr="002741F4">
        <w:rPr>
          <w:rFonts w:cstheme="minorHAnsi"/>
          <w:bCs/>
          <w:i/>
          <w:iCs/>
          <w:sz w:val="24"/>
          <w:szCs w:val="24"/>
          <w:lang w:val="en-US"/>
        </w:rPr>
        <w:t>al</w:t>
      </w:r>
      <w:r w:rsidRPr="002741F4">
        <w:rPr>
          <w:rFonts w:cstheme="minorHAnsi"/>
          <w:bCs/>
          <w:i/>
          <w:iCs/>
          <w:sz w:val="24"/>
          <w:szCs w:val="24"/>
        </w:rPr>
        <w:t>, 2008)</w:t>
      </w:r>
      <w:r>
        <w:rPr>
          <w:rFonts w:cstheme="minorHAnsi"/>
          <w:bCs/>
          <w:i/>
          <w:iCs/>
          <w:sz w:val="24"/>
          <w:szCs w:val="24"/>
        </w:rPr>
        <w:t xml:space="preserve"> [102]</w:t>
      </w:r>
      <w:r w:rsidRPr="002741F4">
        <w:rPr>
          <w:rFonts w:cstheme="minorHAnsi"/>
          <w:bCs/>
          <w:i/>
          <w:iCs/>
          <w:sz w:val="24"/>
          <w:szCs w:val="24"/>
        </w:rPr>
        <w:t>.</w:t>
      </w:r>
    </w:p>
    <w:p w:rsidR="004914DF" w:rsidRPr="00464DC2" w:rsidRDefault="004914DF" w:rsidP="004914DF">
      <w:pPr>
        <w:pStyle w:val="a3"/>
        <w:numPr>
          <w:ilvl w:val="0"/>
          <w:numId w:val="87"/>
        </w:numPr>
        <w:jc w:val="both"/>
        <w:rPr>
          <w:rFonts w:asciiTheme="minorHAnsi" w:hAnsiTheme="minorHAnsi" w:cstheme="minorHAnsi"/>
          <w:bCs/>
          <w:i/>
          <w:iCs/>
          <w:lang w:val="en-US"/>
        </w:rPr>
      </w:pPr>
      <w:r w:rsidRPr="00464DC2">
        <w:rPr>
          <w:rFonts w:asciiTheme="minorHAnsi" w:hAnsiTheme="minorHAnsi"/>
        </w:rPr>
        <w:t>Μέσος</w:t>
      </w:r>
      <w:r w:rsidRPr="00464DC2">
        <w:rPr>
          <w:rFonts w:asciiTheme="minorHAnsi" w:hAnsiTheme="minorHAnsi"/>
          <w:lang w:val="en-US"/>
        </w:rPr>
        <w:t xml:space="preserve"> </w:t>
      </w:r>
      <w:r w:rsidRPr="00464DC2">
        <w:rPr>
          <w:rFonts w:asciiTheme="minorHAnsi" w:hAnsiTheme="minorHAnsi"/>
        </w:rPr>
        <w:t>αριθμός</w:t>
      </w:r>
      <w:r w:rsidRPr="00464DC2">
        <w:rPr>
          <w:rFonts w:asciiTheme="minorHAnsi" w:hAnsiTheme="minorHAnsi"/>
          <w:lang w:val="en-US"/>
        </w:rPr>
        <w:t xml:space="preserve"> </w:t>
      </w:r>
      <w:r w:rsidRPr="00464DC2">
        <w:rPr>
          <w:rFonts w:asciiTheme="minorHAnsi" w:hAnsiTheme="minorHAnsi"/>
        </w:rPr>
        <w:t>βλαβών 2</w:t>
      </w:r>
    </w:p>
    <w:p w:rsidR="004914DF" w:rsidRPr="00464DC2" w:rsidRDefault="004914DF" w:rsidP="004914DF">
      <w:pPr>
        <w:pStyle w:val="a3"/>
        <w:numPr>
          <w:ilvl w:val="0"/>
          <w:numId w:val="87"/>
        </w:numPr>
        <w:jc w:val="both"/>
        <w:rPr>
          <w:rFonts w:asciiTheme="minorHAnsi" w:hAnsiTheme="minorHAnsi" w:cstheme="minorHAnsi"/>
          <w:bCs/>
          <w:i/>
          <w:iCs/>
          <w:lang w:val="en-US"/>
        </w:rPr>
      </w:pPr>
      <w:r w:rsidRPr="00464DC2">
        <w:rPr>
          <w:rFonts w:asciiTheme="minorHAnsi" w:hAnsiTheme="minorHAnsi"/>
        </w:rPr>
        <w:t>Μέσο</w:t>
      </w:r>
      <w:r w:rsidRPr="00464DC2">
        <w:rPr>
          <w:rFonts w:asciiTheme="minorHAnsi" w:hAnsiTheme="minorHAnsi"/>
          <w:lang w:val="en-US"/>
        </w:rPr>
        <w:t xml:space="preserve"> </w:t>
      </w:r>
      <w:r w:rsidRPr="00464DC2">
        <w:rPr>
          <w:rFonts w:asciiTheme="minorHAnsi" w:hAnsiTheme="minorHAnsi"/>
        </w:rPr>
        <w:t>μέγεθος</w:t>
      </w:r>
      <w:r w:rsidRPr="00464DC2">
        <w:rPr>
          <w:rFonts w:asciiTheme="minorHAnsi" w:hAnsiTheme="minorHAnsi"/>
          <w:lang w:val="en-US"/>
        </w:rPr>
        <w:t xml:space="preserve"> 3 </w:t>
      </w:r>
      <w:proofErr w:type="spellStart"/>
      <w:r w:rsidRPr="00464DC2">
        <w:rPr>
          <w:rFonts w:asciiTheme="minorHAnsi" w:hAnsiTheme="minorHAnsi"/>
        </w:rPr>
        <w:t>έκ</w:t>
      </w:r>
      <w:proofErr w:type="spellEnd"/>
      <w:r w:rsidRPr="00464DC2">
        <w:rPr>
          <w:rFonts w:asciiTheme="minorHAnsi" w:hAnsiTheme="minorHAnsi"/>
          <w:lang w:val="en-US"/>
        </w:rPr>
        <w:t>.</w:t>
      </w:r>
    </w:p>
    <w:p w:rsidR="004914DF" w:rsidRPr="00464DC2" w:rsidRDefault="004914DF" w:rsidP="004914DF">
      <w:pPr>
        <w:pStyle w:val="a3"/>
        <w:numPr>
          <w:ilvl w:val="0"/>
          <w:numId w:val="87"/>
        </w:numPr>
        <w:jc w:val="both"/>
        <w:rPr>
          <w:rFonts w:asciiTheme="minorHAnsi" w:hAnsiTheme="minorHAnsi" w:cstheme="minorHAnsi"/>
          <w:bCs/>
          <w:i/>
          <w:iCs/>
          <w:lang w:val="en-US"/>
        </w:rPr>
      </w:pPr>
      <w:r w:rsidRPr="00464DC2">
        <w:rPr>
          <w:rFonts w:asciiTheme="minorHAnsi" w:hAnsiTheme="minorHAnsi"/>
          <w:lang w:val="en-US"/>
        </w:rPr>
        <w:t xml:space="preserve">192 </w:t>
      </w:r>
      <w:r w:rsidRPr="00464DC2">
        <w:rPr>
          <w:rFonts w:asciiTheme="minorHAnsi" w:hAnsiTheme="minorHAnsi"/>
        </w:rPr>
        <w:t>ασθενείς</w:t>
      </w:r>
      <w:r w:rsidRPr="00464DC2">
        <w:rPr>
          <w:rFonts w:asciiTheme="minorHAnsi" w:hAnsiTheme="minorHAnsi"/>
          <w:lang w:val="en-US"/>
        </w:rPr>
        <w:t xml:space="preserve"> (74.4%) </w:t>
      </w:r>
      <w:r w:rsidRPr="00464DC2">
        <w:rPr>
          <w:rFonts w:asciiTheme="minorHAnsi" w:hAnsiTheme="minorHAnsi"/>
        </w:rPr>
        <w:t>χειρουργείο</w:t>
      </w:r>
      <w:r w:rsidRPr="00464DC2">
        <w:rPr>
          <w:rFonts w:asciiTheme="minorHAnsi" w:hAnsiTheme="minorHAnsi"/>
          <w:lang w:val="en-US"/>
        </w:rPr>
        <w:t>,</w:t>
      </w:r>
    </w:p>
    <w:p w:rsidR="004914DF" w:rsidRPr="00464DC2" w:rsidRDefault="004914DF" w:rsidP="004914DF">
      <w:pPr>
        <w:pStyle w:val="a3"/>
        <w:numPr>
          <w:ilvl w:val="0"/>
          <w:numId w:val="87"/>
        </w:numPr>
        <w:jc w:val="both"/>
        <w:rPr>
          <w:rFonts w:asciiTheme="minorHAnsi" w:hAnsiTheme="minorHAnsi" w:cstheme="minorHAnsi"/>
          <w:bCs/>
          <w:i/>
          <w:iCs/>
          <w:lang w:val="en-US"/>
        </w:rPr>
      </w:pPr>
      <w:r w:rsidRPr="00464DC2">
        <w:rPr>
          <w:rFonts w:asciiTheme="minorHAnsi" w:hAnsiTheme="minorHAnsi"/>
          <w:lang w:val="en-US"/>
        </w:rPr>
        <w:t xml:space="preserve">55 </w:t>
      </w:r>
      <w:r w:rsidRPr="00464DC2">
        <w:rPr>
          <w:rFonts w:asciiTheme="minorHAnsi" w:hAnsiTheme="minorHAnsi"/>
        </w:rPr>
        <w:t>ασθενείς</w:t>
      </w:r>
      <w:r w:rsidRPr="00464DC2">
        <w:rPr>
          <w:rFonts w:asciiTheme="minorHAnsi" w:hAnsiTheme="minorHAnsi"/>
          <w:lang w:val="en-US"/>
        </w:rPr>
        <w:t xml:space="preserve"> (21.3%) </w:t>
      </w:r>
      <w:r w:rsidRPr="00464DC2">
        <w:rPr>
          <w:rFonts w:asciiTheme="minorHAnsi" w:hAnsiTheme="minorHAnsi"/>
        </w:rPr>
        <w:t>χειρουργείο</w:t>
      </w:r>
      <w:r w:rsidRPr="00464DC2">
        <w:rPr>
          <w:rFonts w:asciiTheme="minorHAnsi" w:hAnsiTheme="minorHAnsi"/>
          <w:lang w:val="en-US"/>
        </w:rPr>
        <w:t xml:space="preserve"> + RFA</w:t>
      </w:r>
    </w:p>
    <w:p w:rsidR="004914DF" w:rsidRPr="00464DC2" w:rsidRDefault="004914DF" w:rsidP="004914DF">
      <w:pPr>
        <w:pStyle w:val="a3"/>
        <w:numPr>
          <w:ilvl w:val="0"/>
          <w:numId w:val="87"/>
        </w:numPr>
        <w:jc w:val="both"/>
        <w:rPr>
          <w:rFonts w:asciiTheme="minorHAnsi" w:hAnsiTheme="minorHAnsi" w:cstheme="minorHAnsi"/>
          <w:bCs/>
          <w:i/>
          <w:iCs/>
          <w:lang w:val="en-US"/>
        </w:rPr>
      </w:pPr>
      <w:r w:rsidRPr="00464DC2">
        <w:rPr>
          <w:rFonts w:asciiTheme="minorHAnsi" w:hAnsiTheme="minorHAnsi"/>
          <w:lang w:val="en-US"/>
        </w:rPr>
        <w:t xml:space="preserve">11 </w:t>
      </w:r>
      <w:r w:rsidRPr="00464DC2">
        <w:rPr>
          <w:rFonts w:asciiTheme="minorHAnsi" w:hAnsiTheme="minorHAnsi"/>
        </w:rPr>
        <w:t xml:space="preserve">ασθενείς </w:t>
      </w:r>
      <w:r w:rsidRPr="00464DC2">
        <w:rPr>
          <w:rFonts w:asciiTheme="minorHAnsi" w:hAnsiTheme="minorHAnsi"/>
          <w:lang w:val="en-US"/>
        </w:rPr>
        <w:t xml:space="preserve">(4.3%) RFA </w:t>
      </w:r>
    </w:p>
    <w:p w:rsidR="004914DF" w:rsidRPr="00C77678" w:rsidRDefault="004914DF" w:rsidP="004914DF">
      <w:pPr>
        <w:pStyle w:val="a3"/>
        <w:numPr>
          <w:ilvl w:val="0"/>
          <w:numId w:val="87"/>
        </w:numPr>
        <w:jc w:val="both"/>
        <w:rPr>
          <w:rFonts w:asciiTheme="minorHAnsi" w:hAnsiTheme="minorHAnsi" w:cstheme="minorHAnsi"/>
          <w:bCs/>
          <w:i/>
          <w:iCs/>
        </w:rPr>
      </w:pPr>
      <w:r w:rsidRPr="00464DC2">
        <w:rPr>
          <w:rFonts w:asciiTheme="minorHAnsi" w:hAnsiTheme="minorHAnsi"/>
        </w:rPr>
        <w:t xml:space="preserve">Οι ασθενείς με χειρουργείο και </w:t>
      </w:r>
      <w:r w:rsidRPr="00464DC2">
        <w:rPr>
          <w:rFonts w:asciiTheme="minorHAnsi" w:hAnsiTheme="minorHAnsi"/>
          <w:lang w:val="en-US"/>
        </w:rPr>
        <w:t>RFA</w:t>
      </w:r>
      <w:r w:rsidRPr="00464DC2">
        <w:rPr>
          <w:rFonts w:asciiTheme="minorHAnsi" w:hAnsiTheme="minorHAnsi"/>
        </w:rPr>
        <w:t xml:space="preserve"> εμφάνισαν αυξημένο κίνδυνο ηπατικής ανεπάρκειας σε σχέση με τους υπόλοιπους (</w:t>
      </w:r>
      <w:r w:rsidRPr="00464DC2">
        <w:rPr>
          <w:rFonts w:asciiTheme="minorHAnsi" w:hAnsiTheme="minorHAnsi"/>
          <w:lang w:val="en-US"/>
        </w:rPr>
        <w:t>P</w:t>
      </w:r>
      <w:r w:rsidRPr="00464DC2">
        <w:rPr>
          <w:rFonts w:asciiTheme="minorHAnsi" w:hAnsiTheme="minorHAnsi"/>
        </w:rPr>
        <w:t xml:space="preserve"> &lt; .05). </w:t>
      </w:r>
    </w:p>
    <w:p w:rsidR="004914DF" w:rsidRPr="00464DC2" w:rsidRDefault="004914DF" w:rsidP="004914DF">
      <w:pPr>
        <w:pStyle w:val="a3"/>
        <w:numPr>
          <w:ilvl w:val="0"/>
          <w:numId w:val="87"/>
        </w:numPr>
        <w:jc w:val="both"/>
        <w:rPr>
          <w:rFonts w:asciiTheme="minorHAnsi" w:hAnsiTheme="minorHAnsi" w:cstheme="minorHAnsi"/>
          <w:bCs/>
          <w:i/>
          <w:iCs/>
        </w:rPr>
      </w:pPr>
      <w:r w:rsidRPr="00464DC2">
        <w:rPr>
          <w:rFonts w:asciiTheme="minorHAnsi" w:hAnsiTheme="minorHAnsi"/>
        </w:rPr>
        <w:t xml:space="preserve">Ασθενείς με </w:t>
      </w:r>
      <w:r w:rsidRPr="00464DC2">
        <w:rPr>
          <w:rFonts w:asciiTheme="minorHAnsi" w:hAnsiTheme="minorHAnsi"/>
          <w:lang w:val="en-US"/>
        </w:rPr>
        <w:t>RFA</w:t>
      </w:r>
      <w:r w:rsidRPr="00464DC2">
        <w:rPr>
          <w:rFonts w:asciiTheme="minorHAnsi" w:hAnsiTheme="minorHAnsi"/>
        </w:rPr>
        <w:t xml:space="preserve"> με ή χωρίς χειρουργείο είχαν σημαντικά χειρότερη πρόγνωση (ελεύθεροι νόσου και επιβίωση).</w:t>
      </w:r>
    </w:p>
    <w:p w:rsidR="004914DF" w:rsidRDefault="004914DF" w:rsidP="004914DF">
      <w:pPr>
        <w:spacing w:after="0"/>
        <w:jc w:val="both"/>
        <w:rPr>
          <w:rFonts w:eastAsia="+mn-ea" w:cstheme="minorHAnsi"/>
          <w:b/>
          <w:bCs/>
          <w:iCs/>
          <w:sz w:val="24"/>
          <w:szCs w:val="24"/>
        </w:rPr>
      </w:pPr>
    </w:p>
    <w:p w:rsidR="004914DF" w:rsidRPr="00464DC2" w:rsidRDefault="004914DF" w:rsidP="004914DF">
      <w:pPr>
        <w:spacing w:after="0"/>
        <w:jc w:val="both"/>
        <w:rPr>
          <w:rFonts w:cstheme="minorHAnsi"/>
          <w:bCs/>
          <w:i/>
          <w:iCs/>
          <w:sz w:val="24"/>
          <w:szCs w:val="24"/>
        </w:rPr>
      </w:pPr>
      <w:r w:rsidRPr="002741F4">
        <w:rPr>
          <w:rFonts w:eastAsia="+mn-ea" w:cstheme="minorHAnsi"/>
          <w:b/>
          <w:bCs/>
          <w:iCs/>
          <w:sz w:val="24"/>
          <w:szCs w:val="24"/>
        </w:rPr>
        <w:t xml:space="preserve">Τοπική υποτροπή μετά </w:t>
      </w:r>
      <w:r w:rsidRPr="002741F4">
        <w:rPr>
          <w:rFonts w:eastAsia="+mn-ea" w:cstheme="minorHAnsi"/>
          <w:b/>
          <w:bCs/>
          <w:iCs/>
          <w:sz w:val="24"/>
          <w:szCs w:val="24"/>
          <w:lang w:val="en-US"/>
        </w:rPr>
        <w:t>RFA</w:t>
      </w:r>
      <w:r w:rsidRPr="002741F4">
        <w:rPr>
          <w:rFonts w:eastAsia="+mn-ea" w:cstheme="minorHAnsi"/>
          <w:b/>
          <w:bCs/>
          <w:iCs/>
          <w:sz w:val="24"/>
          <w:szCs w:val="24"/>
        </w:rPr>
        <w:t xml:space="preserve"> σε ασθενείς με </w:t>
      </w:r>
      <w:r w:rsidRPr="002741F4">
        <w:rPr>
          <w:rFonts w:eastAsia="+mn-ea" w:cstheme="minorHAnsi"/>
          <w:b/>
          <w:bCs/>
          <w:iCs/>
          <w:sz w:val="24"/>
          <w:szCs w:val="24"/>
          <w:lang w:val="en-US"/>
        </w:rPr>
        <w:t>CRLM</w:t>
      </w:r>
      <w:r w:rsidRPr="002741F4">
        <w:rPr>
          <w:rFonts w:eastAsia="+mn-ea" w:cstheme="minorHAnsi"/>
          <w:b/>
          <w:bCs/>
          <w:iCs/>
          <w:sz w:val="24"/>
          <w:szCs w:val="24"/>
        </w:rPr>
        <w:t xml:space="preserve"> </w:t>
      </w:r>
      <w:r w:rsidRPr="002741F4">
        <w:rPr>
          <w:rFonts w:eastAsia="+mn-ea" w:cstheme="minorHAnsi"/>
          <w:bCs/>
          <w:iCs/>
          <w:sz w:val="24"/>
          <w:szCs w:val="24"/>
        </w:rPr>
        <w:t>(</w:t>
      </w:r>
      <w:r w:rsidRPr="002741F4">
        <w:rPr>
          <w:rFonts w:eastAsia="+mn-ea" w:cs="Arial"/>
          <w:i/>
          <w:iCs/>
          <w:color w:val="0000FF"/>
          <w:kern w:val="24"/>
          <w:sz w:val="24"/>
          <w:szCs w:val="24"/>
        </w:rPr>
        <w:t xml:space="preserve"> </w:t>
      </w:r>
      <w:proofErr w:type="spellStart"/>
      <w:r w:rsidRPr="002741F4">
        <w:rPr>
          <w:rFonts w:cstheme="minorHAnsi"/>
          <w:bCs/>
          <w:i/>
          <w:iCs/>
          <w:sz w:val="24"/>
          <w:szCs w:val="24"/>
          <w:lang w:val="en-US"/>
        </w:rPr>
        <w:t>Aloia</w:t>
      </w:r>
      <w:proofErr w:type="spellEnd"/>
      <w:r w:rsidRPr="002741F4">
        <w:rPr>
          <w:rFonts w:cstheme="minorHAnsi"/>
          <w:bCs/>
          <w:i/>
          <w:iCs/>
          <w:sz w:val="24"/>
          <w:szCs w:val="24"/>
        </w:rPr>
        <w:t xml:space="preserve"> </w:t>
      </w:r>
      <w:r w:rsidRPr="002741F4">
        <w:rPr>
          <w:rFonts w:cstheme="minorHAnsi"/>
          <w:bCs/>
          <w:i/>
          <w:iCs/>
          <w:sz w:val="24"/>
          <w:szCs w:val="24"/>
          <w:lang w:val="en-US"/>
        </w:rPr>
        <w:t>et</w:t>
      </w:r>
      <w:r w:rsidRPr="002741F4">
        <w:rPr>
          <w:rFonts w:cstheme="minorHAnsi"/>
          <w:bCs/>
          <w:i/>
          <w:iCs/>
          <w:sz w:val="24"/>
          <w:szCs w:val="24"/>
        </w:rPr>
        <w:t xml:space="preserve"> </w:t>
      </w:r>
      <w:r w:rsidRPr="002741F4">
        <w:rPr>
          <w:rFonts w:cstheme="minorHAnsi"/>
          <w:bCs/>
          <w:i/>
          <w:iCs/>
          <w:sz w:val="24"/>
          <w:szCs w:val="24"/>
          <w:lang w:val="en-US"/>
        </w:rPr>
        <w:t>al</w:t>
      </w:r>
      <w:r w:rsidRPr="002741F4">
        <w:rPr>
          <w:rFonts w:cstheme="minorHAnsi"/>
          <w:bCs/>
          <w:i/>
          <w:iCs/>
          <w:sz w:val="24"/>
          <w:szCs w:val="24"/>
        </w:rPr>
        <w:t>, 2006)</w:t>
      </w:r>
      <w:r>
        <w:rPr>
          <w:rFonts w:cstheme="minorHAnsi"/>
          <w:bCs/>
          <w:i/>
          <w:iCs/>
          <w:sz w:val="24"/>
          <w:szCs w:val="24"/>
        </w:rPr>
        <w:t>[103]</w:t>
      </w:r>
    </w:p>
    <w:p w:rsidR="004914DF" w:rsidRPr="00295FE0" w:rsidRDefault="004914DF" w:rsidP="004914DF">
      <w:pPr>
        <w:pStyle w:val="a3"/>
        <w:numPr>
          <w:ilvl w:val="0"/>
          <w:numId w:val="88"/>
        </w:numPr>
        <w:jc w:val="both"/>
        <w:rPr>
          <w:rFonts w:asciiTheme="minorHAnsi" w:hAnsiTheme="minorHAnsi" w:cstheme="minorHAnsi"/>
          <w:bCs/>
          <w:i/>
          <w:iCs/>
          <w:lang w:val="en-US"/>
        </w:rPr>
      </w:pPr>
      <w:r w:rsidRPr="00464DC2">
        <w:rPr>
          <w:rFonts w:asciiTheme="minorHAnsi" w:hAnsiTheme="minorHAnsi"/>
          <w:lang w:val="en-US"/>
        </w:rPr>
        <w:t xml:space="preserve">180 </w:t>
      </w:r>
      <w:r>
        <w:rPr>
          <w:rFonts w:asciiTheme="minorHAnsi" w:hAnsiTheme="minorHAnsi"/>
        </w:rPr>
        <w:t>ασθενείς</w:t>
      </w:r>
      <w:r w:rsidRPr="00464DC2">
        <w:rPr>
          <w:rFonts w:asciiTheme="minorHAnsi" w:hAnsiTheme="minorHAnsi"/>
          <w:lang w:val="en-US"/>
        </w:rPr>
        <w:t xml:space="preserve"> </w:t>
      </w:r>
      <w:r>
        <w:rPr>
          <w:rFonts w:asciiTheme="minorHAnsi" w:hAnsiTheme="minorHAnsi"/>
        </w:rPr>
        <w:t>(</w:t>
      </w:r>
      <w:r w:rsidRPr="00464DC2">
        <w:rPr>
          <w:rFonts w:asciiTheme="minorHAnsi" w:hAnsiTheme="minorHAnsi"/>
          <w:lang w:val="en-US"/>
        </w:rPr>
        <w:t xml:space="preserve">150 </w:t>
      </w:r>
      <w:r>
        <w:rPr>
          <w:rFonts w:asciiTheme="minorHAnsi" w:hAnsiTheme="minorHAnsi"/>
        </w:rPr>
        <w:t>χειρουργείο και</w:t>
      </w:r>
      <w:r w:rsidRPr="00464DC2">
        <w:rPr>
          <w:rFonts w:asciiTheme="minorHAnsi" w:hAnsiTheme="minorHAnsi"/>
          <w:lang w:val="en-US"/>
        </w:rPr>
        <w:t xml:space="preserve"> 30 RFA</w:t>
      </w:r>
      <w:r>
        <w:rPr>
          <w:rFonts w:asciiTheme="minorHAnsi" w:hAnsiTheme="minorHAnsi"/>
        </w:rPr>
        <w:t>)</w:t>
      </w:r>
      <w:r w:rsidRPr="00464DC2">
        <w:rPr>
          <w:rFonts w:asciiTheme="minorHAnsi" w:hAnsiTheme="minorHAnsi"/>
          <w:lang w:val="en-US"/>
        </w:rPr>
        <w:t xml:space="preserve">. </w:t>
      </w:r>
    </w:p>
    <w:p w:rsidR="004914DF" w:rsidRPr="00295FE0" w:rsidRDefault="004914DF" w:rsidP="004914DF">
      <w:pPr>
        <w:pStyle w:val="a3"/>
        <w:numPr>
          <w:ilvl w:val="0"/>
          <w:numId w:val="88"/>
        </w:numPr>
        <w:jc w:val="both"/>
        <w:rPr>
          <w:rFonts w:asciiTheme="minorHAnsi" w:hAnsiTheme="minorHAnsi" w:cstheme="minorHAnsi"/>
          <w:bCs/>
          <w:i/>
          <w:iCs/>
        </w:rPr>
      </w:pPr>
      <w:r w:rsidRPr="00464DC2">
        <w:rPr>
          <w:rFonts w:asciiTheme="minorHAnsi" w:hAnsiTheme="minorHAnsi"/>
          <w:lang w:val="en-US"/>
        </w:rPr>
        <w:t>RFA</w:t>
      </w:r>
      <w:r w:rsidRPr="00295FE0">
        <w:rPr>
          <w:rFonts w:asciiTheme="minorHAnsi" w:hAnsiTheme="minorHAnsi"/>
        </w:rPr>
        <w:t xml:space="preserve"> </w:t>
      </w:r>
      <w:r>
        <w:rPr>
          <w:rFonts w:asciiTheme="minorHAnsi" w:hAnsiTheme="minorHAnsi"/>
        </w:rPr>
        <w:t>σε</w:t>
      </w:r>
      <w:r w:rsidRPr="00295FE0">
        <w:rPr>
          <w:rFonts w:asciiTheme="minorHAnsi" w:hAnsiTheme="minorHAnsi"/>
        </w:rPr>
        <w:t xml:space="preserve"> 20 </w:t>
      </w:r>
      <w:r>
        <w:rPr>
          <w:rFonts w:asciiTheme="minorHAnsi" w:hAnsiTheme="minorHAnsi"/>
        </w:rPr>
        <w:t>ασθενείς</w:t>
      </w:r>
      <w:r w:rsidRPr="00295FE0">
        <w:rPr>
          <w:rFonts w:asciiTheme="minorHAnsi" w:hAnsiTheme="minorHAnsi"/>
        </w:rPr>
        <w:t xml:space="preserve"> </w:t>
      </w:r>
      <w:r>
        <w:rPr>
          <w:rFonts w:asciiTheme="minorHAnsi" w:hAnsiTheme="minorHAnsi"/>
        </w:rPr>
        <w:t>που</w:t>
      </w:r>
      <w:r w:rsidRPr="00295FE0">
        <w:rPr>
          <w:rFonts w:asciiTheme="minorHAnsi" w:hAnsiTheme="minorHAnsi"/>
        </w:rPr>
        <w:t xml:space="preserve"> </w:t>
      </w:r>
      <w:r>
        <w:rPr>
          <w:rFonts w:asciiTheme="minorHAnsi" w:hAnsiTheme="minorHAnsi"/>
        </w:rPr>
        <w:t>το</w:t>
      </w:r>
      <w:r w:rsidRPr="00295FE0">
        <w:rPr>
          <w:rFonts w:asciiTheme="minorHAnsi" w:hAnsiTheme="minorHAnsi"/>
        </w:rPr>
        <w:t xml:space="preserve"> </w:t>
      </w:r>
      <w:r>
        <w:rPr>
          <w:rFonts w:asciiTheme="minorHAnsi" w:hAnsiTheme="minorHAnsi"/>
        </w:rPr>
        <w:t>χειρουργείο</w:t>
      </w:r>
      <w:r w:rsidRPr="00295FE0">
        <w:rPr>
          <w:rFonts w:asciiTheme="minorHAnsi" w:hAnsiTheme="minorHAnsi"/>
        </w:rPr>
        <w:t xml:space="preserve"> </w:t>
      </w:r>
      <w:r>
        <w:rPr>
          <w:rFonts w:asciiTheme="minorHAnsi" w:hAnsiTheme="minorHAnsi"/>
        </w:rPr>
        <w:t>δεν</w:t>
      </w:r>
      <w:r w:rsidRPr="00295FE0">
        <w:rPr>
          <w:rFonts w:asciiTheme="minorHAnsi" w:hAnsiTheme="minorHAnsi"/>
        </w:rPr>
        <w:t xml:space="preserve"> </w:t>
      </w:r>
      <w:r>
        <w:rPr>
          <w:rFonts w:asciiTheme="minorHAnsi" w:hAnsiTheme="minorHAnsi"/>
        </w:rPr>
        <w:t>εξασφάλιζε</w:t>
      </w:r>
      <w:r w:rsidRPr="00295FE0">
        <w:rPr>
          <w:rFonts w:asciiTheme="minorHAnsi" w:hAnsiTheme="minorHAnsi"/>
        </w:rPr>
        <w:t xml:space="preserve"> </w:t>
      </w:r>
      <w:r>
        <w:rPr>
          <w:rFonts w:asciiTheme="minorHAnsi" w:hAnsiTheme="minorHAnsi"/>
        </w:rPr>
        <w:t>ικανό</w:t>
      </w:r>
      <w:r w:rsidRPr="00295FE0">
        <w:rPr>
          <w:rFonts w:asciiTheme="minorHAnsi" w:hAnsiTheme="minorHAnsi"/>
        </w:rPr>
        <w:t xml:space="preserve"> </w:t>
      </w:r>
      <w:r>
        <w:rPr>
          <w:rFonts w:asciiTheme="minorHAnsi" w:hAnsiTheme="minorHAnsi"/>
        </w:rPr>
        <w:t>υπόλειμμα</w:t>
      </w:r>
      <w:r w:rsidRPr="00295FE0">
        <w:rPr>
          <w:rFonts w:asciiTheme="minorHAnsi" w:hAnsiTheme="minorHAnsi"/>
        </w:rPr>
        <w:t xml:space="preserve"> </w:t>
      </w:r>
      <w:r>
        <w:rPr>
          <w:rFonts w:asciiTheme="minorHAnsi" w:hAnsiTheme="minorHAnsi"/>
        </w:rPr>
        <w:t>ήπατος και 10 λόγω συνοδού νόσου</w:t>
      </w:r>
      <w:r w:rsidRPr="00295FE0">
        <w:rPr>
          <w:rFonts w:asciiTheme="minorHAnsi" w:hAnsiTheme="minorHAnsi"/>
        </w:rPr>
        <w:t>.</w:t>
      </w:r>
    </w:p>
    <w:p w:rsidR="004914DF" w:rsidRPr="002741F4" w:rsidRDefault="004914DF" w:rsidP="004914DF">
      <w:pPr>
        <w:pStyle w:val="a3"/>
        <w:numPr>
          <w:ilvl w:val="0"/>
          <w:numId w:val="88"/>
        </w:numPr>
        <w:jc w:val="both"/>
        <w:rPr>
          <w:rFonts w:asciiTheme="minorHAnsi" w:hAnsiTheme="minorHAnsi" w:cstheme="minorHAnsi"/>
          <w:bCs/>
        </w:rPr>
      </w:pPr>
      <w:r w:rsidRPr="002741F4">
        <w:rPr>
          <w:rFonts w:asciiTheme="minorHAnsi" w:hAnsiTheme="minorHAnsi" w:cstheme="minorHAnsi"/>
          <w:bCs/>
        </w:rPr>
        <w:t xml:space="preserve">Σε </w:t>
      </w:r>
      <w:r>
        <w:rPr>
          <w:rFonts w:asciiTheme="minorHAnsi" w:hAnsiTheme="minorHAnsi" w:cstheme="minorHAnsi"/>
          <w:bCs/>
        </w:rPr>
        <w:t xml:space="preserve">όλους τους ασθενείς 5% τοπική υποτροπή μετεγχειρητικά &amp; 37% μετά </w:t>
      </w:r>
      <w:r>
        <w:rPr>
          <w:rFonts w:asciiTheme="minorHAnsi" w:hAnsiTheme="minorHAnsi" w:cstheme="minorHAnsi"/>
          <w:bCs/>
          <w:lang w:val="en-US"/>
        </w:rPr>
        <w:t>RFA</w:t>
      </w:r>
      <w:r w:rsidRPr="002741F4">
        <w:rPr>
          <w:rFonts w:asciiTheme="minorHAnsi" w:hAnsiTheme="minorHAnsi" w:cstheme="minorHAnsi"/>
          <w:bCs/>
        </w:rPr>
        <w:t>.</w:t>
      </w:r>
    </w:p>
    <w:p w:rsidR="004914DF" w:rsidRPr="00C77678" w:rsidRDefault="004914DF" w:rsidP="004914DF">
      <w:pPr>
        <w:pStyle w:val="a3"/>
        <w:numPr>
          <w:ilvl w:val="0"/>
          <w:numId w:val="71"/>
        </w:numPr>
        <w:jc w:val="both"/>
        <w:rPr>
          <w:rFonts w:asciiTheme="minorHAnsi" w:hAnsiTheme="minorHAnsi" w:cstheme="minorHAnsi"/>
          <w:bCs/>
        </w:rPr>
      </w:pPr>
      <w:r w:rsidRPr="00C77678">
        <w:rPr>
          <w:rFonts w:asciiTheme="minorHAnsi" w:hAnsiTheme="minorHAnsi"/>
        </w:rPr>
        <w:t>5-</w:t>
      </w:r>
      <w:r>
        <w:rPr>
          <w:rFonts w:asciiTheme="minorHAnsi" w:hAnsiTheme="minorHAnsi"/>
        </w:rPr>
        <w:t>ετής</w:t>
      </w:r>
      <w:r w:rsidRPr="00C77678">
        <w:rPr>
          <w:rFonts w:asciiTheme="minorHAnsi" w:hAnsiTheme="minorHAnsi"/>
        </w:rPr>
        <w:t xml:space="preserve"> </w:t>
      </w:r>
      <w:r>
        <w:rPr>
          <w:rFonts w:asciiTheme="minorHAnsi" w:hAnsiTheme="minorHAnsi"/>
        </w:rPr>
        <w:t>επιβίωση</w:t>
      </w:r>
      <w:r w:rsidRPr="00C77678">
        <w:rPr>
          <w:rFonts w:asciiTheme="minorHAnsi" w:hAnsiTheme="minorHAnsi"/>
        </w:rPr>
        <w:t xml:space="preserve"> 92% </w:t>
      </w:r>
      <w:r>
        <w:rPr>
          <w:rFonts w:asciiTheme="minorHAnsi" w:hAnsiTheme="minorHAnsi"/>
        </w:rPr>
        <w:t>μετά</w:t>
      </w:r>
      <w:r w:rsidRPr="00C77678">
        <w:rPr>
          <w:rFonts w:asciiTheme="minorHAnsi" w:hAnsiTheme="minorHAnsi"/>
        </w:rPr>
        <w:t xml:space="preserve"> </w:t>
      </w:r>
      <w:r>
        <w:rPr>
          <w:rFonts w:asciiTheme="minorHAnsi" w:hAnsiTheme="minorHAnsi"/>
        </w:rPr>
        <w:t>από</w:t>
      </w:r>
      <w:r w:rsidRPr="00C77678">
        <w:rPr>
          <w:rFonts w:asciiTheme="minorHAnsi" w:hAnsiTheme="minorHAnsi"/>
        </w:rPr>
        <w:t xml:space="preserve"> </w:t>
      </w:r>
      <w:r>
        <w:rPr>
          <w:rFonts w:asciiTheme="minorHAnsi" w:hAnsiTheme="minorHAnsi"/>
        </w:rPr>
        <w:t>χειρουργείο</w:t>
      </w:r>
      <w:r w:rsidRPr="00C77678">
        <w:rPr>
          <w:rFonts w:asciiTheme="minorHAnsi" w:hAnsiTheme="minorHAnsi"/>
        </w:rPr>
        <w:t xml:space="preserve"> </w:t>
      </w:r>
      <w:r>
        <w:rPr>
          <w:rFonts w:asciiTheme="minorHAnsi" w:hAnsiTheme="minorHAnsi"/>
        </w:rPr>
        <w:t>και</w:t>
      </w:r>
      <w:r w:rsidRPr="00C77678">
        <w:rPr>
          <w:rFonts w:asciiTheme="minorHAnsi" w:hAnsiTheme="minorHAnsi"/>
        </w:rPr>
        <w:t xml:space="preserve"> 60% </w:t>
      </w:r>
      <w:r>
        <w:rPr>
          <w:rFonts w:asciiTheme="minorHAnsi" w:hAnsiTheme="minorHAnsi"/>
        </w:rPr>
        <w:t>μετά</w:t>
      </w:r>
      <w:r w:rsidRPr="00C77678">
        <w:rPr>
          <w:rFonts w:asciiTheme="minorHAnsi" w:hAnsiTheme="minorHAnsi"/>
        </w:rPr>
        <w:t xml:space="preserve"> </w:t>
      </w:r>
      <w:r>
        <w:rPr>
          <w:rFonts w:asciiTheme="minorHAnsi" w:hAnsiTheme="minorHAnsi"/>
        </w:rPr>
        <w:t>από</w:t>
      </w:r>
      <w:r w:rsidRPr="00C77678">
        <w:rPr>
          <w:rFonts w:asciiTheme="minorHAnsi" w:hAnsiTheme="minorHAnsi"/>
        </w:rPr>
        <w:t xml:space="preserve"> </w:t>
      </w:r>
      <w:r w:rsidRPr="00464DC2">
        <w:rPr>
          <w:rFonts w:asciiTheme="minorHAnsi" w:hAnsiTheme="minorHAnsi"/>
          <w:lang w:val="en-US"/>
        </w:rPr>
        <w:t>RFA</w:t>
      </w:r>
      <w:r w:rsidRPr="00C77678">
        <w:rPr>
          <w:rFonts w:asciiTheme="minorHAnsi" w:hAnsiTheme="minorHAnsi"/>
        </w:rPr>
        <w:t>.</w:t>
      </w:r>
    </w:p>
    <w:p w:rsidR="004914DF" w:rsidRPr="00C6717A" w:rsidRDefault="004914DF" w:rsidP="004914DF">
      <w:pPr>
        <w:pStyle w:val="a3"/>
        <w:numPr>
          <w:ilvl w:val="0"/>
          <w:numId w:val="88"/>
        </w:numPr>
        <w:jc w:val="both"/>
        <w:rPr>
          <w:rFonts w:asciiTheme="minorHAnsi" w:hAnsiTheme="minorHAnsi" w:cstheme="minorHAnsi"/>
          <w:bCs/>
          <w:i/>
          <w:iCs/>
          <w:lang w:val="en-US"/>
        </w:rPr>
      </w:pPr>
      <w:r>
        <w:rPr>
          <w:rFonts w:asciiTheme="minorHAnsi" w:hAnsiTheme="minorHAnsi"/>
        </w:rPr>
        <w:t>Διάστημα</w:t>
      </w:r>
      <w:r w:rsidRPr="00295FE0">
        <w:rPr>
          <w:rFonts w:asciiTheme="minorHAnsi" w:hAnsiTheme="minorHAnsi"/>
          <w:lang w:val="en-US"/>
        </w:rPr>
        <w:t xml:space="preserve"> </w:t>
      </w:r>
      <w:r>
        <w:rPr>
          <w:rFonts w:asciiTheme="minorHAnsi" w:hAnsiTheme="minorHAnsi"/>
        </w:rPr>
        <w:t>ελεύθερο</w:t>
      </w:r>
      <w:r w:rsidRPr="00295FE0">
        <w:rPr>
          <w:rFonts w:asciiTheme="minorHAnsi" w:hAnsiTheme="minorHAnsi"/>
          <w:lang w:val="en-US"/>
        </w:rPr>
        <w:t xml:space="preserve"> </w:t>
      </w:r>
      <w:r>
        <w:rPr>
          <w:rFonts w:asciiTheme="minorHAnsi" w:hAnsiTheme="minorHAnsi"/>
        </w:rPr>
        <w:t>νόσου</w:t>
      </w:r>
      <w:r w:rsidRPr="00295FE0">
        <w:rPr>
          <w:rFonts w:asciiTheme="minorHAnsi" w:hAnsiTheme="minorHAnsi"/>
          <w:lang w:val="en-US"/>
        </w:rPr>
        <w:t xml:space="preserve"> </w:t>
      </w:r>
      <w:r>
        <w:rPr>
          <w:rFonts w:asciiTheme="minorHAnsi" w:hAnsiTheme="minorHAnsi"/>
          <w:lang w:val="en-US"/>
        </w:rPr>
        <w:t xml:space="preserve">50% </w:t>
      </w:r>
      <w:proofErr w:type="spellStart"/>
      <w:r>
        <w:rPr>
          <w:rFonts w:asciiTheme="minorHAnsi" w:hAnsiTheme="minorHAnsi"/>
          <w:lang w:val="en-US"/>
        </w:rPr>
        <w:t>vs</w:t>
      </w:r>
      <w:proofErr w:type="spellEnd"/>
      <w:r>
        <w:rPr>
          <w:rFonts w:asciiTheme="minorHAnsi" w:hAnsiTheme="minorHAnsi"/>
          <w:lang w:val="en-US"/>
        </w:rPr>
        <w:t xml:space="preserve"> 0%</w:t>
      </w:r>
    </w:p>
    <w:p w:rsidR="004914DF" w:rsidRPr="00464DC2" w:rsidRDefault="004914DF" w:rsidP="004914DF">
      <w:pPr>
        <w:pStyle w:val="a3"/>
        <w:numPr>
          <w:ilvl w:val="0"/>
          <w:numId w:val="88"/>
        </w:numPr>
        <w:jc w:val="both"/>
        <w:rPr>
          <w:rFonts w:asciiTheme="minorHAnsi" w:hAnsiTheme="minorHAnsi" w:cstheme="minorHAnsi"/>
          <w:bCs/>
          <w:i/>
          <w:iCs/>
          <w:lang w:val="en-US"/>
        </w:rPr>
      </w:pPr>
      <w:r>
        <w:rPr>
          <w:rFonts w:asciiTheme="minorHAnsi" w:hAnsiTheme="minorHAnsi"/>
        </w:rPr>
        <w:t>Συνολική</w:t>
      </w:r>
      <w:r w:rsidRPr="00C6717A">
        <w:rPr>
          <w:rFonts w:asciiTheme="minorHAnsi" w:hAnsiTheme="minorHAnsi"/>
          <w:lang w:val="en-US"/>
        </w:rPr>
        <w:t xml:space="preserve"> </w:t>
      </w:r>
      <w:r>
        <w:rPr>
          <w:rFonts w:asciiTheme="minorHAnsi" w:hAnsiTheme="minorHAnsi"/>
        </w:rPr>
        <w:t>επιβίωση</w:t>
      </w:r>
      <w:r w:rsidRPr="00C6717A">
        <w:rPr>
          <w:rFonts w:asciiTheme="minorHAnsi" w:hAnsiTheme="minorHAnsi"/>
          <w:lang w:val="en-US"/>
        </w:rPr>
        <w:t xml:space="preserve"> </w:t>
      </w:r>
      <w:r>
        <w:rPr>
          <w:rFonts w:asciiTheme="minorHAnsi" w:hAnsiTheme="minorHAnsi"/>
          <w:lang w:val="en-US"/>
        </w:rPr>
        <w:t xml:space="preserve">71% </w:t>
      </w:r>
      <w:proofErr w:type="spellStart"/>
      <w:r>
        <w:rPr>
          <w:rFonts w:asciiTheme="minorHAnsi" w:hAnsiTheme="minorHAnsi"/>
          <w:lang w:val="en-US"/>
        </w:rPr>
        <w:t>vs</w:t>
      </w:r>
      <w:proofErr w:type="spellEnd"/>
      <w:r>
        <w:rPr>
          <w:rFonts w:asciiTheme="minorHAnsi" w:hAnsiTheme="minorHAnsi"/>
          <w:lang w:val="en-US"/>
        </w:rPr>
        <w:t xml:space="preserve"> 27%</w:t>
      </w:r>
      <w:r w:rsidRPr="00464DC2">
        <w:rPr>
          <w:rFonts w:asciiTheme="minorHAnsi" w:hAnsiTheme="minorHAnsi"/>
          <w:lang w:val="en-US"/>
        </w:rPr>
        <w:t xml:space="preserve">. </w:t>
      </w:r>
    </w:p>
    <w:p w:rsidR="004914DF" w:rsidRPr="00C77678" w:rsidRDefault="004914DF" w:rsidP="004914DF">
      <w:pPr>
        <w:pStyle w:val="a3"/>
        <w:numPr>
          <w:ilvl w:val="0"/>
          <w:numId w:val="71"/>
        </w:numPr>
        <w:jc w:val="both"/>
        <w:rPr>
          <w:rFonts w:asciiTheme="minorHAnsi" w:hAnsiTheme="minorHAnsi" w:cstheme="minorHAnsi"/>
          <w:bCs/>
        </w:rPr>
      </w:pPr>
      <w:r>
        <w:rPr>
          <w:rFonts w:asciiTheme="minorHAnsi" w:hAnsiTheme="minorHAnsi" w:cstheme="minorHAnsi"/>
          <w:bCs/>
        </w:rPr>
        <w:t xml:space="preserve">Σε όγκους ≥ 3 </w:t>
      </w:r>
      <w:proofErr w:type="spellStart"/>
      <w:r>
        <w:rPr>
          <w:rFonts w:asciiTheme="minorHAnsi" w:hAnsiTheme="minorHAnsi" w:cstheme="minorHAnsi"/>
          <w:bCs/>
        </w:rPr>
        <w:t>έκ</w:t>
      </w:r>
      <w:proofErr w:type="spellEnd"/>
      <w:r>
        <w:rPr>
          <w:rFonts w:asciiTheme="minorHAnsi" w:hAnsiTheme="minorHAnsi" w:cstheme="minorHAnsi"/>
          <w:bCs/>
        </w:rPr>
        <w:t xml:space="preserve">. 2,5% τοπική υποτροπή μετεγχειρητικά &amp; 31% μετά </w:t>
      </w:r>
      <w:r>
        <w:rPr>
          <w:rFonts w:asciiTheme="minorHAnsi" w:hAnsiTheme="minorHAnsi" w:cstheme="minorHAnsi"/>
          <w:bCs/>
          <w:lang w:val="en-US"/>
        </w:rPr>
        <w:t>RFA</w:t>
      </w:r>
      <w:r>
        <w:rPr>
          <w:rFonts w:asciiTheme="minorHAnsi" w:hAnsiTheme="minorHAnsi" w:cstheme="minorHAnsi"/>
          <w:bCs/>
        </w:rPr>
        <w:t xml:space="preserve"> με 5-ετές διάστημα χωρίς ΗΜ 97%  </w:t>
      </w:r>
      <w:proofErr w:type="spellStart"/>
      <w:r w:rsidRPr="00464DC2">
        <w:rPr>
          <w:rFonts w:asciiTheme="minorHAnsi" w:hAnsiTheme="minorHAnsi"/>
          <w:lang w:val="en-US"/>
        </w:rPr>
        <w:t>vs</w:t>
      </w:r>
      <w:proofErr w:type="spellEnd"/>
      <w:r>
        <w:rPr>
          <w:rFonts w:asciiTheme="minorHAnsi" w:hAnsiTheme="minorHAnsi"/>
        </w:rPr>
        <w:t xml:space="preserve"> 66%.</w:t>
      </w:r>
      <w:r w:rsidRPr="00C6717A">
        <w:rPr>
          <w:rFonts w:asciiTheme="minorHAnsi" w:hAnsiTheme="minorHAnsi"/>
        </w:rPr>
        <w:t xml:space="preserve"> </w:t>
      </w:r>
    </w:p>
    <w:p w:rsidR="004914DF" w:rsidRPr="00C77678" w:rsidRDefault="004914DF" w:rsidP="004914DF">
      <w:pPr>
        <w:spacing w:after="0" w:line="240" w:lineRule="auto"/>
        <w:jc w:val="both"/>
        <w:rPr>
          <w:rFonts w:cstheme="minorHAnsi"/>
          <w:b/>
          <w:bCs/>
          <w:sz w:val="24"/>
          <w:szCs w:val="24"/>
        </w:rPr>
      </w:pPr>
    </w:p>
    <w:p w:rsidR="004914DF" w:rsidRPr="00A977D0" w:rsidRDefault="004914DF" w:rsidP="004914DF">
      <w:pPr>
        <w:spacing w:after="0" w:line="240" w:lineRule="auto"/>
        <w:jc w:val="both"/>
        <w:rPr>
          <w:rFonts w:cstheme="minorHAnsi"/>
          <w:b/>
          <w:bCs/>
          <w:sz w:val="24"/>
          <w:szCs w:val="24"/>
        </w:rPr>
      </w:pPr>
      <w:r w:rsidRPr="002741F4">
        <w:rPr>
          <w:rFonts w:cstheme="minorHAnsi"/>
          <w:b/>
          <w:bCs/>
          <w:sz w:val="24"/>
          <w:szCs w:val="24"/>
        </w:rPr>
        <w:lastRenderedPageBreak/>
        <w:t xml:space="preserve">Ποιος είναι ο ρόλος του </w:t>
      </w:r>
      <w:r w:rsidRPr="002741F4">
        <w:rPr>
          <w:rFonts w:cstheme="minorHAnsi"/>
          <w:b/>
          <w:bCs/>
          <w:sz w:val="24"/>
          <w:szCs w:val="24"/>
          <w:lang w:val="en-US"/>
        </w:rPr>
        <w:t>RFA</w:t>
      </w:r>
      <w:r w:rsidRPr="002741F4">
        <w:rPr>
          <w:rFonts w:cstheme="minorHAnsi"/>
          <w:b/>
          <w:bCs/>
          <w:sz w:val="24"/>
          <w:szCs w:val="24"/>
        </w:rPr>
        <w:t xml:space="preserve"> στη θεραπεία των </w:t>
      </w:r>
      <w:r>
        <w:rPr>
          <w:rFonts w:cstheme="minorHAnsi"/>
          <w:b/>
          <w:bCs/>
          <w:sz w:val="24"/>
          <w:szCs w:val="24"/>
        </w:rPr>
        <w:t>ηπατικών μεταστάσεων από ΟΚΚ;;;</w:t>
      </w:r>
      <w:r w:rsidRPr="00A977D0">
        <w:rPr>
          <w:rFonts w:cstheme="minorHAnsi"/>
          <w:b/>
          <w:bCs/>
          <w:sz w:val="24"/>
          <w:szCs w:val="24"/>
        </w:rPr>
        <w:t xml:space="preserve"> [</w:t>
      </w:r>
      <w:r>
        <w:rPr>
          <w:rFonts w:cstheme="minorHAnsi"/>
          <w:b/>
          <w:bCs/>
          <w:sz w:val="24"/>
          <w:szCs w:val="24"/>
          <w:lang w:val="en-US"/>
        </w:rPr>
        <w:t>NCCN</w:t>
      </w:r>
      <w:r w:rsidRPr="00A977D0">
        <w:rPr>
          <w:rFonts w:cstheme="minorHAnsi"/>
          <w:b/>
          <w:bCs/>
          <w:sz w:val="24"/>
          <w:szCs w:val="24"/>
        </w:rPr>
        <w:t xml:space="preserve"> 2008]</w:t>
      </w:r>
    </w:p>
    <w:p w:rsidR="004914DF" w:rsidRDefault="004914DF" w:rsidP="004914DF">
      <w:pPr>
        <w:numPr>
          <w:ilvl w:val="0"/>
          <w:numId w:val="72"/>
        </w:numPr>
        <w:spacing w:after="0" w:line="240" w:lineRule="auto"/>
        <w:jc w:val="both"/>
        <w:rPr>
          <w:rFonts w:cstheme="minorHAnsi"/>
          <w:bCs/>
          <w:sz w:val="24"/>
          <w:szCs w:val="24"/>
        </w:rPr>
      </w:pPr>
      <w:r w:rsidRPr="00EE1FF2">
        <w:rPr>
          <w:rFonts w:cstheme="minorHAnsi"/>
          <w:b/>
          <w:bCs/>
          <w:sz w:val="24"/>
          <w:szCs w:val="24"/>
        </w:rPr>
        <w:t>Δεν</w:t>
      </w:r>
      <w:r w:rsidRPr="002741F4">
        <w:rPr>
          <w:rFonts w:cstheme="minorHAnsi"/>
          <w:bCs/>
          <w:sz w:val="24"/>
          <w:szCs w:val="24"/>
        </w:rPr>
        <w:t xml:space="preserve"> </w:t>
      </w:r>
      <w:r w:rsidRPr="00EE1FF2">
        <w:rPr>
          <w:rFonts w:cstheme="minorHAnsi"/>
          <w:b/>
          <w:bCs/>
          <w:sz w:val="24"/>
          <w:szCs w:val="24"/>
        </w:rPr>
        <w:t>υπάρχουν τυχαιοποιημένες μελέτες</w:t>
      </w:r>
      <w:r w:rsidRPr="002741F4">
        <w:rPr>
          <w:rFonts w:cstheme="minorHAnsi"/>
          <w:bCs/>
          <w:sz w:val="24"/>
          <w:szCs w:val="24"/>
        </w:rPr>
        <w:t xml:space="preserve"> που να συγκρίνουν τις τεχνικές θερμοκαυτηρίασης με της </w:t>
      </w:r>
      <w:proofErr w:type="spellStart"/>
      <w:r w:rsidRPr="002741F4">
        <w:rPr>
          <w:rFonts w:cstheme="minorHAnsi"/>
          <w:bCs/>
          <w:sz w:val="24"/>
          <w:szCs w:val="24"/>
        </w:rPr>
        <w:t>εκτομής</w:t>
      </w:r>
      <w:proofErr w:type="spellEnd"/>
      <w:r>
        <w:rPr>
          <w:rFonts w:cstheme="minorHAnsi"/>
          <w:bCs/>
          <w:sz w:val="24"/>
          <w:szCs w:val="24"/>
        </w:rPr>
        <w:t xml:space="preserve">. </w:t>
      </w:r>
    </w:p>
    <w:p w:rsidR="004914DF" w:rsidRPr="00EE1FF2" w:rsidRDefault="004914DF" w:rsidP="004914DF">
      <w:pPr>
        <w:numPr>
          <w:ilvl w:val="0"/>
          <w:numId w:val="72"/>
        </w:numPr>
        <w:spacing w:after="0" w:line="240" w:lineRule="auto"/>
        <w:jc w:val="both"/>
        <w:rPr>
          <w:rFonts w:cstheme="minorHAnsi"/>
          <w:bCs/>
          <w:sz w:val="24"/>
          <w:szCs w:val="24"/>
        </w:rPr>
      </w:pPr>
      <w:r>
        <w:rPr>
          <w:rFonts w:cstheme="minorHAnsi"/>
          <w:bCs/>
          <w:sz w:val="24"/>
          <w:szCs w:val="24"/>
        </w:rPr>
        <w:t>Συνήθως οι ασθενείς που καταλήγουν για θερμοκαυτηρίαση βρίσκονται σε χειρότερο στάδιο νόσου σε σχέση με αυτούς που θα χειρουργηθούν οπότε εκ προοιμίου έχουν χειρότερα αποτελέσματα.</w:t>
      </w:r>
      <w:r w:rsidRPr="00EE1FF2">
        <w:rPr>
          <w:rFonts w:cstheme="minorHAnsi"/>
          <w:bCs/>
          <w:sz w:val="24"/>
          <w:szCs w:val="24"/>
        </w:rPr>
        <w:t xml:space="preserve"> </w:t>
      </w:r>
    </w:p>
    <w:p w:rsidR="004914DF" w:rsidRPr="002741F4" w:rsidRDefault="004914DF" w:rsidP="004914DF">
      <w:pPr>
        <w:numPr>
          <w:ilvl w:val="0"/>
          <w:numId w:val="73"/>
        </w:numPr>
        <w:spacing w:after="0" w:line="240" w:lineRule="auto"/>
        <w:jc w:val="both"/>
        <w:rPr>
          <w:rFonts w:cstheme="minorHAnsi"/>
          <w:bCs/>
          <w:sz w:val="24"/>
          <w:szCs w:val="24"/>
        </w:rPr>
      </w:pPr>
      <w:r w:rsidRPr="002741F4">
        <w:rPr>
          <w:rFonts w:cstheme="minorHAnsi"/>
          <w:bCs/>
          <w:sz w:val="24"/>
          <w:szCs w:val="24"/>
        </w:rPr>
        <w:t xml:space="preserve">Η αποτελεσματικότητα του τοπικού ελέγχου μοιάζει χαμηλότερη από αυτήν της </w:t>
      </w:r>
      <w:proofErr w:type="spellStart"/>
      <w:r w:rsidRPr="002741F4">
        <w:rPr>
          <w:rFonts w:cstheme="minorHAnsi"/>
          <w:bCs/>
          <w:sz w:val="24"/>
          <w:szCs w:val="24"/>
        </w:rPr>
        <w:t>εκτομής</w:t>
      </w:r>
      <w:proofErr w:type="spellEnd"/>
      <w:r w:rsidRPr="002741F4">
        <w:rPr>
          <w:rFonts w:cstheme="minorHAnsi"/>
          <w:bCs/>
          <w:sz w:val="24"/>
          <w:szCs w:val="24"/>
        </w:rPr>
        <w:t xml:space="preserve"> </w:t>
      </w:r>
    </w:p>
    <w:p w:rsidR="004914DF" w:rsidRPr="002741F4" w:rsidRDefault="004914DF" w:rsidP="004914DF">
      <w:pPr>
        <w:numPr>
          <w:ilvl w:val="0"/>
          <w:numId w:val="74"/>
        </w:numPr>
        <w:spacing w:after="0" w:line="240" w:lineRule="auto"/>
        <w:jc w:val="both"/>
        <w:rPr>
          <w:rFonts w:cstheme="minorHAnsi"/>
          <w:bCs/>
          <w:sz w:val="24"/>
          <w:szCs w:val="24"/>
        </w:rPr>
      </w:pPr>
      <w:r w:rsidRPr="002741F4">
        <w:rPr>
          <w:rFonts w:cstheme="minorHAnsi"/>
          <w:bCs/>
          <w:sz w:val="24"/>
          <w:szCs w:val="24"/>
        </w:rPr>
        <w:t xml:space="preserve">Η </w:t>
      </w:r>
      <w:proofErr w:type="spellStart"/>
      <w:r w:rsidRPr="002741F4">
        <w:rPr>
          <w:rFonts w:cstheme="minorHAnsi"/>
          <w:bCs/>
          <w:sz w:val="24"/>
          <w:szCs w:val="24"/>
        </w:rPr>
        <w:t>εκτομή</w:t>
      </w:r>
      <w:proofErr w:type="spellEnd"/>
      <w:r w:rsidRPr="002741F4">
        <w:rPr>
          <w:rFonts w:cstheme="minorHAnsi"/>
          <w:bCs/>
          <w:sz w:val="24"/>
          <w:szCs w:val="24"/>
        </w:rPr>
        <w:t xml:space="preserve"> παραμένει η θερ</w:t>
      </w:r>
      <w:r>
        <w:rPr>
          <w:rFonts w:cstheme="minorHAnsi"/>
          <w:bCs/>
          <w:sz w:val="24"/>
          <w:szCs w:val="24"/>
        </w:rPr>
        <w:t>απεία εκλογής όταν είναι εφικτή.</w:t>
      </w:r>
    </w:p>
    <w:p w:rsidR="004914DF" w:rsidRPr="00A977D0" w:rsidRDefault="004914DF" w:rsidP="004914DF">
      <w:pPr>
        <w:numPr>
          <w:ilvl w:val="0"/>
          <w:numId w:val="75"/>
        </w:numPr>
        <w:spacing w:after="0" w:line="240" w:lineRule="auto"/>
        <w:jc w:val="both"/>
        <w:rPr>
          <w:rFonts w:cstheme="minorHAnsi"/>
          <w:bCs/>
          <w:sz w:val="24"/>
          <w:szCs w:val="24"/>
        </w:rPr>
      </w:pPr>
      <w:r w:rsidRPr="002741F4">
        <w:rPr>
          <w:rFonts w:cstheme="minorHAnsi"/>
          <w:bCs/>
          <w:sz w:val="24"/>
          <w:szCs w:val="24"/>
        </w:rPr>
        <w:t>Ο στόχος στις περισσότερες περιπτώσεις που γίνεται θερμοκαυτηρίαση θα πρέπει να είναι ολική καταστροφή με επαρκή όρια με σκοπό τη θεραπεία</w:t>
      </w:r>
      <w:r w:rsidRPr="00A977D0">
        <w:rPr>
          <w:rFonts w:cstheme="minorHAnsi"/>
          <w:bCs/>
          <w:sz w:val="24"/>
          <w:szCs w:val="24"/>
        </w:rPr>
        <w:t>.</w:t>
      </w:r>
    </w:p>
    <w:p w:rsidR="004914DF" w:rsidRDefault="004914DF" w:rsidP="004914DF">
      <w:pPr>
        <w:spacing w:after="0" w:line="240" w:lineRule="auto"/>
        <w:jc w:val="both"/>
        <w:rPr>
          <w:rFonts w:cstheme="minorHAnsi"/>
          <w:b/>
          <w:bCs/>
          <w:sz w:val="24"/>
          <w:szCs w:val="24"/>
        </w:rPr>
      </w:pPr>
    </w:p>
    <w:p w:rsidR="004914DF" w:rsidRPr="00A977D0" w:rsidRDefault="004914DF" w:rsidP="004914DF">
      <w:pPr>
        <w:spacing w:after="0" w:line="240" w:lineRule="auto"/>
        <w:jc w:val="both"/>
        <w:rPr>
          <w:rFonts w:cstheme="minorHAnsi"/>
          <w:b/>
          <w:bCs/>
          <w:sz w:val="24"/>
          <w:szCs w:val="24"/>
        </w:rPr>
      </w:pPr>
      <w:r>
        <w:rPr>
          <w:rFonts w:cstheme="minorHAnsi"/>
          <w:b/>
          <w:bCs/>
          <w:sz w:val="24"/>
          <w:szCs w:val="24"/>
        </w:rPr>
        <w:t>Αποτελέσματα σε ηπατικές μεταστάσεις από ΝΕΟ</w:t>
      </w:r>
    </w:p>
    <w:p w:rsidR="004914DF" w:rsidRPr="00A977D0" w:rsidRDefault="004914DF" w:rsidP="004914DF">
      <w:pPr>
        <w:numPr>
          <w:ilvl w:val="0"/>
          <w:numId w:val="76"/>
        </w:numPr>
        <w:spacing w:after="0" w:line="240" w:lineRule="auto"/>
        <w:jc w:val="both"/>
        <w:rPr>
          <w:rFonts w:cstheme="minorHAnsi"/>
          <w:bCs/>
          <w:sz w:val="24"/>
          <w:szCs w:val="24"/>
        </w:rPr>
      </w:pPr>
      <w:r w:rsidRPr="00A977D0">
        <w:rPr>
          <w:rFonts w:cstheme="minorHAnsi"/>
          <w:bCs/>
          <w:sz w:val="24"/>
          <w:szCs w:val="24"/>
        </w:rPr>
        <w:t xml:space="preserve">34 ασθενείς με ΝΕΤ και 234 </w:t>
      </w:r>
      <w:proofErr w:type="spellStart"/>
      <w:r w:rsidRPr="00A977D0">
        <w:rPr>
          <w:rFonts w:cstheme="minorHAnsi"/>
          <w:bCs/>
          <w:sz w:val="24"/>
          <w:szCs w:val="24"/>
        </w:rPr>
        <w:t>μέτα</w:t>
      </w:r>
      <w:proofErr w:type="spellEnd"/>
      <w:r w:rsidRPr="00A977D0">
        <w:rPr>
          <w:rFonts w:cstheme="minorHAnsi"/>
          <w:bCs/>
          <w:sz w:val="24"/>
          <w:szCs w:val="24"/>
        </w:rPr>
        <w:t>, 80% μέσος όρος ανακούφισης συμπτωμάτων 10 μήνες.</w:t>
      </w:r>
    </w:p>
    <w:p w:rsidR="004914DF" w:rsidRPr="00A977D0" w:rsidRDefault="004914DF" w:rsidP="004914DF">
      <w:pPr>
        <w:spacing w:after="0" w:line="240" w:lineRule="auto"/>
        <w:jc w:val="both"/>
        <w:rPr>
          <w:rFonts w:cstheme="minorHAnsi"/>
          <w:bCs/>
          <w:sz w:val="24"/>
          <w:szCs w:val="24"/>
          <w:lang w:val="en-US"/>
        </w:rPr>
      </w:pPr>
      <w:r w:rsidRPr="00A977D0">
        <w:rPr>
          <w:rFonts w:cstheme="minorHAnsi"/>
          <w:bCs/>
          <w:i/>
          <w:iCs/>
          <w:sz w:val="24"/>
          <w:szCs w:val="24"/>
          <w:lang w:val="en-US"/>
        </w:rPr>
        <w:t xml:space="preserve">Berber E, Flesher N, </w:t>
      </w:r>
      <w:proofErr w:type="spellStart"/>
      <w:r w:rsidRPr="00A977D0">
        <w:rPr>
          <w:rFonts w:cstheme="minorHAnsi"/>
          <w:bCs/>
          <w:i/>
          <w:iCs/>
          <w:sz w:val="24"/>
          <w:szCs w:val="24"/>
          <w:lang w:val="en-US"/>
        </w:rPr>
        <w:t>Siperstein</w:t>
      </w:r>
      <w:proofErr w:type="spellEnd"/>
      <w:r w:rsidRPr="00A977D0">
        <w:rPr>
          <w:rFonts w:cstheme="minorHAnsi"/>
          <w:bCs/>
          <w:i/>
          <w:iCs/>
          <w:sz w:val="24"/>
          <w:szCs w:val="24"/>
          <w:lang w:val="en-US"/>
        </w:rPr>
        <w:t xml:space="preserve"> AE</w:t>
      </w:r>
    </w:p>
    <w:p w:rsidR="004914DF" w:rsidRPr="00A977D0" w:rsidRDefault="004914DF" w:rsidP="004914DF">
      <w:pPr>
        <w:spacing w:after="0" w:line="240" w:lineRule="auto"/>
        <w:jc w:val="both"/>
        <w:rPr>
          <w:rFonts w:cstheme="minorHAnsi"/>
          <w:bCs/>
          <w:sz w:val="24"/>
          <w:szCs w:val="24"/>
        </w:rPr>
      </w:pPr>
      <w:r w:rsidRPr="00A977D0">
        <w:rPr>
          <w:rFonts w:cstheme="minorHAnsi"/>
          <w:bCs/>
          <w:i/>
          <w:iCs/>
          <w:sz w:val="24"/>
          <w:szCs w:val="24"/>
          <w:lang w:val="en-US"/>
        </w:rPr>
        <w:t xml:space="preserve">World J </w:t>
      </w:r>
      <w:proofErr w:type="spellStart"/>
      <w:r w:rsidRPr="00A977D0">
        <w:rPr>
          <w:rFonts w:cstheme="minorHAnsi"/>
          <w:bCs/>
          <w:i/>
          <w:iCs/>
          <w:sz w:val="24"/>
          <w:szCs w:val="24"/>
          <w:lang w:val="en-US"/>
        </w:rPr>
        <w:t>Surg</w:t>
      </w:r>
      <w:proofErr w:type="spellEnd"/>
      <w:r w:rsidRPr="00A977D0">
        <w:rPr>
          <w:rFonts w:cstheme="minorHAnsi"/>
          <w:bCs/>
          <w:i/>
          <w:iCs/>
          <w:sz w:val="24"/>
          <w:szCs w:val="24"/>
          <w:lang w:val="en-US"/>
        </w:rPr>
        <w:t xml:space="preserve"> 2002</w:t>
      </w:r>
      <w:r w:rsidRPr="00A977D0">
        <w:rPr>
          <w:rFonts w:cstheme="minorHAnsi"/>
          <w:bCs/>
          <w:i/>
          <w:iCs/>
          <w:sz w:val="24"/>
          <w:szCs w:val="24"/>
        </w:rPr>
        <w:t xml:space="preserve"> </w:t>
      </w:r>
      <w:r>
        <w:rPr>
          <w:rFonts w:cstheme="minorHAnsi"/>
          <w:bCs/>
          <w:i/>
          <w:iCs/>
          <w:sz w:val="24"/>
          <w:szCs w:val="24"/>
        </w:rPr>
        <w:t>[104]</w:t>
      </w:r>
    </w:p>
    <w:p w:rsidR="004914DF" w:rsidRPr="00A977D0" w:rsidRDefault="004914DF" w:rsidP="004914DF">
      <w:pPr>
        <w:numPr>
          <w:ilvl w:val="0"/>
          <w:numId w:val="77"/>
        </w:numPr>
        <w:spacing w:after="0" w:line="240" w:lineRule="auto"/>
        <w:jc w:val="both"/>
        <w:rPr>
          <w:rFonts w:cstheme="minorHAnsi"/>
          <w:bCs/>
          <w:sz w:val="24"/>
          <w:szCs w:val="24"/>
        </w:rPr>
      </w:pPr>
      <w:r w:rsidRPr="00A977D0">
        <w:rPr>
          <w:rFonts w:cstheme="minorHAnsi"/>
          <w:bCs/>
          <w:sz w:val="24"/>
          <w:szCs w:val="24"/>
        </w:rPr>
        <w:t xml:space="preserve">25 ασθενείς με ΝΕΤ και 189 </w:t>
      </w:r>
      <w:proofErr w:type="spellStart"/>
      <w:r w:rsidRPr="00A977D0">
        <w:rPr>
          <w:rFonts w:cstheme="minorHAnsi"/>
          <w:bCs/>
          <w:sz w:val="24"/>
          <w:szCs w:val="24"/>
        </w:rPr>
        <w:t>μέτα</w:t>
      </w:r>
      <w:proofErr w:type="spellEnd"/>
      <w:r w:rsidRPr="00A977D0">
        <w:rPr>
          <w:rFonts w:cstheme="minorHAnsi"/>
          <w:bCs/>
          <w:sz w:val="24"/>
          <w:szCs w:val="24"/>
        </w:rPr>
        <w:t>, το 69% ανακούφιση συμπτωμάτων και 74% έλεγχος νόσου.</w:t>
      </w:r>
    </w:p>
    <w:p w:rsidR="004914DF" w:rsidRPr="00A977D0" w:rsidRDefault="004914DF" w:rsidP="004914DF">
      <w:pPr>
        <w:spacing w:after="0" w:line="240" w:lineRule="auto"/>
        <w:jc w:val="both"/>
        <w:rPr>
          <w:rFonts w:cstheme="minorHAnsi"/>
          <w:bCs/>
          <w:sz w:val="24"/>
          <w:szCs w:val="24"/>
          <w:lang w:val="en-US"/>
        </w:rPr>
      </w:pPr>
      <w:proofErr w:type="spellStart"/>
      <w:r w:rsidRPr="00A977D0">
        <w:rPr>
          <w:rFonts w:cstheme="minorHAnsi"/>
          <w:bCs/>
          <w:i/>
          <w:iCs/>
          <w:sz w:val="24"/>
          <w:szCs w:val="24"/>
          <w:lang w:val="en-US"/>
        </w:rPr>
        <w:t>Gilliams</w:t>
      </w:r>
      <w:proofErr w:type="spellEnd"/>
      <w:r w:rsidRPr="00A977D0">
        <w:rPr>
          <w:rFonts w:cstheme="minorHAnsi"/>
          <w:bCs/>
          <w:i/>
          <w:iCs/>
          <w:sz w:val="24"/>
          <w:szCs w:val="24"/>
          <w:lang w:val="en-US"/>
        </w:rPr>
        <w:t xml:space="preserve"> A, </w:t>
      </w:r>
      <w:proofErr w:type="spellStart"/>
      <w:r w:rsidRPr="00A977D0">
        <w:rPr>
          <w:rFonts w:cstheme="minorHAnsi"/>
          <w:bCs/>
          <w:i/>
          <w:iCs/>
          <w:sz w:val="24"/>
          <w:szCs w:val="24"/>
          <w:lang w:val="en-US"/>
        </w:rPr>
        <w:t>Cassoni</w:t>
      </w:r>
      <w:proofErr w:type="spellEnd"/>
      <w:r w:rsidRPr="00A977D0">
        <w:rPr>
          <w:rFonts w:cstheme="minorHAnsi"/>
          <w:bCs/>
          <w:i/>
          <w:iCs/>
          <w:sz w:val="24"/>
          <w:szCs w:val="24"/>
          <w:lang w:val="en-US"/>
        </w:rPr>
        <w:t xml:space="preserve"> </w:t>
      </w:r>
      <w:proofErr w:type="spellStart"/>
      <w:r w:rsidRPr="00A977D0">
        <w:rPr>
          <w:rFonts w:cstheme="minorHAnsi"/>
          <w:bCs/>
          <w:i/>
          <w:iCs/>
          <w:sz w:val="24"/>
          <w:szCs w:val="24"/>
          <w:lang w:val="en-US"/>
        </w:rPr>
        <w:t>A</w:t>
      </w:r>
      <w:proofErr w:type="gramStart"/>
      <w:r w:rsidRPr="00A977D0">
        <w:rPr>
          <w:rFonts w:cstheme="minorHAnsi"/>
          <w:bCs/>
          <w:i/>
          <w:iCs/>
          <w:sz w:val="24"/>
          <w:szCs w:val="24"/>
          <w:lang w:val="en-US"/>
        </w:rPr>
        <w:t>,Conway</w:t>
      </w:r>
      <w:proofErr w:type="spellEnd"/>
      <w:proofErr w:type="gramEnd"/>
      <w:r w:rsidRPr="00A977D0">
        <w:rPr>
          <w:rFonts w:cstheme="minorHAnsi"/>
          <w:bCs/>
          <w:i/>
          <w:iCs/>
          <w:sz w:val="24"/>
          <w:szCs w:val="24"/>
          <w:lang w:val="en-US"/>
        </w:rPr>
        <w:t xml:space="preserve"> G, et al.</w:t>
      </w:r>
    </w:p>
    <w:p w:rsidR="004914DF" w:rsidRPr="00A977D0" w:rsidRDefault="004914DF" w:rsidP="004914DF">
      <w:pPr>
        <w:spacing w:after="0" w:line="240" w:lineRule="auto"/>
        <w:jc w:val="both"/>
        <w:rPr>
          <w:rFonts w:cstheme="minorHAnsi"/>
          <w:bCs/>
          <w:sz w:val="24"/>
          <w:szCs w:val="24"/>
        </w:rPr>
      </w:pPr>
      <w:proofErr w:type="spellStart"/>
      <w:r w:rsidRPr="00A977D0">
        <w:rPr>
          <w:rFonts w:cstheme="minorHAnsi"/>
          <w:bCs/>
          <w:i/>
          <w:iCs/>
          <w:sz w:val="24"/>
          <w:szCs w:val="24"/>
          <w:lang w:val="en-US"/>
        </w:rPr>
        <w:t>Abdom</w:t>
      </w:r>
      <w:proofErr w:type="spellEnd"/>
      <w:r w:rsidRPr="00A977D0">
        <w:rPr>
          <w:rFonts w:cstheme="minorHAnsi"/>
          <w:bCs/>
          <w:i/>
          <w:iCs/>
          <w:sz w:val="24"/>
          <w:szCs w:val="24"/>
          <w:lang w:val="en-US"/>
        </w:rPr>
        <w:t xml:space="preserve"> Imaging 2005</w:t>
      </w:r>
      <w:r w:rsidRPr="00A977D0">
        <w:rPr>
          <w:rFonts w:cstheme="minorHAnsi"/>
          <w:bCs/>
          <w:i/>
          <w:iCs/>
          <w:sz w:val="24"/>
          <w:szCs w:val="24"/>
        </w:rPr>
        <w:t xml:space="preserve"> </w:t>
      </w:r>
      <w:r>
        <w:rPr>
          <w:rFonts w:cstheme="minorHAnsi"/>
          <w:bCs/>
          <w:i/>
          <w:iCs/>
          <w:sz w:val="24"/>
          <w:szCs w:val="24"/>
        </w:rPr>
        <w:t>[105]</w:t>
      </w:r>
    </w:p>
    <w:p w:rsidR="004914DF" w:rsidRPr="00A977D0" w:rsidRDefault="004914DF" w:rsidP="004914DF">
      <w:pPr>
        <w:numPr>
          <w:ilvl w:val="0"/>
          <w:numId w:val="78"/>
        </w:numPr>
        <w:spacing w:after="0" w:line="240" w:lineRule="auto"/>
        <w:jc w:val="both"/>
        <w:rPr>
          <w:rFonts w:cstheme="minorHAnsi"/>
          <w:bCs/>
          <w:sz w:val="24"/>
          <w:szCs w:val="24"/>
        </w:rPr>
      </w:pPr>
      <w:r w:rsidRPr="00A977D0">
        <w:rPr>
          <w:rFonts w:cstheme="minorHAnsi"/>
          <w:bCs/>
          <w:sz w:val="24"/>
          <w:szCs w:val="24"/>
        </w:rPr>
        <w:t xml:space="preserve">24 ασθενείς με 64 </w:t>
      </w:r>
      <w:proofErr w:type="spellStart"/>
      <w:r w:rsidRPr="00A977D0">
        <w:rPr>
          <w:rFonts w:cstheme="minorHAnsi"/>
          <w:bCs/>
          <w:sz w:val="24"/>
          <w:szCs w:val="24"/>
        </w:rPr>
        <w:t>μέτα</w:t>
      </w:r>
      <w:proofErr w:type="spellEnd"/>
      <w:r w:rsidRPr="00A977D0">
        <w:rPr>
          <w:rFonts w:cstheme="minorHAnsi"/>
          <w:bCs/>
          <w:sz w:val="24"/>
          <w:szCs w:val="24"/>
        </w:rPr>
        <w:t xml:space="preserve"> από μαστό με μέγεθος από 1,1-6,6 </w:t>
      </w:r>
      <w:proofErr w:type="spellStart"/>
      <w:r w:rsidRPr="00A977D0">
        <w:rPr>
          <w:rFonts w:cstheme="minorHAnsi"/>
          <w:bCs/>
          <w:sz w:val="24"/>
          <w:szCs w:val="24"/>
        </w:rPr>
        <w:t>έκ</w:t>
      </w:r>
      <w:proofErr w:type="spellEnd"/>
      <w:r w:rsidRPr="00A977D0">
        <w:rPr>
          <w:rFonts w:cstheme="minorHAnsi"/>
          <w:bCs/>
          <w:sz w:val="24"/>
          <w:szCs w:val="24"/>
        </w:rPr>
        <w:t xml:space="preserve">. Πλήρης νέκρωση 92%. Σε μέσο επανέλεγχο 19 μηνών (4-44) 10/16 </w:t>
      </w:r>
      <w:proofErr w:type="spellStart"/>
      <w:r w:rsidRPr="00A977D0">
        <w:rPr>
          <w:rFonts w:cstheme="minorHAnsi"/>
          <w:bCs/>
          <w:sz w:val="24"/>
          <w:szCs w:val="24"/>
        </w:rPr>
        <w:t>ασθ</w:t>
      </w:r>
      <w:proofErr w:type="spellEnd"/>
      <w:r w:rsidRPr="00A977D0">
        <w:rPr>
          <w:rFonts w:cstheme="minorHAnsi"/>
          <w:bCs/>
          <w:sz w:val="24"/>
          <w:szCs w:val="24"/>
        </w:rPr>
        <w:t xml:space="preserve">. (62%) με ηπατικές </w:t>
      </w:r>
      <w:proofErr w:type="spellStart"/>
      <w:r w:rsidRPr="00A977D0">
        <w:rPr>
          <w:rFonts w:cstheme="minorHAnsi"/>
          <w:bCs/>
          <w:sz w:val="24"/>
          <w:szCs w:val="24"/>
        </w:rPr>
        <w:t>μέτα</w:t>
      </w:r>
      <w:proofErr w:type="spellEnd"/>
      <w:r w:rsidRPr="00A977D0">
        <w:rPr>
          <w:rFonts w:cstheme="minorHAnsi"/>
          <w:bCs/>
          <w:sz w:val="24"/>
          <w:szCs w:val="24"/>
        </w:rPr>
        <w:t xml:space="preserve"> μόνο παρέμειναν ελεύθεροι νόσου.</w:t>
      </w:r>
    </w:p>
    <w:p w:rsidR="004914DF" w:rsidRPr="00A977D0" w:rsidRDefault="004914DF" w:rsidP="004914DF">
      <w:pPr>
        <w:spacing w:after="0" w:line="240" w:lineRule="auto"/>
        <w:jc w:val="both"/>
        <w:rPr>
          <w:rFonts w:cstheme="minorHAnsi"/>
          <w:bCs/>
          <w:sz w:val="24"/>
          <w:szCs w:val="24"/>
          <w:lang w:val="en-US"/>
        </w:rPr>
      </w:pPr>
      <w:r w:rsidRPr="00A977D0">
        <w:rPr>
          <w:rFonts w:cstheme="minorHAnsi"/>
          <w:bCs/>
          <w:i/>
          <w:iCs/>
          <w:sz w:val="24"/>
          <w:szCs w:val="24"/>
          <w:lang w:val="en-US"/>
        </w:rPr>
        <w:t xml:space="preserve"> </w:t>
      </w:r>
      <w:proofErr w:type="spellStart"/>
      <w:r w:rsidRPr="00A977D0">
        <w:rPr>
          <w:rFonts w:cstheme="minorHAnsi"/>
          <w:bCs/>
          <w:i/>
          <w:iCs/>
          <w:sz w:val="24"/>
          <w:szCs w:val="24"/>
          <w:lang w:val="en-US"/>
        </w:rPr>
        <w:t>Livraghi</w:t>
      </w:r>
      <w:proofErr w:type="spellEnd"/>
      <w:r w:rsidRPr="00A977D0">
        <w:rPr>
          <w:rFonts w:cstheme="minorHAnsi"/>
          <w:bCs/>
          <w:i/>
          <w:iCs/>
          <w:sz w:val="24"/>
          <w:szCs w:val="24"/>
          <w:lang w:val="en-US"/>
        </w:rPr>
        <w:t xml:space="preserve"> T, Goldberg SN, </w:t>
      </w:r>
      <w:proofErr w:type="spellStart"/>
      <w:r w:rsidRPr="00A977D0">
        <w:rPr>
          <w:rFonts w:cstheme="minorHAnsi"/>
          <w:bCs/>
          <w:i/>
          <w:iCs/>
          <w:sz w:val="24"/>
          <w:szCs w:val="24"/>
          <w:lang w:val="en-US"/>
        </w:rPr>
        <w:t>Solbiati</w:t>
      </w:r>
      <w:proofErr w:type="spellEnd"/>
      <w:r w:rsidRPr="00A977D0">
        <w:rPr>
          <w:rFonts w:cstheme="minorHAnsi"/>
          <w:bCs/>
          <w:i/>
          <w:iCs/>
          <w:sz w:val="24"/>
          <w:szCs w:val="24"/>
          <w:lang w:val="en-US"/>
        </w:rPr>
        <w:t xml:space="preserve"> L, </w:t>
      </w:r>
      <w:proofErr w:type="spellStart"/>
      <w:r w:rsidRPr="00A977D0">
        <w:rPr>
          <w:rFonts w:cstheme="minorHAnsi"/>
          <w:bCs/>
          <w:i/>
          <w:iCs/>
          <w:sz w:val="24"/>
          <w:szCs w:val="24"/>
          <w:lang w:val="en-US"/>
        </w:rPr>
        <w:t>Meloni</w:t>
      </w:r>
      <w:proofErr w:type="spellEnd"/>
      <w:r w:rsidRPr="00A977D0">
        <w:rPr>
          <w:rFonts w:cstheme="minorHAnsi"/>
          <w:bCs/>
          <w:i/>
          <w:iCs/>
          <w:sz w:val="24"/>
          <w:szCs w:val="24"/>
          <w:lang w:val="en-US"/>
        </w:rPr>
        <w:t xml:space="preserve"> F, </w:t>
      </w:r>
      <w:proofErr w:type="spellStart"/>
      <w:r w:rsidRPr="00A977D0">
        <w:rPr>
          <w:rFonts w:cstheme="minorHAnsi"/>
          <w:bCs/>
          <w:i/>
          <w:iCs/>
          <w:sz w:val="24"/>
          <w:szCs w:val="24"/>
          <w:lang w:val="en-US"/>
        </w:rPr>
        <w:t>Ierace</w:t>
      </w:r>
      <w:proofErr w:type="spellEnd"/>
      <w:r w:rsidRPr="00A977D0">
        <w:rPr>
          <w:rFonts w:cstheme="minorHAnsi"/>
          <w:bCs/>
          <w:i/>
          <w:iCs/>
          <w:sz w:val="24"/>
          <w:szCs w:val="24"/>
          <w:lang w:val="en-US"/>
        </w:rPr>
        <w:t xml:space="preserve"> T, Gazelle GS</w:t>
      </w:r>
    </w:p>
    <w:p w:rsidR="004914DF" w:rsidRPr="00F92535" w:rsidRDefault="004914DF" w:rsidP="004914DF">
      <w:pPr>
        <w:spacing w:after="0" w:line="240" w:lineRule="auto"/>
        <w:jc w:val="both"/>
        <w:rPr>
          <w:rFonts w:cstheme="minorHAnsi"/>
          <w:bCs/>
          <w:i/>
          <w:iCs/>
          <w:sz w:val="24"/>
          <w:szCs w:val="24"/>
          <w:lang w:val="en-US"/>
        </w:rPr>
      </w:pPr>
      <w:r w:rsidRPr="00A977D0">
        <w:rPr>
          <w:rFonts w:cstheme="minorHAnsi"/>
          <w:bCs/>
          <w:i/>
          <w:iCs/>
          <w:sz w:val="24"/>
          <w:szCs w:val="24"/>
          <w:lang w:val="en-US"/>
        </w:rPr>
        <w:t xml:space="preserve">Radiology 2001 </w:t>
      </w:r>
      <w:r w:rsidRPr="00F92535">
        <w:rPr>
          <w:rFonts w:cstheme="minorHAnsi"/>
          <w:bCs/>
          <w:i/>
          <w:iCs/>
          <w:sz w:val="24"/>
          <w:szCs w:val="24"/>
          <w:lang w:val="en-US"/>
        </w:rPr>
        <w:t>[106]</w:t>
      </w:r>
    </w:p>
    <w:p w:rsidR="004914DF" w:rsidRPr="00F92535" w:rsidRDefault="004914DF" w:rsidP="004914DF">
      <w:pPr>
        <w:spacing w:after="0" w:line="240" w:lineRule="auto"/>
        <w:jc w:val="both"/>
        <w:rPr>
          <w:rFonts w:cstheme="minorHAnsi"/>
          <w:bCs/>
          <w:i/>
          <w:iCs/>
          <w:sz w:val="24"/>
          <w:szCs w:val="24"/>
          <w:lang w:val="en-US"/>
        </w:rPr>
      </w:pPr>
    </w:p>
    <w:p w:rsidR="004914DF" w:rsidRPr="005C70A7" w:rsidRDefault="004914DF" w:rsidP="004914DF">
      <w:pPr>
        <w:pStyle w:val="a3"/>
        <w:numPr>
          <w:ilvl w:val="0"/>
          <w:numId w:val="86"/>
        </w:numPr>
        <w:jc w:val="both"/>
        <w:rPr>
          <w:rFonts w:asciiTheme="minorHAnsi" w:hAnsiTheme="minorHAnsi" w:cstheme="minorHAnsi"/>
          <w:b/>
          <w:bCs/>
        </w:rPr>
      </w:pPr>
      <w:r w:rsidRPr="005C70A7">
        <w:rPr>
          <w:rFonts w:asciiTheme="minorHAnsi" w:hAnsiTheme="minorHAnsi" w:cstheme="minorHAnsi"/>
          <w:b/>
          <w:bCs/>
        </w:rPr>
        <w:t>Τοπική</w:t>
      </w:r>
      <w:r w:rsidRPr="00C77678">
        <w:rPr>
          <w:rFonts w:asciiTheme="minorHAnsi" w:hAnsiTheme="minorHAnsi" w:cstheme="minorHAnsi"/>
          <w:b/>
          <w:bCs/>
        </w:rPr>
        <w:t xml:space="preserve"> </w:t>
      </w:r>
      <w:r w:rsidRPr="005C70A7">
        <w:rPr>
          <w:rFonts w:asciiTheme="minorHAnsi" w:hAnsiTheme="minorHAnsi" w:cstheme="minorHAnsi"/>
          <w:b/>
          <w:bCs/>
        </w:rPr>
        <w:t>υποτροπή</w:t>
      </w:r>
      <w:r w:rsidRPr="00C77678">
        <w:rPr>
          <w:rFonts w:asciiTheme="minorHAnsi" w:hAnsiTheme="minorHAnsi" w:cstheme="minorHAnsi"/>
          <w:b/>
          <w:bCs/>
        </w:rPr>
        <w:t xml:space="preserve"> </w:t>
      </w:r>
      <w:r w:rsidRPr="005C70A7">
        <w:rPr>
          <w:rFonts w:asciiTheme="minorHAnsi" w:hAnsiTheme="minorHAnsi" w:cstheme="minorHAnsi"/>
          <w:b/>
          <w:bCs/>
        </w:rPr>
        <w:t>μετά</w:t>
      </w:r>
      <w:r w:rsidRPr="00C77678">
        <w:rPr>
          <w:rFonts w:asciiTheme="minorHAnsi" w:hAnsiTheme="minorHAnsi" w:cstheme="minorHAnsi"/>
          <w:b/>
          <w:bCs/>
        </w:rPr>
        <w:t xml:space="preserve"> </w:t>
      </w:r>
      <w:r w:rsidRPr="005C70A7">
        <w:rPr>
          <w:rFonts w:asciiTheme="minorHAnsi" w:hAnsiTheme="minorHAnsi" w:cstheme="minorHAnsi"/>
          <w:b/>
          <w:bCs/>
          <w:lang w:val="en-US"/>
        </w:rPr>
        <w:t>RFA</w:t>
      </w:r>
      <w:r w:rsidRPr="00C77678">
        <w:rPr>
          <w:rFonts w:asciiTheme="minorHAnsi" w:hAnsiTheme="minorHAnsi" w:cstheme="minorHAnsi"/>
          <w:b/>
          <w:bCs/>
        </w:rPr>
        <w:t xml:space="preserve"> </w:t>
      </w:r>
      <w:r w:rsidRPr="005C70A7">
        <w:rPr>
          <w:rFonts w:asciiTheme="minorHAnsi" w:hAnsiTheme="minorHAnsi" w:cstheme="minorHAnsi"/>
          <w:bCs/>
          <w:iCs/>
          <w:lang w:val="it-IT"/>
        </w:rPr>
        <w:t>Mulier S, et al.  Ann Surg 2005</w:t>
      </w:r>
      <w:r w:rsidRPr="005C70A7">
        <w:rPr>
          <w:rFonts w:asciiTheme="minorHAnsi" w:hAnsiTheme="minorHAnsi" w:cstheme="minorHAnsi"/>
          <w:bCs/>
          <w:iCs/>
        </w:rPr>
        <w:t xml:space="preserve"> [</w:t>
      </w:r>
      <w:r w:rsidRPr="005C70A7">
        <w:rPr>
          <w:rFonts w:asciiTheme="minorHAnsi" w:hAnsiTheme="minorHAnsi" w:cstheme="minorHAnsi"/>
          <w:bCs/>
          <w:iCs/>
          <w:lang w:val="en-US"/>
        </w:rPr>
        <w:t>81</w:t>
      </w:r>
      <w:r w:rsidRPr="005C70A7">
        <w:rPr>
          <w:rFonts w:asciiTheme="minorHAnsi" w:hAnsiTheme="minorHAnsi" w:cstheme="minorHAnsi"/>
          <w:bCs/>
          <w:iCs/>
        </w:rPr>
        <w:t>]</w:t>
      </w:r>
    </w:p>
    <w:p w:rsidR="004914DF" w:rsidRPr="004E6603" w:rsidRDefault="004914DF" w:rsidP="004914DF">
      <w:pPr>
        <w:spacing w:after="0" w:line="240" w:lineRule="auto"/>
        <w:jc w:val="both"/>
        <w:rPr>
          <w:rFonts w:cstheme="minorHAnsi"/>
          <w:b/>
          <w:bCs/>
          <w:sz w:val="24"/>
          <w:szCs w:val="24"/>
        </w:rPr>
      </w:pPr>
    </w:p>
    <w:tbl>
      <w:tblPr>
        <w:tblW w:w="0" w:type="auto"/>
        <w:tblCellMar>
          <w:left w:w="0" w:type="dxa"/>
          <w:right w:w="0" w:type="dxa"/>
        </w:tblCellMar>
        <w:tblLook w:val="04A0"/>
      </w:tblPr>
      <w:tblGrid>
        <w:gridCol w:w="1987"/>
        <w:gridCol w:w="2268"/>
        <w:gridCol w:w="1985"/>
        <w:gridCol w:w="1701"/>
      </w:tblGrid>
      <w:tr w:rsidR="004914DF" w:rsidRPr="00A977D0" w:rsidTr="00BA6085">
        <w:trPr>
          <w:trHeight w:val="1023"/>
        </w:trPr>
        <w:tc>
          <w:tcPr>
            <w:tcW w:w="1987" w:type="dxa"/>
            <w:tcBorders>
              <w:top w:val="single" w:sz="8" w:space="0" w:color="00E7E7"/>
              <w:left w:val="single" w:sz="8" w:space="0" w:color="00E7E7"/>
              <w:bottom w:val="single" w:sz="8" w:space="0" w:color="00E7E7"/>
              <w:right w:val="single" w:sz="8" w:space="0" w:color="00E7E7"/>
            </w:tcBorders>
            <w:shd w:val="clear" w:color="auto" w:fill="E7FAFA"/>
            <w:tcMar>
              <w:top w:w="72" w:type="dxa"/>
              <w:left w:w="144" w:type="dxa"/>
              <w:bottom w:w="72" w:type="dxa"/>
              <w:right w:w="144" w:type="dxa"/>
            </w:tcMar>
            <w:vAlign w:val="center"/>
            <w:hideMark/>
          </w:tcPr>
          <w:p w:rsidR="004914DF" w:rsidRPr="00A977D0" w:rsidRDefault="004914DF" w:rsidP="00BA6085">
            <w:pPr>
              <w:spacing w:after="0" w:line="240" w:lineRule="auto"/>
              <w:jc w:val="center"/>
              <w:rPr>
                <w:rFonts w:eastAsia="Times New Roman" w:cs="Arial"/>
                <w:sz w:val="24"/>
                <w:szCs w:val="24"/>
                <w:lang w:eastAsia="el-GR"/>
              </w:rPr>
            </w:pPr>
            <w:r w:rsidRPr="00A977D0">
              <w:rPr>
                <w:rFonts w:eastAsia="Times New Roman" w:cs="Arial"/>
                <w:b/>
                <w:bCs/>
                <w:color w:val="007474"/>
                <w:kern w:val="24"/>
                <w:sz w:val="24"/>
                <w:szCs w:val="24"/>
                <w:lang w:eastAsia="el-GR"/>
              </w:rPr>
              <w:t xml:space="preserve">Μέγεθος </w:t>
            </w:r>
          </w:p>
        </w:tc>
        <w:tc>
          <w:tcPr>
            <w:tcW w:w="2268" w:type="dxa"/>
            <w:tcBorders>
              <w:top w:val="single" w:sz="8" w:space="0" w:color="00E7E7"/>
              <w:left w:val="single" w:sz="8" w:space="0" w:color="00E7E7"/>
              <w:bottom w:val="single" w:sz="8" w:space="0" w:color="00E7E7"/>
              <w:right w:val="single" w:sz="8" w:space="0" w:color="00E7E7"/>
            </w:tcBorders>
            <w:shd w:val="clear" w:color="auto" w:fill="E7FAFA"/>
            <w:tcMar>
              <w:top w:w="72" w:type="dxa"/>
              <w:left w:w="144" w:type="dxa"/>
              <w:bottom w:w="72" w:type="dxa"/>
              <w:right w:w="144" w:type="dxa"/>
            </w:tcMar>
            <w:vAlign w:val="center"/>
            <w:hideMark/>
          </w:tcPr>
          <w:p w:rsidR="004914DF" w:rsidRPr="00A977D0" w:rsidRDefault="004914DF" w:rsidP="00BA6085">
            <w:pPr>
              <w:spacing w:after="0" w:line="240" w:lineRule="auto"/>
              <w:jc w:val="center"/>
              <w:rPr>
                <w:rFonts w:eastAsia="Times New Roman" w:cs="Arial"/>
                <w:sz w:val="24"/>
                <w:szCs w:val="24"/>
                <w:lang w:eastAsia="el-GR"/>
              </w:rPr>
            </w:pPr>
            <w:r w:rsidRPr="00A977D0">
              <w:rPr>
                <w:rFonts w:eastAsia="Times New Roman" w:cs="Arial"/>
                <w:b/>
                <w:bCs/>
                <w:color w:val="007474"/>
                <w:kern w:val="24"/>
                <w:sz w:val="24"/>
                <w:szCs w:val="24"/>
                <w:lang w:eastAsia="el-GR"/>
              </w:rPr>
              <w:t xml:space="preserve">Τοπικός έλεγχος μεγέθους </w:t>
            </w:r>
          </w:p>
        </w:tc>
        <w:tc>
          <w:tcPr>
            <w:tcW w:w="1985" w:type="dxa"/>
            <w:tcBorders>
              <w:top w:val="single" w:sz="8" w:space="0" w:color="00E7E7"/>
              <w:left w:val="single" w:sz="8" w:space="0" w:color="00E7E7"/>
              <w:bottom w:val="single" w:sz="8" w:space="0" w:color="00E7E7"/>
              <w:right w:val="single" w:sz="8" w:space="0" w:color="00E7E7"/>
            </w:tcBorders>
            <w:shd w:val="clear" w:color="auto" w:fill="E7FAFA"/>
            <w:tcMar>
              <w:top w:w="72" w:type="dxa"/>
              <w:left w:w="144" w:type="dxa"/>
              <w:bottom w:w="72" w:type="dxa"/>
              <w:right w:w="144" w:type="dxa"/>
            </w:tcMar>
            <w:vAlign w:val="center"/>
            <w:hideMark/>
          </w:tcPr>
          <w:p w:rsidR="004914DF" w:rsidRPr="00A977D0" w:rsidRDefault="004914DF" w:rsidP="00BA6085">
            <w:pPr>
              <w:spacing w:after="0" w:line="240" w:lineRule="auto"/>
              <w:jc w:val="center"/>
              <w:rPr>
                <w:rFonts w:eastAsia="Times New Roman" w:cs="Arial"/>
                <w:sz w:val="24"/>
                <w:szCs w:val="24"/>
                <w:lang w:eastAsia="el-GR"/>
              </w:rPr>
            </w:pPr>
            <w:r w:rsidRPr="00A977D0">
              <w:rPr>
                <w:rFonts w:eastAsia="Times New Roman" w:cs="Arial"/>
                <w:b/>
                <w:bCs/>
                <w:color w:val="007474"/>
                <w:kern w:val="24"/>
                <w:sz w:val="24"/>
                <w:szCs w:val="24"/>
                <w:lang w:eastAsia="el-GR"/>
              </w:rPr>
              <w:t xml:space="preserve">Αριθμός  περιπτώσεων </w:t>
            </w:r>
          </w:p>
        </w:tc>
        <w:tc>
          <w:tcPr>
            <w:tcW w:w="1701" w:type="dxa"/>
            <w:tcBorders>
              <w:top w:val="single" w:sz="8" w:space="0" w:color="00E7E7"/>
              <w:left w:val="single" w:sz="8" w:space="0" w:color="00E7E7"/>
              <w:bottom w:val="single" w:sz="8" w:space="0" w:color="00E7E7"/>
              <w:right w:val="single" w:sz="8" w:space="0" w:color="00E7E7"/>
            </w:tcBorders>
            <w:shd w:val="clear" w:color="auto" w:fill="E7FAFA"/>
            <w:tcMar>
              <w:top w:w="72" w:type="dxa"/>
              <w:left w:w="144" w:type="dxa"/>
              <w:bottom w:w="72" w:type="dxa"/>
              <w:right w:w="144" w:type="dxa"/>
            </w:tcMar>
            <w:vAlign w:val="center"/>
            <w:hideMark/>
          </w:tcPr>
          <w:p w:rsidR="004914DF" w:rsidRPr="00A977D0" w:rsidRDefault="004914DF" w:rsidP="00BA6085">
            <w:pPr>
              <w:spacing w:after="0" w:line="240" w:lineRule="auto"/>
              <w:jc w:val="center"/>
              <w:rPr>
                <w:rFonts w:eastAsia="Times New Roman" w:cs="Arial"/>
                <w:sz w:val="24"/>
                <w:szCs w:val="24"/>
                <w:lang w:eastAsia="el-GR"/>
              </w:rPr>
            </w:pPr>
            <w:r w:rsidRPr="00A977D0">
              <w:rPr>
                <w:rFonts w:eastAsia="Times New Roman" w:cs="Arial"/>
                <w:b/>
                <w:bCs/>
                <w:color w:val="007474"/>
                <w:kern w:val="24"/>
                <w:sz w:val="24"/>
                <w:szCs w:val="24"/>
                <w:lang w:eastAsia="el-GR"/>
              </w:rPr>
              <w:t xml:space="preserve">Αριθμός υποτροπών </w:t>
            </w:r>
          </w:p>
        </w:tc>
      </w:tr>
      <w:tr w:rsidR="004914DF" w:rsidRPr="00A977D0" w:rsidTr="00BA6085">
        <w:trPr>
          <w:trHeight w:val="452"/>
        </w:trPr>
        <w:tc>
          <w:tcPr>
            <w:tcW w:w="1987" w:type="dxa"/>
            <w:tcBorders>
              <w:top w:val="single" w:sz="8" w:space="0" w:color="00E7E7"/>
              <w:left w:val="single" w:sz="8" w:space="0" w:color="00E7E7"/>
              <w:bottom w:val="single" w:sz="8" w:space="0" w:color="00E7E7"/>
              <w:right w:val="single" w:sz="8" w:space="0" w:color="00E7E7"/>
            </w:tcBorders>
            <w:shd w:val="clear" w:color="auto" w:fill="CBF6F6"/>
            <w:tcMar>
              <w:top w:w="72" w:type="dxa"/>
              <w:left w:w="144" w:type="dxa"/>
              <w:bottom w:w="72" w:type="dxa"/>
              <w:right w:w="144" w:type="dxa"/>
            </w:tcMar>
            <w:vAlign w:val="center"/>
            <w:hideMark/>
          </w:tcPr>
          <w:p w:rsidR="004914DF" w:rsidRPr="00A977D0" w:rsidRDefault="004914DF" w:rsidP="00BA6085">
            <w:pPr>
              <w:spacing w:after="0" w:line="240" w:lineRule="auto"/>
              <w:jc w:val="center"/>
              <w:rPr>
                <w:rFonts w:eastAsia="Times New Roman" w:cs="Arial"/>
                <w:sz w:val="24"/>
                <w:szCs w:val="24"/>
                <w:lang w:eastAsia="el-GR"/>
              </w:rPr>
            </w:pPr>
            <w:proofErr w:type="spellStart"/>
            <w:r w:rsidRPr="00A977D0">
              <w:rPr>
                <w:rFonts w:eastAsia="Osaka" w:cs="Times New Roman"/>
                <w:color w:val="007474"/>
                <w:kern w:val="24"/>
                <w:sz w:val="24"/>
                <w:szCs w:val="24"/>
                <w:lang w:val="en-US" w:eastAsia="el-GR"/>
              </w:rPr>
              <w:t>mC</w:t>
            </w:r>
            <w:proofErr w:type="spellEnd"/>
            <w:r w:rsidRPr="00A977D0">
              <w:rPr>
                <w:rFonts w:eastAsia="Osaka" w:cs="Times New Roman"/>
                <w:color w:val="007474"/>
                <w:kern w:val="24"/>
                <w:sz w:val="24"/>
                <w:szCs w:val="24"/>
                <w:lang w:val="it-IT" w:eastAsia="el-GR"/>
              </w:rPr>
              <w:t>RC &gt; 5 cm</w:t>
            </w:r>
            <w:r w:rsidRPr="00A977D0">
              <w:rPr>
                <w:rFonts w:eastAsia="Times New Roman" w:cs="Arial"/>
                <w:color w:val="007474"/>
                <w:kern w:val="24"/>
                <w:sz w:val="24"/>
                <w:szCs w:val="24"/>
                <w:lang w:eastAsia="el-GR"/>
              </w:rPr>
              <w:t xml:space="preserve"> </w:t>
            </w:r>
          </w:p>
        </w:tc>
        <w:tc>
          <w:tcPr>
            <w:tcW w:w="2268" w:type="dxa"/>
            <w:tcBorders>
              <w:top w:val="single" w:sz="8" w:space="0" w:color="00E7E7"/>
              <w:left w:val="single" w:sz="8" w:space="0" w:color="00E7E7"/>
              <w:bottom w:val="single" w:sz="8" w:space="0" w:color="00E7E7"/>
              <w:right w:val="single" w:sz="8" w:space="0" w:color="00E7E7"/>
            </w:tcBorders>
            <w:shd w:val="clear" w:color="auto" w:fill="CBF6F6"/>
            <w:tcMar>
              <w:top w:w="72" w:type="dxa"/>
              <w:left w:w="144" w:type="dxa"/>
              <w:bottom w:w="72" w:type="dxa"/>
              <w:right w:w="144" w:type="dxa"/>
            </w:tcMar>
            <w:vAlign w:val="center"/>
            <w:hideMark/>
          </w:tcPr>
          <w:p w:rsidR="004914DF" w:rsidRPr="00A977D0" w:rsidRDefault="004914DF" w:rsidP="00BA6085">
            <w:pPr>
              <w:spacing w:after="0" w:line="240" w:lineRule="auto"/>
              <w:jc w:val="center"/>
              <w:rPr>
                <w:rFonts w:eastAsia="Times New Roman" w:cs="Arial"/>
                <w:sz w:val="24"/>
                <w:szCs w:val="24"/>
                <w:lang w:eastAsia="el-GR"/>
              </w:rPr>
            </w:pPr>
            <w:r w:rsidRPr="00A977D0">
              <w:rPr>
                <w:rFonts w:eastAsia="Osaka" w:cs="Times New Roman"/>
                <w:color w:val="007474"/>
                <w:kern w:val="24"/>
                <w:sz w:val="24"/>
                <w:szCs w:val="24"/>
                <w:lang w:val="it-IT" w:eastAsia="el-GR"/>
              </w:rPr>
              <w:t xml:space="preserve">41.9% </w:t>
            </w:r>
          </w:p>
        </w:tc>
        <w:tc>
          <w:tcPr>
            <w:tcW w:w="1985" w:type="dxa"/>
            <w:tcBorders>
              <w:top w:val="single" w:sz="8" w:space="0" w:color="00E7E7"/>
              <w:left w:val="single" w:sz="8" w:space="0" w:color="00E7E7"/>
              <w:bottom w:val="single" w:sz="8" w:space="0" w:color="00E7E7"/>
              <w:right w:val="single" w:sz="8" w:space="0" w:color="00E7E7"/>
            </w:tcBorders>
            <w:shd w:val="clear" w:color="auto" w:fill="CBF6F6"/>
            <w:tcMar>
              <w:top w:w="72" w:type="dxa"/>
              <w:left w:w="144" w:type="dxa"/>
              <w:bottom w:w="72" w:type="dxa"/>
              <w:right w:w="144" w:type="dxa"/>
            </w:tcMar>
            <w:vAlign w:val="center"/>
            <w:hideMark/>
          </w:tcPr>
          <w:p w:rsidR="004914DF" w:rsidRPr="00A977D0" w:rsidRDefault="004914DF" w:rsidP="00BA6085">
            <w:pPr>
              <w:spacing w:after="0" w:line="240" w:lineRule="auto"/>
              <w:jc w:val="center"/>
              <w:rPr>
                <w:rFonts w:eastAsia="Times New Roman" w:cs="Arial"/>
                <w:sz w:val="24"/>
                <w:szCs w:val="24"/>
                <w:lang w:eastAsia="el-GR"/>
              </w:rPr>
            </w:pPr>
            <w:r w:rsidRPr="00A977D0">
              <w:rPr>
                <w:rFonts w:eastAsia="Osaka" w:cs="Times New Roman"/>
                <w:color w:val="007474"/>
                <w:kern w:val="24"/>
                <w:sz w:val="24"/>
                <w:szCs w:val="24"/>
                <w:lang w:val="it-IT" w:eastAsia="el-GR"/>
              </w:rPr>
              <w:t xml:space="preserve">31 </w:t>
            </w:r>
          </w:p>
        </w:tc>
        <w:tc>
          <w:tcPr>
            <w:tcW w:w="1701" w:type="dxa"/>
            <w:tcBorders>
              <w:top w:val="single" w:sz="8" w:space="0" w:color="00E7E7"/>
              <w:left w:val="single" w:sz="8" w:space="0" w:color="00E7E7"/>
              <w:bottom w:val="single" w:sz="8" w:space="0" w:color="00E7E7"/>
              <w:right w:val="single" w:sz="8" w:space="0" w:color="00E7E7"/>
            </w:tcBorders>
            <w:shd w:val="clear" w:color="auto" w:fill="CBF6F6"/>
            <w:tcMar>
              <w:top w:w="72" w:type="dxa"/>
              <w:left w:w="144" w:type="dxa"/>
              <w:bottom w:w="72" w:type="dxa"/>
              <w:right w:w="144" w:type="dxa"/>
            </w:tcMar>
            <w:vAlign w:val="center"/>
            <w:hideMark/>
          </w:tcPr>
          <w:p w:rsidR="004914DF" w:rsidRPr="00A977D0" w:rsidRDefault="004914DF" w:rsidP="00BA6085">
            <w:pPr>
              <w:spacing w:after="0" w:line="240" w:lineRule="auto"/>
              <w:jc w:val="center"/>
              <w:rPr>
                <w:rFonts w:eastAsia="Times New Roman" w:cs="Arial"/>
                <w:sz w:val="24"/>
                <w:szCs w:val="24"/>
                <w:lang w:eastAsia="el-GR"/>
              </w:rPr>
            </w:pPr>
            <w:r w:rsidRPr="00A977D0">
              <w:rPr>
                <w:rFonts w:eastAsia="Osaka" w:cs="Times New Roman"/>
                <w:color w:val="007474"/>
                <w:kern w:val="24"/>
                <w:sz w:val="24"/>
                <w:szCs w:val="24"/>
                <w:lang w:val="it-IT" w:eastAsia="el-GR"/>
              </w:rPr>
              <w:t>18</w:t>
            </w:r>
            <w:r w:rsidRPr="00A977D0">
              <w:rPr>
                <w:rFonts w:eastAsia="Times New Roman" w:cs="Arial"/>
                <w:color w:val="007474"/>
                <w:kern w:val="24"/>
                <w:sz w:val="24"/>
                <w:szCs w:val="24"/>
                <w:lang w:eastAsia="el-GR"/>
              </w:rPr>
              <w:t xml:space="preserve"> </w:t>
            </w:r>
          </w:p>
        </w:tc>
      </w:tr>
      <w:tr w:rsidR="004914DF" w:rsidRPr="00A977D0" w:rsidTr="00BA6085">
        <w:trPr>
          <w:trHeight w:val="546"/>
        </w:trPr>
        <w:tc>
          <w:tcPr>
            <w:tcW w:w="1987" w:type="dxa"/>
            <w:tcBorders>
              <w:top w:val="single" w:sz="8" w:space="0" w:color="00E7E7"/>
              <w:left w:val="single" w:sz="8" w:space="0" w:color="00E7E7"/>
              <w:bottom w:val="single" w:sz="8" w:space="0" w:color="00E7E7"/>
              <w:right w:val="single" w:sz="8" w:space="0" w:color="00E7E7"/>
            </w:tcBorders>
            <w:shd w:val="clear" w:color="auto" w:fill="E7FAFA"/>
            <w:tcMar>
              <w:top w:w="72" w:type="dxa"/>
              <w:left w:w="144" w:type="dxa"/>
              <w:bottom w:w="72" w:type="dxa"/>
              <w:right w:w="144" w:type="dxa"/>
            </w:tcMar>
            <w:vAlign w:val="center"/>
            <w:hideMark/>
          </w:tcPr>
          <w:p w:rsidR="004914DF" w:rsidRPr="00A977D0" w:rsidRDefault="004914DF" w:rsidP="00BA6085">
            <w:pPr>
              <w:kinsoku w:val="0"/>
              <w:overflowPunct w:val="0"/>
              <w:spacing w:after="0" w:line="240" w:lineRule="auto"/>
              <w:rPr>
                <w:rFonts w:eastAsia="Times New Roman" w:cs="Arial"/>
                <w:sz w:val="24"/>
                <w:szCs w:val="24"/>
                <w:lang w:eastAsia="el-GR"/>
              </w:rPr>
            </w:pPr>
            <w:r w:rsidRPr="00A977D0">
              <w:rPr>
                <w:rFonts w:eastAsia="Osaka" w:cs="Times New Roman"/>
                <w:color w:val="007474"/>
                <w:kern w:val="24"/>
                <w:sz w:val="24"/>
                <w:szCs w:val="24"/>
                <w:lang w:val="it-IT" w:eastAsia="el-GR"/>
              </w:rPr>
              <w:t xml:space="preserve">    mCRC 3-5 cm </w:t>
            </w:r>
          </w:p>
        </w:tc>
        <w:tc>
          <w:tcPr>
            <w:tcW w:w="2268" w:type="dxa"/>
            <w:tcBorders>
              <w:top w:val="single" w:sz="8" w:space="0" w:color="00E7E7"/>
              <w:left w:val="single" w:sz="8" w:space="0" w:color="00E7E7"/>
              <w:bottom w:val="single" w:sz="8" w:space="0" w:color="00E7E7"/>
              <w:right w:val="single" w:sz="8" w:space="0" w:color="00E7E7"/>
            </w:tcBorders>
            <w:shd w:val="clear" w:color="auto" w:fill="E7FAFA"/>
            <w:tcMar>
              <w:top w:w="72" w:type="dxa"/>
              <w:left w:w="144" w:type="dxa"/>
              <w:bottom w:w="72" w:type="dxa"/>
              <w:right w:w="144" w:type="dxa"/>
            </w:tcMar>
            <w:vAlign w:val="center"/>
            <w:hideMark/>
          </w:tcPr>
          <w:p w:rsidR="004914DF" w:rsidRPr="00A977D0" w:rsidRDefault="004914DF" w:rsidP="00BA6085">
            <w:pPr>
              <w:spacing w:after="0" w:line="240" w:lineRule="auto"/>
              <w:jc w:val="center"/>
              <w:rPr>
                <w:rFonts w:eastAsia="Times New Roman" w:cs="Arial"/>
                <w:sz w:val="24"/>
                <w:szCs w:val="24"/>
                <w:lang w:eastAsia="el-GR"/>
              </w:rPr>
            </w:pPr>
            <w:r w:rsidRPr="00A977D0">
              <w:rPr>
                <w:rFonts w:eastAsia="Osaka" w:cs="Times New Roman"/>
                <w:color w:val="007474"/>
                <w:kern w:val="24"/>
                <w:sz w:val="24"/>
                <w:szCs w:val="24"/>
                <w:lang w:val="it-IT" w:eastAsia="el-GR"/>
              </w:rPr>
              <w:t xml:space="preserve">74.5% </w:t>
            </w:r>
          </w:p>
        </w:tc>
        <w:tc>
          <w:tcPr>
            <w:tcW w:w="1985" w:type="dxa"/>
            <w:tcBorders>
              <w:top w:val="single" w:sz="8" w:space="0" w:color="00E7E7"/>
              <w:left w:val="single" w:sz="8" w:space="0" w:color="00E7E7"/>
              <w:bottom w:val="single" w:sz="8" w:space="0" w:color="00E7E7"/>
              <w:right w:val="single" w:sz="8" w:space="0" w:color="00E7E7"/>
            </w:tcBorders>
            <w:shd w:val="clear" w:color="auto" w:fill="E7FAFA"/>
            <w:tcMar>
              <w:top w:w="72" w:type="dxa"/>
              <w:left w:w="144" w:type="dxa"/>
              <w:bottom w:w="72" w:type="dxa"/>
              <w:right w:w="144" w:type="dxa"/>
            </w:tcMar>
            <w:vAlign w:val="center"/>
            <w:hideMark/>
          </w:tcPr>
          <w:p w:rsidR="004914DF" w:rsidRPr="00A977D0" w:rsidRDefault="004914DF" w:rsidP="00BA6085">
            <w:pPr>
              <w:spacing w:after="0" w:line="240" w:lineRule="auto"/>
              <w:jc w:val="center"/>
              <w:rPr>
                <w:rFonts w:eastAsia="Times New Roman" w:cs="Arial"/>
                <w:sz w:val="24"/>
                <w:szCs w:val="24"/>
                <w:lang w:eastAsia="el-GR"/>
              </w:rPr>
            </w:pPr>
            <w:r w:rsidRPr="00A977D0">
              <w:rPr>
                <w:rFonts w:eastAsia="Osaka" w:cs="Times New Roman"/>
                <w:color w:val="007474"/>
                <w:kern w:val="24"/>
                <w:sz w:val="24"/>
                <w:szCs w:val="24"/>
                <w:lang w:val="it-IT" w:eastAsia="el-GR"/>
              </w:rPr>
              <w:t xml:space="preserve">106 </w:t>
            </w:r>
          </w:p>
        </w:tc>
        <w:tc>
          <w:tcPr>
            <w:tcW w:w="1701" w:type="dxa"/>
            <w:tcBorders>
              <w:top w:val="single" w:sz="8" w:space="0" w:color="00E7E7"/>
              <w:left w:val="single" w:sz="8" w:space="0" w:color="00E7E7"/>
              <w:bottom w:val="single" w:sz="8" w:space="0" w:color="00E7E7"/>
              <w:right w:val="single" w:sz="8" w:space="0" w:color="00E7E7"/>
            </w:tcBorders>
            <w:shd w:val="clear" w:color="auto" w:fill="E7FAFA"/>
            <w:tcMar>
              <w:top w:w="72" w:type="dxa"/>
              <w:left w:w="144" w:type="dxa"/>
              <w:bottom w:w="72" w:type="dxa"/>
              <w:right w:w="144" w:type="dxa"/>
            </w:tcMar>
            <w:vAlign w:val="center"/>
            <w:hideMark/>
          </w:tcPr>
          <w:p w:rsidR="004914DF" w:rsidRPr="00A977D0" w:rsidRDefault="004914DF" w:rsidP="00BA6085">
            <w:pPr>
              <w:spacing w:after="0" w:line="240" w:lineRule="auto"/>
              <w:jc w:val="center"/>
              <w:rPr>
                <w:rFonts w:eastAsia="Times New Roman" w:cs="Arial"/>
                <w:sz w:val="24"/>
                <w:szCs w:val="24"/>
                <w:lang w:eastAsia="el-GR"/>
              </w:rPr>
            </w:pPr>
            <w:r w:rsidRPr="00A977D0">
              <w:rPr>
                <w:rFonts w:eastAsia="Osaka" w:cs="Times New Roman"/>
                <w:color w:val="007474"/>
                <w:kern w:val="24"/>
                <w:sz w:val="24"/>
                <w:szCs w:val="24"/>
                <w:lang w:val="it-IT" w:eastAsia="el-GR"/>
              </w:rPr>
              <w:t>26</w:t>
            </w:r>
            <w:r w:rsidRPr="00A977D0">
              <w:rPr>
                <w:rFonts w:eastAsia="Times New Roman" w:cs="Arial"/>
                <w:color w:val="007474"/>
                <w:kern w:val="24"/>
                <w:sz w:val="24"/>
                <w:szCs w:val="24"/>
                <w:lang w:eastAsia="el-GR"/>
              </w:rPr>
              <w:t xml:space="preserve"> </w:t>
            </w:r>
          </w:p>
        </w:tc>
      </w:tr>
      <w:tr w:rsidR="004914DF" w:rsidRPr="00A977D0" w:rsidTr="00BA6085">
        <w:trPr>
          <w:trHeight w:val="529"/>
        </w:trPr>
        <w:tc>
          <w:tcPr>
            <w:tcW w:w="1987" w:type="dxa"/>
            <w:tcBorders>
              <w:top w:val="single" w:sz="8" w:space="0" w:color="00E7E7"/>
              <w:left w:val="single" w:sz="8" w:space="0" w:color="00E7E7"/>
              <w:bottom w:val="single" w:sz="8" w:space="0" w:color="00E7E7"/>
              <w:right w:val="single" w:sz="8" w:space="0" w:color="00E7E7"/>
            </w:tcBorders>
            <w:shd w:val="clear" w:color="auto" w:fill="CBF6F6"/>
            <w:tcMar>
              <w:top w:w="72" w:type="dxa"/>
              <w:left w:w="144" w:type="dxa"/>
              <w:bottom w:w="72" w:type="dxa"/>
              <w:right w:w="144" w:type="dxa"/>
            </w:tcMar>
            <w:vAlign w:val="center"/>
            <w:hideMark/>
          </w:tcPr>
          <w:p w:rsidR="004914DF" w:rsidRPr="00A977D0" w:rsidRDefault="004914DF" w:rsidP="00BA6085">
            <w:pPr>
              <w:kinsoku w:val="0"/>
              <w:overflowPunct w:val="0"/>
              <w:spacing w:after="0" w:line="240" w:lineRule="auto"/>
              <w:rPr>
                <w:rFonts w:eastAsia="Times New Roman" w:cs="Arial"/>
                <w:sz w:val="24"/>
                <w:szCs w:val="24"/>
                <w:lang w:eastAsia="el-GR"/>
              </w:rPr>
            </w:pPr>
            <w:r w:rsidRPr="00A977D0">
              <w:rPr>
                <w:rFonts w:eastAsia="Osaka" w:cs="Times New Roman"/>
                <w:color w:val="007474"/>
                <w:kern w:val="24"/>
                <w:sz w:val="24"/>
                <w:szCs w:val="24"/>
                <w:lang w:eastAsia="el-GR"/>
              </w:rPr>
              <w:t xml:space="preserve">    </w:t>
            </w:r>
            <w:r w:rsidRPr="00A977D0">
              <w:rPr>
                <w:rFonts w:eastAsia="Osaka" w:cs="Times New Roman"/>
                <w:color w:val="007474"/>
                <w:kern w:val="24"/>
                <w:sz w:val="24"/>
                <w:szCs w:val="24"/>
                <w:lang w:val="en-US" w:eastAsia="el-GR"/>
              </w:rPr>
              <w:t>m</w:t>
            </w:r>
            <w:r w:rsidRPr="00A977D0">
              <w:rPr>
                <w:rFonts w:eastAsia="Osaka" w:cs="Times New Roman"/>
                <w:color w:val="007474"/>
                <w:kern w:val="24"/>
                <w:sz w:val="24"/>
                <w:szCs w:val="24"/>
                <w:lang w:val="it-IT" w:eastAsia="el-GR"/>
              </w:rPr>
              <w:t>CRC &lt; 3 cm</w:t>
            </w:r>
          </w:p>
        </w:tc>
        <w:tc>
          <w:tcPr>
            <w:tcW w:w="2268" w:type="dxa"/>
            <w:tcBorders>
              <w:top w:val="single" w:sz="8" w:space="0" w:color="00E7E7"/>
              <w:left w:val="single" w:sz="8" w:space="0" w:color="00E7E7"/>
              <w:bottom w:val="single" w:sz="8" w:space="0" w:color="00E7E7"/>
              <w:right w:val="single" w:sz="8" w:space="0" w:color="00E7E7"/>
            </w:tcBorders>
            <w:shd w:val="clear" w:color="auto" w:fill="CBF6F6"/>
            <w:tcMar>
              <w:top w:w="72" w:type="dxa"/>
              <w:left w:w="144" w:type="dxa"/>
              <w:bottom w:w="72" w:type="dxa"/>
              <w:right w:w="144" w:type="dxa"/>
            </w:tcMar>
            <w:vAlign w:val="center"/>
            <w:hideMark/>
          </w:tcPr>
          <w:p w:rsidR="004914DF" w:rsidRPr="00A977D0" w:rsidRDefault="004914DF" w:rsidP="00BA6085">
            <w:pPr>
              <w:spacing w:after="0" w:line="240" w:lineRule="auto"/>
              <w:jc w:val="center"/>
              <w:rPr>
                <w:rFonts w:eastAsia="Times New Roman" w:cs="Arial"/>
                <w:sz w:val="24"/>
                <w:szCs w:val="24"/>
                <w:lang w:eastAsia="el-GR"/>
              </w:rPr>
            </w:pPr>
            <w:r w:rsidRPr="00A977D0">
              <w:rPr>
                <w:rFonts w:eastAsia="Osaka" w:cs="Times New Roman"/>
                <w:color w:val="007474"/>
                <w:kern w:val="24"/>
                <w:sz w:val="24"/>
                <w:szCs w:val="24"/>
                <w:lang w:val="it-IT" w:eastAsia="el-GR"/>
              </w:rPr>
              <w:t>85.9%</w:t>
            </w:r>
            <w:r w:rsidRPr="00A977D0">
              <w:rPr>
                <w:rFonts w:eastAsia="Times New Roman" w:cs="Arial"/>
                <w:color w:val="007474"/>
                <w:kern w:val="24"/>
                <w:sz w:val="24"/>
                <w:szCs w:val="24"/>
                <w:lang w:eastAsia="el-GR"/>
              </w:rPr>
              <w:t xml:space="preserve"> </w:t>
            </w:r>
          </w:p>
        </w:tc>
        <w:tc>
          <w:tcPr>
            <w:tcW w:w="1985" w:type="dxa"/>
            <w:tcBorders>
              <w:top w:val="single" w:sz="8" w:space="0" w:color="00E7E7"/>
              <w:left w:val="single" w:sz="8" w:space="0" w:color="00E7E7"/>
              <w:bottom w:val="single" w:sz="8" w:space="0" w:color="00E7E7"/>
              <w:right w:val="single" w:sz="8" w:space="0" w:color="00E7E7"/>
            </w:tcBorders>
            <w:shd w:val="clear" w:color="auto" w:fill="CBF6F6"/>
            <w:tcMar>
              <w:top w:w="72" w:type="dxa"/>
              <w:left w:w="144" w:type="dxa"/>
              <w:bottom w:w="72" w:type="dxa"/>
              <w:right w:w="144" w:type="dxa"/>
            </w:tcMar>
            <w:vAlign w:val="center"/>
            <w:hideMark/>
          </w:tcPr>
          <w:p w:rsidR="004914DF" w:rsidRPr="00A977D0" w:rsidRDefault="004914DF" w:rsidP="00BA6085">
            <w:pPr>
              <w:spacing w:after="0" w:line="240" w:lineRule="auto"/>
              <w:jc w:val="center"/>
              <w:rPr>
                <w:rFonts w:eastAsia="Times New Roman" w:cs="Arial"/>
                <w:sz w:val="24"/>
                <w:szCs w:val="24"/>
                <w:lang w:eastAsia="el-GR"/>
              </w:rPr>
            </w:pPr>
            <w:r w:rsidRPr="00A977D0">
              <w:rPr>
                <w:rFonts w:eastAsia="Osaka" w:cs="Times New Roman"/>
                <w:color w:val="007474"/>
                <w:kern w:val="24"/>
                <w:sz w:val="24"/>
                <w:szCs w:val="24"/>
                <w:lang w:val="it-IT" w:eastAsia="el-GR"/>
              </w:rPr>
              <w:t>1680</w:t>
            </w:r>
            <w:r w:rsidRPr="00A977D0">
              <w:rPr>
                <w:rFonts w:eastAsia="Times New Roman" w:cs="Arial"/>
                <w:color w:val="007474"/>
                <w:kern w:val="24"/>
                <w:sz w:val="24"/>
                <w:szCs w:val="24"/>
                <w:lang w:eastAsia="el-GR"/>
              </w:rPr>
              <w:t xml:space="preserve"> </w:t>
            </w:r>
          </w:p>
        </w:tc>
        <w:tc>
          <w:tcPr>
            <w:tcW w:w="1701" w:type="dxa"/>
            <w:tcBorders>
              <w:top w:val="single" w:sz="8" w:space="0" w:color="00E7E7"/>
              <w:left w:val="single" w:sz="8" w:space="0" w:color="00E7E7"/>
              <w:bottom w:val="single" w:sz="8" w:space="0" w:color="00E7E7"/>
              <w:right w:val="single" w:sz="8" w:space="0" w:color="00E7E7"/>
            </w:tcBorders>
            <w:shd w:val="clear" w:color="auto" w:fill="CBF6F6"/>
            <w:tcMar>
              <w:top w:w="72" w:type="dxa"/>
              <w:left w:w="144" w:type="dxa"/>
              <w:bottom w:w="72" w:type="dxa"/>
              <w:right w:w="144" w:type="dxa"/>
            </w:tcMar>
            <w:vAlign w:val="center"/>
            <w:hideMark/>
          </w:tcPr>
          <w:p w:rsidR="004914DF" w:rsidRPr="00A977D0" w:rsidRDefault="004914DF" w:rsidP="00BA6085">
            <w:pPr>
              <w:spacing w:after="0" w:line="240" w:lineRule="auto"/>
              <w:jc w:val="center"/>
              <w:rPr>
                <w:rFonts w:eastAsia="Times New Roman" w:cs="Arial"/>
                <w:sz w:val="24"/>
                <w:szCs w:val="24"/>
                <w:lang w:eastAsia="el-GR"/>
              </w:rPr>
            </w:pPr>
            <w:r w:rsidRPr="00A977D0">
              <w:rPr>
                <w:rFonts w:eastAsia="Osaka" w:cs="Times New Roman"/>
                <w:color w:val="007474"/>
                <w:kern w:val="24"/>
                <w:sz w:val="24"/>
                <w:szCs w:val="24"/>
                <w:lang w:val="it-IT" w:eastAsia="el-GR"/>
              </w:rPr>
              <w:t>237</w:t>
            </w:r>
            <w:r w:rsidRPr="00A977D0">
              <w:rPr>
                <w:rFonts w:eastAsia="Times New Roman" w:cs="Arial"/>
                <w:color w:val="007474"/>
                <w:kern w:val="24"/>
                <w:sz w:val="24"/>
                <w:szCs w:val="24"/>
                <w:lang w:eastAsia="el-GR"/>
              </w:rPr>
              <w:t xml:space="preserve"> </w:t>
            </w:r>
          </w:p>
        </w:tc>
      </w:tr>
      <w:tr w:rsidR="004914DF" w:rsidRPr="00A977D0" w:rsidTr="00BA6085">
        <w:trPr>
          <w:trHeight w:val="553"/>
        </w:trPr>
        <w:tc>
          <w:tcPr>
            <w:tcW w:w="1987" w:type="dxa"/>
            <w:tcBorders>
              <w:top w:val="single" w:sz="8" w:space="0" w:color="00E7E7"/>
              <w:left w:val="single" w:sz="8" w:space="0" w:color="00E7E7"/>
              <w:bottom w:val="single" w:sz="8" w:space="0" w:color="00E7E7"/>
              <w:right w:val="single" w:sz="8" w:space="0" w:color="00E7E7"/>
            </w:tcBorders>
            <w:shd w:val="clear" w:color="auto" w:fill="E7FAFA"/>
            <w:tcMar>
              <w:top w:w="72" w:type="dxa"/>
              <w:left w:w="144" w:type="dxa"/>
              <w:bottom w:w="72" w:type="dxa"/>
              <w:right w:w="144" w:type="dxa"/>
            </w:tcMar>
            <w:vAlign w:val="center"/>
            <w:hideMark/>
          </w:tcPr>
          <w:p w:rsidR="004914DF" w:rsidRPr="00A977D0" w:rsidRDefault="004914DF" w:rsidP="00BA6085">
            <w:pPr>
              <w:spacing w:after="0" w:line="240" w:lineRule="auto"/>
              <w:jc w:val="center"/>
              <w:rPr>
                <w:rFonts w:eastAsia="Times New Roman" w:cs="Arial"/>
                <w:sz w:val="24"/>
                <w:szCs w:val="24"/>
                <w:lang w:eastAsia="el-GR"/>
              </w:rPr>
            </w:pPr>
            <w:r w:rsidRPr="00A977D0">
              <w:rPr>
                <w:rFonts w:eastAsia="Osaka" w:cs="Times New Roman"/>
                <w:color w:val="007474"/>
                <w:kern w:val="24"/>
                <w:sz w:val="24"/>
                <w:szCs w:val="24"/>
                <w:lang w:eastAsia="el-GR"/>
              </w:rPr>
              <w:t xml:space="preserve">Μαστός </w:t>
            </w:r>
          </w:p>
        </w:tc>
        <w:tc>
          <w:tcPr>
            <w:tcW w:w="2268" w:type="dxa"/>
            <w:tcBorders>
              <w:top w:val="single" w:sz="8" w:space="0" w:color="00E7E7"/>
              <w:left w:val="single" w:sz="8" w:space="0" w:color="00E7E7"/>
              <w:bottom w:val="single" w:sz="8" w:space="0" w:color="00E7E7"/>
              <w:right w:val="single" w:sz="8" w:space="0" w:color="00E7E7"/>
            </w:tcBorders>
            <w:shd w:val="clear" w:color="auto" w:fill="E7FAFA"/>
            <w:tcMar>
              <w:top w:w="72" w:type="dxa"/>
              <w:left w:w="144" w:type="dxa"/>
              <w:bottom w:w="72" w:type="dxa"/>
              <w:right w:w="144" w:type="dxa"/>
            </w:tcMar>
            <w:vAlign w:val="center"/>
            <w:hideMark/>
          </w:tcPr>
          <w:p w:rsidR="004914DF" w:rsidRPr="00A977D0" w:rsidRDefault="004914DF" w:rsidP="00BA6085">
            <w:pPr>
              <w:spacing w:after="0" w:line="240" w:lineRule="auto"/>
              <w:jc w:val="center"/>
              <w:rPr>
                <w:rFonts w:eastAsia="Times New Roman" w:cs="Arial"/>
                <w:sz w:val="24"/>
                <w:szCs w:val="24"/>
                <w:lang w:eastAsia="el-GR"/>
              </w:rPr>
            </w:pPr>
            <w:r w:rsidRPr="00A977D0">
              <w:rPr>
                <w:rFonts w:eastAsia="Osaka" w:cs="Times New Roman"/>
                <w:color w:val="007474"/>
                <w:kern w:val="24"/>
                <w:sz w:val="24"/>
                <w:szCs w:val="24"/>
                <w:lang w:val="it-IT" w:eastAsia="el-GR"/>
              </w:rPr>
              <w:t>91.8%</w:t>
            </w:r>
            <w:r w:rsidRPr="00A977D0">
              <w:rPr>
                <w:rFonts w:eastAsia="Times New Roman" w:cs="Arial"/>
                <w:color w:val="007474"/>
                <w:kern w:val="24"/>
                <w:sz w:val="24"/>
                <w:szCs w:val="24"/>
                <w:lang w:eastAsia="el-GR"/>
              </w:rPr>
              <w:t xml:space="preserve"> </w:t>
            </w:r>
          </w:p>
        </w:tc>
        <w:tc>
          <w:tcPr>
            <w:tcW w:w="1985" w:type="dxa"/>
            <w:tcBorders>
              <w:top w:val="single" w:sz="8" w:space="0" w:color="00E7E7"/>
              <w:left w:val="single" w:sz="8" w:space="0" w:color="00E7E7"/>
              <w:bottom w:val="single" w:sz="8" w:space="0" w:color="00E7E7"/>
              <w:right w:val="single" w:sz="8" w:space="0" w:color="00E7E7"/>
            </w:tcBorders>
            <w:shd w:val="clear" w:color="auto" w:fill="E7FAFA"/>
            <w:tcMar>
              <w:top w:w="72" w:type="dxa"/>
              <w:left w:w="144" w:type="dxa"/>
              <w:bottom w:w="72" w:type="dxa"/>
              <w:right w:w="144" w:type="dxa"/>
            </w:tcMar>
            <w:vAlign w:val="center"/>
            <w:hideMark/>
          </w:tcPr>
          <w:p w:rsidR="004914DF" w:rsidRPr="00A977D0" w:rsidRDefault="004914DF" w:rsidP="00BA6085">
            <w:pPr>
              <w:spacing w:after="0" w:line="240" w:lineRule="auto"/>
              <w:jc w:val="center"/>
              <w:rPr>
                <w:rFonts w:eastAsia="Times New Roman" w:cs="Arial"/>
                <w:sz w:val="24"/>
                <w:szCs w:val="24"/>
                <w:lang w:eastAsia="el-GR"/>
              </w:rPr>
            </w:pPr>
            <w:r w:rsidRPr="00A977D0">
              <w:rPr>
                <w:rFonts w:eastAsia="Osaka" w:cs="Times New Roman"/>
                <w:color w:val="007474"/>
                <w:kern w:val="24"/>
                <w:sz w:val="24"/>
                <w:szCs w:val="24"/>
                <w:lang w:val="it-IT" w:eastAsia="el-GR"/>
              </w:rPr>
              <w:t>97</w:t>
            </w:r>
            <w:r w:rsidRPr="00A977D0">
              <w:rPr>
                <w:rFonts w:eastAsia="Times New Roman" w:cs="Arial"/>
                <w:color w:val="007474"/>
                <w:kern w:val="24"/>
                <w:sz w:val="24"/>
                <w:szCs w:val="24"/>
                <w:lang w:eastAsia="el-GR"/>
              </w:rPr>
              <w:t xml:space="preserve"> </w:t>
            </w:r>
          </w:p>
        </w:tc>
        <w:tc>
          <w:tcPr>
            <w:tcW w:w="1701" w:type="dxa"/>
            <w:tcBorders>
              <w:top w:val="single" w:sz="8" w:space="0" w:color="00E7E7"/>
              <w:left w:val="single" w:sz="8" w:space="0" w:color="00E7E7"/>
              <w:bottom w:val="single" w:sz="8" w:space="0" w:color="00E7E7"/>
              <w:right w:val="single" w:sz="8" w:space="0" w:color="00E7E7"/>
            </w:tcBorders>
            <w:shd w:val="clear" w:color="auto" w:fill="E7FAFA"/>
            <w:tcMar>
              <w:top w:w="72" w:type="dxa"/>
              <w:left w:w="144" w:type="dxa"/>
              <w:bottom w:w="72" w:type="dxa"/>
              <w:right w:w="144" w:type="dxa"/>
            </w:tcMar>
            <w:vAlign w:val="center"/>
            <w:hideMark/>
          </w:tcPr>
          <w:p w:rsidR="004914DF" w:rsidRPr="00A977D0" w:rsidRDefault="004914DF" w:rsidP="00BA6085">
            <w:pPr>
              <w:spacing w:after="0" w:line="240" w:lineRule="auto"/>
              <w:jc w:val="center"/>
              <w:rPr>
                <w:rFonts w:eastAsia="Times New Roman" w:cs="Arial"/>
                <w:sz w:val="24"/>
                <w:szCs w:val="24"/>
                <w:lang w:eastAsia="el-GR"/>
              </w:rPr>
            </w:pPr>
            <w:r w:rsidRPr="00A977D0">
              <w:rPr>
                <w:rFonts w:eastAsia="Osaka" w:cs="Times New Roman"/>
                <w:color w:val="007474"/>
                <w:kern w:val="24"/>
                <w:sz w:val="24"/>
                <w:szCs w:val="24"/>
                <w:lang w:val="it-IT" w:eastAsia="el-GR"/>
              </w:rPr>
              <w:t>8</w:t>
            </w:r>
            <w:r w:rsidRPr="00A977D0">
              <w:rPr>
                <w:rFonts w:eastAsia="Times New Roman" w:cs="Arial"/>
                <w:color w:val="007474"/>
                <w:kern w:val="24"/>
                <w:sz w:val="24"/>
                <w:szCs w:val="24"/>
                <w:lang w:eastAsia="el-GR"/>
              </w:rPr>
              <w:t xml:space="preserve"> </w:t>
            </w:r>
          </w:p>
        </w:tc>
      </w:tr>
      <w:tr w:rsidR="004914DF" w:rsidRPr="00A977D0" w:rsidTr="00BA6085">
        <w:trPr>
          <w:trHeight w:val="392"/>
        </w:trPr>
        <w:tc>
          <w:tcPr>
            <w:tcW w:w="1987" w:type="dxa"/>
            <w:tcBorders>
              <w:top w:val="single" w:sz="8" w:space="0" w:color="00E7E7"/>
              <w:left w:val="single" w:sz="8" w:space="0" w:color="00E7E7"/>
              <w:bottom w:val="single" w:sz="8" w:space="0" w:color="00E7E7"/>
              <w:right w:val="single" w:sz="8" w:space="0" w:color="00E7E7"/>
            </w:tcBorders>
            <w:shd w:val="clear" w:color="auto" w:fill="CBF6F6"/>
            <w:tcMar>
              <w:top w:w="72" w:type="dxa"/>
              <w:left w:w="144" w:type="dxa"/>
              <w:bottom w:w="72" w:type="dxa"/>
              <w:right w:w="144" w:type="dxa"/>
            </w:tcMar>
            <w:vAlign w:val="center"/>
            <w:hideMark/>
          </w:tcPr>
          <w:p w:rsidR="004914DF" w:rsidRPr="00A977D0" w:rsidRDefault="004914DF" w:rsidP="00BA6085">
            <w:pPr>
              <w:spacing w:after="0" w:line="240" w:lineRule="auto"/>
              <w:jc w:val="center"/>
              <w:rPr>
                <w:rFonts w:eastAsia="Times New Roman" w:cs="Arial"/>
                <w:sz w:val="24"/>
                <w:szCs w:val="24"/>
                <w:lang w:eastAsia="el-GR"/>
              </w:rPr>
            </w:pPr>
            <w:r w:rsidRPr="00A977D0">
              <w:rPr>
                <w:rFonts w:eastAsia="Osaka" w:cs="Times New Roman"/>
                <w:color w:val="007474"/>
                <w:kern w:val="24"/>
                <w:sz w:val="24"/>
                <w:szCs w:val="24"/>
                <w:lang w:eastAsia="el-GR"/>
              </w:rPr>
              <w:t>ΝΕΤ</w:t>
            </w:r>
            <w:r w:rsidRPr="00A977D0">
              <w:rPr>
                <w:rFonts w:eastAsia="Times New Roman" w:cs="Arial"/>
                <w:color w:val="007474"/>
                <w:kern w:val="24"/>
                <w:sz w:val="24"/>
                <w:szCs w:val="24"/>
                <w:lang w:eastAsia="el-GR"/>
              </w:rPr>
              <w:t xml:space="preserve"> </w:t>
            </w:r>
          </w:p>
        </w:tc>
        <w:tc>
          <w:tcPr>
            <w:tcW w:w="2268" w:type="dxa"/>
            <w:tcBorders>
              <w:top w:val="single" w:sz="8" w:space="0" w:color="00E7E7"/>
              <w:left w:val="single" w:sz="8" w:space="0" w:color="00E7E7"/>
              <w:bottom w:val="single" w:sz="8" w:space="0" w:color="00E7E7"/>
              <w:right w:val="single" w:sz="8" w:space="0" w:color="00E7E7"/>
            </w:tcBorders>
            <w:shd w:val="clear" w:color="auto" w:fill="CBF6F6"/>
            <w:tcMar>
              <w:top w:w="72" w:type="dxa"/>
              <w:left w:w="144" w:type="dxa"/>
              <w:bottom w:w="72" w:type="dxa"/>
              <w:right w:w="144" w:type="dxa"/>
            </w:tcMar>
            <w:vAlign w:val="center"/>
            <w:hideMark/>
          </w:tcPr>
          <w:p w:rsidR="004914DF" w:rsidRPr="00A977D0" w:rsidRDefault="004914DF" w:rsidP="00BA6085">
            <w:pPr>
              <w:spacing w:after="0" w:line="240" w:lineRule="auto"/>
              <w:jc w:val="center"/>
              <w:rPr>
                <w:rFonts w:eastAsia="Times New Roman" w:cs="Arial"/>
                <w:sz w:val="24"/>
                <w:szCs w:val="24"/>
                <w:lang w:eastAsia="el-GR"/>
              </w:rPr>
            </w:pPr>
            <w:r w:rsidRPr="00A977D0">
              <w:rPr>
                <w:rFonts w:eastAsia="Osaka" w:cs="Times New Roman"/>
                <w:color w:val="007474"/>
                <w:kern w:val="24"/>
                <w:sz w:val="24"/>
                <w:szCs w:val="24"/>
                <w:lang w:val="it-IT" w:eastAsia="el-GR"/>
              </w:rPr>
              <w:t>96.7%</w:t>
            </w:r>
            <w:r w:rsidRPr="00A977D0">
              <w:rPr>
                <w:rFonts w:eastAsia="Times New Roman" w:cs="Arial"/>
                <w:color w:val="007474"/>
                <w:kern w:val="24"/>
                <w:sz w:val="24"/>
                <w:szCs w:val="24"/>
                <w:lang w:eastAsia="el-GR"/>
              </w:rPr>
              <w:t xml:space="preserve"> </w:t>
            </w:r>
          </w:p>
        </w:tc>
        <w:tc>
          <w:tcPr>
            <w:tcW w:w="1985" w:type="dxa"/>
            <w:tcBorders>
              <w:top w:val="single" w:sz="8" w:space="0" w:color="00E7E7"/>
              <w:left w:val="single" w:sz="8" w:space="0" w:color="00E7E7"/>
              <w:bottom w:val="single" w:sz="8" w:space="0" w:color="00E7E7"/>
              <w:right w:val="single" w:sz="8" w:space="0" w:color="00E7E7"/>
            </w:tcBorders>
            <w:shd w:val="clear" w:color="auto" w:fill="CBF6F6"/>
            <w:tcMar>
              <w:top w:w="72" w:type="dxa"/>
              <w:left w:w="144" w:type="dxa"/>
              <w:bottom w:w="72" w:type="dxa"/>
              <w:right w:w="144" w:type="dxa"/>
            </w:tcMar>
            <w:vAlign w:val="center"/>
            <w:hideMark/>
          </w:tcPr>
          <w:p w:rsidR="004914DF" w:rsidRPr="00A977D0" w:rsidRDefault="004914DF" w:rsidP="00BA6085">
            <w:pPr>
              <w:spacing w:after="0" w:line="240" w:lineRule="auto"/>
              <w:jc w:val="center"/>
              <w:rPr>
                <w:rFonts w:eastAsia="Times New Roman" w:cs="Arial"/>
                <w:sz w:val="24"/>
                <w:szCs w:val="24"/>
                <w:lang w:eastAsia="el-GR"/>
              </w:rPr>
            </w:pPr>
            <w:r w:rsidRPr="00A977D0">
              <w:rPr>
                <w:rFonts w:eastAsia="Osaka" w:cs="Times New Roman"/>
                <w:color w:val="007474"/>
                <w:kern w:val="24"/>
                <w:sz w:val="24"/>
                <w:szCs w:val="24"/>
                <w:lang w:val="it-IT" w:eastAsia="el-GR"/>
              </w:rPr>
              <w:t>330</w:t>
            </w:r>
            <w:r w:rsidRPr="00A977D0">
              <w:rPr>
                <w:rFonts w:eastAsia="Times New Roman" w:cs="Arial"/>
                <w:color w:val="007474"/>
                <w:kern w:val="24"/>
                <w:sz w:val="24"/>
                <w:szCs w:val="24"/>
                <w:lang w:eastAsia="el-GR"/>
              </w:rPr>
              <w:t xml:space="preserve"> </w:t>
            </w:r>
          </w:p>
        </w:tc>
        <w:tc>
          <w:tcPr>
            <w:tcW w:w="1701" w:type="dxa"/>
            <w:tcBorders>
              <w:top w:val="single" w:sz="8" w:space="0" w:color="00E7E7"/>
              <w:left w:val="single" w:sz="8" w:space="0" w:color="00E7E7"/>
              <w:bottom w:val="single" w:sz="8" w:space="0" w:color="00E7E7"/>
              <w:right w:val="single" w:sz="8" w:space="0" w:color="00E7E7"/>
            </w:tcBorders>
            <w:shd w:val="clear" w:color="auto" w:fill="CBF6F6"/>
            <w:tcMar>
              <w:top w:w="72" w:type="dxa"/>
              <w:left w:w="144" w:type="dxa"/>
              <w:bottom w:w="72" w:type="dxa"/>
              <w:right w:w="144" w:type="dxa"/>
            </w:tcMar>
            <w:vAlign w:val="center"/>
            <w:hideMark/>
          </w:tcPr>
          <w:p w:rsidR="004914DF" w:rsidRPr="00A977D0" w:rsidRDefault="004914DF" w:rsidP="00BA6085">
            <w:pPr>
              <w:spacing w:after="0" w:line="240" w:lineRule="auto"/>
              <w:jc w:val="center"/>
              <w:rPr>
                <w:rFonts w:eastAsia="Times New Roman" w:cs="Arial"/>
                <w:sz w:val="24"/>
                <w:szCs w:val="24"/>
                <w:lang w:eastAsia="el-GR"/>
              </w:rPr>
            </w:pPr>
            <w:r w:rsidRPr="00A977D0">
              <w:rPr>
                <w:rFonts w:eastAsia="Osaka" w:cs="Times New Roman"/>
                <w:color w:val="007474"/>
                <w:kern w:val="24"/>
                <w:sz w:val="24"/>
                <w:szCs w:val="24"/>
                <w:lang w:val="it-IT" w:eastAsia="el-GR"/>
              </w:rPr>
              <w:t>11</w:t>
            </w:r>
            <w:r w:rsidRPr="00A977D0">
              <w:rPr>
                <w:rFonts w:eastAsia="Times New Roman" w:cs="Arial"/>
                <w:color w:val="007474"/>
                <w:kern w:val="24"/>
                <w:sz w:val="24"/>
                <w:szCs w:val="24"/>
                <w:lang w:eastAsia="el-GR"/>
              </w:rPr>
              <w:t xml:space="preserve"> </w:t>
            </w:r>
          </w:p>
        </w:tc>
      </w:tr>
    </w:tbl>
    <w:p w:rsidR="004914DF" w:rsidRPr="00A977D0" w:rsidRDefault="004914DF" w:rsidP="004914DF">
      <w:pPr>
        <w:spacing w:after="0" w:line="240" w:lineRule="auto"/>
        <w:jc w:val="both"/>
        <w:rPr>
          <w:rFonts w:cstheme="minorHAnsi"/>
          <w:bCs/>
          <w:sz w:val="24"/>
          <w:szCs w:val="24"/>
        </w:rPr>
      </w:pPr>
    </w:p>
    <w:p w:rsidR="004914DF" w:rsidRPr="00A977D0" w:rsidRDefault="004914DF" w:rsidP="004914DF">
      <w:pPr>
        <w:spacing w:after="0" w:line="240" w:lineRule="auto"/>
        <w:jc w:val="both"/>
        <w:rPr>
          <w:rFonts w:cstheme="minorHAnsi"/>
          <w:bCs/>
          <w:sz w:val="24"/>
          <w:szCs w:val="24"/>
        </w:rPr>
      </w:pPr>
    </w:p>
    <w:p w:rsidR="004914DF" w:rsidRDefault="004914DF" w:rsidP="004914DF">
      <w:pPr>
        <w:spacing w:after="0" w:line="240" w:lineRule="auto"/>
        <w:jc w:val="both"/>
        <w:rPr>
          <w:rFonts w:cstheme="minorHAnsi"/>
          <w:b/>
          <w:bCs/>
          <w:i/>
          <w:iCs/>
          <w:sz w:val="24"/>
          <w:szCs w:val="24"/>
        </w:rPr>
      </w:pPr>
      <w:r w:rsidRPr="004E6603">
        <w:rPr>
          <w:rFonts w:cstheme="minorHAnsi"/>
          <w:b/>
          <w:bCs/>
          <w:sz w:val="24"/>
          <w:szCs w:val="24"/>
        </w:rPr>
        <w:lastRenderedPageBreak/>
        <w:t xml:space="preserve">Συνέργεια </w:t>
      </w:r>
      <w:r w:rsidRPr="004E6603">
        <w:rPr>
          <w:rFonts w:cstheme="minorHAnsi"/>
          <w:b/>
          <w:bCs/>
          <w:sz w:val="24"/>
          <w:szCs w:val="24"/>
          <w:lang w:val="en-US"/>
        </w:rPr>
        <w:t>RFA</w:t>
      </w:r>
      <w:r>
        <w:rPr>
          <w:rFonts w:cstheme="minorHAnsi"/>
          <w:b/>
          <w:bCs/>
          <w:sz w:val="24"/>
          <w:szCs w:val="24"/>
        </w:rPr>
        <w:t xml:space="preserve"> </w:t>
      </w:r>
      <w:r w:rsidRPr="004E6603">
        <w:rPr>
          <w:rFonts w:cstheme="minorHAnsi"/>
          <w:b/>
          <w:bCs/>
          <w:sz w:val="24"/>
          <w:szCs w:val="24"/>
        </w:rPr>
        <w:t>και άλλων θεραπευτικών μεθόδων</w:t>
      </w:r>
      <w:r>
        <w:rPr>
          <w:rFonts w:cstheme="minorHAnsi"/>
          <w:b/>
          <w:bCs/>
          <w:sz w:val="24"/>
          <w:szCs w:val="24"/>
        </w:rPr>
        <w:t xml:space="preserve"> </w:t>
      </w:r>
    </w:p>
    <w:p w:rsidR="004914DF" w:rsidRPr="004E6603" w:rsidRDefault="004914DF" w:rsidP="004914DF">
      <w:pPr>
        <w:numPr>
          <w:ilvl w:val="0"/>
          <w:numId w:val="79"/>
        </w:numPr>
        <w:spacing w:after="0" w:line="240" w:lineRule="auto"/>
        <w:jc w:val="both"/>
        <w:rPr>
          <w:rFonts w:cstheme="minorHAnsi"/>
          <w:bCs/>
          <w:sz w:val="24"/>
          <w:szCs w:val="24"/>
        </w:rPr>
      </w:pPr>
      <w:r w:rsidRPr="004E6603">
        <w:rPr>
          <w:rFonts w:cstheme="minorHAnsi"/>
          <w:bCs/>
          <w:sz w:val="24"/>
          <w:szCs w:val="24"/>
        </w:rPr>
        <w:t>Ακτινοβολία</w:t>
      </w:r>
      <w:r w:rsidRPr="004E6603">
        <w:rPr>
          <w:rFonts w:cstheme="minorHAnsi"/>
          <w:bCs/>
          <w:sz w:val="24"/>
          <w:szCs w:val="24"/>
          <w:lang w:val="en-US"/>
        </w:rPr>
        <w:t>, B</w:t>
      </w:r>
      <w:proofErr w:type="spellStart"/>
      <w:r w:rsidRPr="004E6603">
        <w:rPr>
          <w:rFonts w:cstheme="minorHAnsi"/>
          <w:bCs/>
          <w:sz w:val="24"/>
          <w:szCs w:val="24"/>
        </w:rPr>
        <w:t>ραχυθεραπεία</w:t>
      </w:r>
      <w:proofErr w:type="spellEnd"/>
      <w:r w:rsidRPr="004E6603">
        <w:rPr>
          <w:rFonts w:cstheme="minorHAnsi"/>
          <w:bCs/>
          <w:sz w:val="24"/>
          <w:szCs w:val="24"/>
          <w:lang w:val="en-US"/>
        </w:rPr>
        <w:t xml:space="preserve">, &amp; </w:t>
      </w:r>
      <w:r w:rsidRPr="004E6603">
        <w:rPr>
          <w:rFonts w:cstheme="minorHAnsi"/>
          <w:bCs/>
          <w:sz w:val="24"/>
          <w:szCs w:val="24"/>
        </w:rPr>
        <w:t>Χημειοθεραπεία</w:t>
      </w:r>
      <w:r w:rsidRPr="004E6603">
        <w:rPr>
          <w:rFonts w:cstheme="minorHAnsi"/>
          <w:bCs/>
          <w:sz w:val="24"/>
          <w:szCs w:val="24"/>
          <w:lang w:val="en-US"/>
        </w:rPr>
        <w:t xml:space="preserve"> </w:t>
      </w:r>
    </w:p>
    <w:p w:rsidR="004914DF" w:rsidRPr="004E6603" w:rsidRDefault="004914DF" w:rsidP="004914DF">
      <w:pPr>
        <w:numPr>
          <w:ilvl w:val="1"/>
          <w:numId w:val="79"/>
        </w:numPr>
        <w:spacing w:after="0" w:line="240" w:lineRule="auto"/>
        <w:jc w:val="both"/>
        <w:rPr>
          <w:rFonts w:cstheme="minorHAnsi"/>
          <w:bCs/>
          <w:sz w:val="24"/>
          <w:szCs w:val="24"/>
        </w:rPr>
      </w:pPr>
      <w:r w:rsidRPr="004E6603">
        <w:rPr>
          <w:rFonts w:cstheme="minorHAnsi"/>
          <w:bCs/>
          <w:sz w:val="24"/>
          <w:szCs w:val="24"/>
        </w:rPr>
        <w:t>Υπάρχουν  αποτελέσματα συνέργιας όταν συνδυάζονται με άλλες θεραπείε</w:t>
      </w:r>
      <w:r>
        <w:rPr>
          <w:rFonts w:cstheme="minorHAnsi"/>
          <w:bCs/>
          <w:sz w:val="24"/>
          <w:szCs w:val="24"/>
        </w:rPr>
        <w:t>ς [107]</w:t>
      </w:r>
    </w:p>
    <w:p w:rsidR="004914DF" w:rsidRPr="004E6603" w:rsidRDefault="004914DF" w:rsidP="004914DF">
      <w:pPr>
        <w:numPr>
          <w:ilvl w:val="0"/>
          <w:numId w:val="80"/>
        </w:numPr>
        <w:spacing w:after="0" w:line="240" w:lineRule="auto"/>
        <w:jc w:val="both"/>
        <w:rPr>
          <w:rFonts w:cstheme="minorHAnsi"/>
          <w:bCs/>
          <w:sz w:val="24"/>
          <w:szCs w:val="24"/>
        </w:rPr>
      </w:pPr>
      <w:r w:rsidRPr="004E6603">
        <w:rPr>
          <w:rFonts w:cstheme="minorHAnsi"/>
          <w:bCs/>
          <w:sz w:val="24"/>
          <w:szCs w:val="24"/>
          <w:lang w:val="en-US"/>
        </w:rPr>
        <w:t>RF</w:t>
      </w:r>
      <w:r w:rsidRPr="004E6603">
        <w:rPr>
          <w:rFonts w:cstheme="minorHAnsi"/>
          <w:bCs/>
          <w:sz w:val="24"/>
          <w:szCs w:val="24"/>
        </w:rPr>
        <w:t xml:space="preserve"> </w:t>
      </w:r>
      <w:r w:rsidRPr="004E6603">
        <w:rPr>
          <w:rFonts w:cstheme="minorHAnsi"/>
          <w:bCs/>
          <w:sz w:val="24"/>
          <w:szCs w:val="24"/>
          <w:lang w:val="en-US"/>
        </w:rPr>
        <w:t>ablation</w:t>
      </w:r>
      <w:r w:rsidRPr="004E6603">
        <w:rPr>
          <w:rFonts w:cstheme="minorHAnsi"/>
          <w:bCs/>
          <w:sz w:val="24"/>
          <w:szCs w:val="24"/>
        </w:rPr>
        <w:t xml:space="preserve"> έχει μείωση του </w:t>
      </w:r>
      <w:proofErr w:type="spellStart"/>
      <w:r w:rsidRPr="004E6603">
        <w:rPr>
          <w:rFonts w:cstheme="minorHAnsi"/>
          <w:bCs/>
          <w:sz w:val="24"/>
          <w:szCs w:val="24"/>
        </w:rPr>
        <w:t>ογκοκυτταρικού</w:t>
      </w:r>
      <w:proofErr w:type="spellEnd"/>
      <w:r w:rsidRPr="004E6603">
        <w:rPr>
          <w:rFonts w:cstheme="minorHAnsi"/>
          <w:bCs/>
          <w:sz w:val="24"/>
          <w:szCs w:val="24"/>
        </w:rPr>
        <w:t xml:space="preserve"> φορτίου, με αποτέλεσμα η  ακτινοθεραπεία και η χημειοθεραπεία πιο αποτελεσματικά</w:t>
      </w:r>
      <w:r>
        <w:rPr>
          <w:rFonts w:cstheme="minorHAnsi"/>
          <w:bCs/>
          <w:sz w:val="24"/>
          <w:szCs w:val="24"/>
        </w:rPr>
        <w:t xml:space="preserve"> [108]</w:t>
      </w:r>
    </w:p>
    <w:p w:rsidR="004914DF" w:rsidRPr="004E6603" w:rsidRDefault="004914DF" w:rsidP="004914DF">
      <w:pPr>
        <w:numPr>
          <w:ilvl w:val="1"/>
          <w:numId w:val="80"/>
        </w:numPr>
        <w:spacing w:after="0" w:line="240" w:lineRule="auto"/>
        <w:jc w:val="both"/>
        <w:rPr>
          <w:rFonts w:cstheme="minorHAnsi"/>
          <w:bCs/>
          <w:sz w:val="24"/>
          <w:szCs w:val="24"/>
        </w:rPr>
      </w:pPr>
      <w:r w:rsidRPr="004E6603">
        <w:rPr>
          <w:rFonts w:cstheme="minorHAnsi"/>
          <w:bCs/>
          <w:sz w:val="24"/>
          <w:szCs w:val="24"/>
        </w:rPr>
        <w:t>Ακαθόριστος μηχανισμός</w:t>
      </w:r>
      <w:r w:rsidRPr="004E6603">
        <w:rPr>
          <w:rFonts w:cstheme="minorHAnsi"/>
          <w:bCs/>
          <w:sz w:val="24"/>
          <w:szCs w:val="24"/>
          <w:lang w:val="en-US"/>
        </w:rPr>
        <w:t xml:space="preserve"> </w:t>
      </w:r>
    </w:p>
    <w:p w:rsidR="004914DF" w:rsidRPr="004E6603" w:rsidRDefault="004914DF" w:rsidP="004914DF">
      <w:pPr>
        <w:numPr>
          <w:ilvl w:val="1"/>
          <w:numId w:val="80"/>
        </w:numPr>
        <w:spacing w:after="0" w:line="240" w:lineRule="auto"/>
        <w:jc w:val="both"/>
        <w:rPr>
          <w:rFonts w:cstheme="minorHAnsi"/>
          <w:bCs/>
          <w:sz w:val="24"/>
          <w:szCs w:val="24"/>
        </w:rPr>
      </w:pPr>
      <w:r w:rsidRPr="004E6603">
        <w:rPr>
          <w:rFonts w:cstheme="minorHAnsi"/>
          <w:bCs/>
          <w:sz w:val="24"/>
          <w:szCs w:val="24"/>
        </w:rPr>
        <w:t xml:space="preserve">Καταστροφή </w:t>
      </w:r>
      <w:proofErr w:type="spellStart"/>
      <w:r w:rsidRPr="004E6603">
        <w:rPr>
          <w:rFonts w:cstheme="minorHAnsi"/>
          <w:bCs/>
          <w:sz w:val="24"/>
          <w:szCs w:val="24"/>
        </w:rPr>
        <w:t>υποξικής</w:t>
      </w:r>
      <w:proofErr w:type="spellEnd"/>
      <w:r w:rsidRPr="004E6603">
        <w:rPr>
          <w:rFonts w:cstheme="minorHAnsi"/>
          <w:bCs/>
          <w:sz w:val="24"/>
          <w:szCs w:val="24"/>
        </w:rPr>
        <w:t xml:space="preserve"> περιοχής του όγκου</w:t>
      </w:r>
      <w:r w:rsidRPr="004E6603">
        <w:rPr>
          <w:rFonts w:cstheme="minorHAnsi"/>
          <w:bCs/>
          <w:sz w:val="24"/>
          <w:szCs w:val="24"/>
          <w:lang w:val="en-US"/>
        </w:rPr>
        <w:t xml:space="preserve"> </w:t>
      </w:r>
    </w:p>
    <w:p w:rsidR="004914DF" w:rsidRPr="004E6603" w:rsidRDefault="004914DF" w:rsidP="004914DF">
      <w:pPr>
        <w:numPr>
          <w:ilvl w:val="1"/>
          <w:numId w:val="80"/>
        </w:numPr>
        <w:spacing w:after="0" w:line="240" w:lineRule="auto"/>
        <w:jc w:val="both"/>
        <w:rPr>
          <w:rFonts w:cstheme="minorHAnsi"/>
          <w:bCs/>
          <w:sz w:val="24"/>
          <w:szCs w:val="24"/>
        </w:rPr>
      </w:pPr>
      <w:r w:rsidRPr="004E6603">
        <w:rPr>
          <w:rFonts w:cstheme="minorHAnsi"/>
          <w:bCs/>
          <w:sz w:val="24"/>
          <w:szCs w:val="24"/>
        </w:rPr>
        <w:t xml:space="preserve">Μείωση του αριθμού των </w:t>
      </w:r>
      <w:proofErr w:type="spellStart"/>
      <w:r w:rsidRPr="004E6603">
        <w:rPr>
          <w:rFonts w:cstheme="minorHAnsi"/>
          <w:bCs/>
          <w:sz w:val="24"/>
          <w:szCs w:val="24"/>
        </w:rPr>
        <w:t>καρκινικων</w:t>
      </w:r>
      <w:proofErr w:type="spellEnd"/>
      <w:r w:rsidRPr="004E6603">
        <w:rPr>
          <w:rFonts w:cstheme="minorHAnsi"/>
          <w:bCs/>
          <w:sz w:val="24"/>
          <w:szCs w:val="24"/>
        </w:rPr>
        <w:t xml:space="preserve"> κυττάρων </w:t>
      </w:r>
    </w:p>
    <w:p w:rsidR="004914DF" w:rsidRPr="004E6603" w:rsidRDefault="004914DF" w:rsidP="004914DF">
      <w:pPr>
        <w:numPr>
          <w:ilvl w:val="1"/>
          <w:numId w:val="80"/>
        </w:numPr>
        <w:spacing w:after="0" w:line="240" w:lineRule="auto"/>
        <w:jc w:val="both"/>
        <w:rPr>
          <w:rFonts w:cstheme="minorHAnsi"/>
          <w:bCs/>
          <w:sz w:val="24"/>
          <w:szCs w:val="24"/>
        </w:rPr>
      </w:pPr>
      <w:r w:rsidRPr="004E6603">
        <w:rPr>
          <w:rFonts w:cstheme="minorHAnsi"/>
          <w:bCs/>
          <w:sz w:val="24"/>
          <w:szCs w:val="24"/>
        </w:rPr>
        <w:t xml:space="preserve">Αλλαγή της κινητικής του κυτταρικού κύκλου </w:t>
      </w:r>
    </w:p>
    <w:p w:rsidR="004914DF" w:rsidRPr="004E6603" w:rsidRDefault="004914DF" w:rsidP="004914DF">
      <w:pPr>
        <w:numPr>
          <w:ilvl w:val="1"/>
          <w:numId w:val="80"/>
        </w:numPr>
        <w:spacing w:after="0" w:line="240" w:lineRule="auto"/>
        <w:jc w:val="both"/>
        <w:rPr>
          <w:rFonts w:cstheme="minorHAnsi"/>
          <w:bCs/>
          <w:sz w:val="24"/>
          <w:szCs w:val="24"/>
        </w:rPr>
      </w:pPr>
      <w:r w:rsidRPr="004E6603">
        <w:rPr>
          <w:rFonts w:cstheme="minorHAnsi"/>
          <w:bCs/>
          <w:sz w:val="24"/>
          <w:szCs w:val="24"/>
        </w:rPr>
        <w:t xml:space="preserve">Αλλαγή </w:t>
      </w:r>
      <w:proofErr w:type="spellStart"/>
      <w:r w:rsidRPr="004E6603">
        <w:rPr>
          <w:rFonts w:cstheme="minorHAnsi"/>
          <w:bCs/>
          <w:sz w:val="24"/>
          <w:szCs w:val="24"/>
        </w:rPr>
        <w:t>μικροπεριβάλλοντος</w:t>
      </w:r>
      <w:proofErr w:type="spellEnd"/>
      <w:r w:rsidRPr="004E6603">
        <w:rPr>
          <w:rFonts w:cstheme="minorHAnsi"/>
          <w:bCs/>
          <w:sz w:val="24"/>
          <w:szCs w:val="24"/>
          <w:lang w:val="en-US"/>
        </w:rPr>
        <w:t xml:space="preserve"> </w:t>
      </w:r>
    </w:p>
    <w:p w:rsidR="004914DF" w:rsidRDefault="004914DF" w:rsidP="004914DF">
      <w:pPr>
        <w:spacing w:after="0" w:line="240" w:lineRule="auto"/>
        <w:jc w:val="center"/>
        <w:rPr>
          <w:rFonts w:cstheme="minorHAnsi"/>
          <w:b/>
          <w:bCs/>
          <w:sz w:val="24"/>
          <w:szCs w:val="24"/>
        </w:rPr>
      </w:pPr>
    </w:p>
    <w:p w:rsidR="004914DF" w:rsidRPr="007C51C5" w:rsidRDefault="004914DF" w:rsidP="004914DF">
      <w:pPr>
        <w:spacing w:after="0" w:line="240" w:lineRule="auto"/>
        <w:jc w:val="center"/>
        <w:rPr>
          <w:rFonts w:cstheme="minorHAnsi"/>
          <w:b/>
          <w:bCs/>
          <w:sz w:val="24"/>
          <w:szCs w:val="24"/>
        </w:rPr>
      </w:pPr>
      <w:r w:rsidRPr="007C51C5">
        <w:rPr>
          <w:rFonts w:cstheme="minorHAnsi"/>
          <w:b/>
          <w:bCs/>
          <w:sz w:val="24"/>
          <w:szCs w:val="24"/>
        </w:rPr>
        <w:t>ΜΕΤΑΣΤΑΣΕΙΣ</w:t>
      </w:r>
    </w:p>
    <w:p w:rsidR="004914DF" w:rsidRDefault="004914DF" w:rsidP="004914DF">
      <w:pPr>
        <w:rPr>
          <w:rFonts w:cstheme="minorHAnsi"/>
          <w:bCs/>
          <w:sz w:val="24"/>
          <w:szCs w:val="24"/>
        </w:rPr>
      </w:pPr>
      <w:r>
        <w:rPr>
          <w:rFonts w:cstheme="minorHAnsi"/>
          <w:bCs/>
          <w:noProof/>
          <w:sz w:val="24"/>
          <w:szCs w:val="24"/>
          <w:lang w:eastAsia="el-GR"/>
        </w:rPr>
        <w:pict>
          <v:shapetype id="_x0000_t32" coordsize="21600,21600" o:spt="32" o:oned="t" path="m,l21600,21600e" filled="f">
            <v:path arrowok="t" fillok="f" o:connecttype="none"/>
            <o:lock v:ext="edit" shapetype="t"/>
          </v:shapetype>
          <v:shape id="_x0000_s1027" type="#_x0000_t32" style="position:absolute;margin-left:205.5pt;margin-top:.05pt;width:96.7pt;height:23.55pt;z-index:251661312" o:connectortype="straight">
            <v:stroke endarrow="block"/>
          </v:shape>
        </w:pict>
      </w:r>
      <w:r>
        <w:rPr>
          <w:rFonts w:cstheme="minorHAnsi"/>
          <w:bCs/>
          <w:noProof/>
          <w:sz w:val="24"/>
          <w:szCs w:val="24"/>
          <w:lang w:eastAsia="el-GR"/>
        </w:rPr>
        <w:pict>
          <v:shape id="_x0000_s1026" type="#_x0000_t32" style="position:absolute;margin-left:34.5pt;margin-top:.05pt;width:171pt;height:23.55pt;flip:x;z-index:251660288" o:connectortype="straight">
            <v:stroke endarrow="block"/>
          </v:shape>
        </w:pict>
      </w:r>
    </w:p>
    <w:p w:rsidR="004914DF" w:rsidRDefault="004914DF" w:rsidP="004914DF">
      <w:pPr>
        <w:rPr>
          <w:rFonts w:cstheme="minorHAnsi"/>
          <w:bCs/>
          <w:sz w:val="24"/>
          <w:szCs w:val="24"/>
        </w:rPr>
      </w:pPr>
      <w:r w:rsidRPr="00192922">
        <w:rPr>
          <w:rFonts w:cstheme="minorHAnsi"/>
          <w:b/>
          <w:bCs/>
          <w:noProof/>
          <w:sz w:val="24"/>
          <w:szCs w:val="24"/>
          <w:lang w:eastAsia="el-GR"/>
        </w:rPr>
        <w:pict>
          <v:shape id="_x0000_s1029" type="#_x0000_t32" style="position:absolute;margin-left:302.2pt;margin-top:16.25pt;width:.05pt;height:34.5pt;z-index:251663360" o:connectortype="straight">
            <v:stroke endarrow="block"/>
          </v:shape>
        </w:pict>
      </w:r>
      <w:r w:rsidRPr="00192922">
        <w:rPr>
          <w:rFonts w:cstheme="minorHAnsi"/>
          <w:b/>
          <w:bCs/>
          <w:noProof/>
          <w:sz w:val="24"/>
          <w:szCs w:val="24"/>
          <w:lang w:eastAsia="el-GR"/>
        </w:rPr>
        <w:pict>
          <v:shape id="_x0000_s1028" type="#_x0000_t32" style="position:absolute;margin-left:17.2pt;margin-top:17pt;width:.05pt;height:34.5pt;z-index:251662336" o:connectortype="straight">
            <v:stroke endarrow="block"/>
          </v:shape>
        </w:pict>
      </w:r>
      <w:r w:rsidRPr="007C51C5">
        <w:rPr>
          <w:rFonts w:cstheme="minorHAnsi"/>
          <w:b/>
          <w:bCs/>
          <w:sz w:val="24"/>
          <w:szCs w:val="24"/>
        </w:rPr>
        <w:t>Ø &lt;5</w:t>
      </w:r>
      <w:r w:rsidRPr="007C51C5">
        <w:rPr>
          <w:rFonts w:cstheme="minorHAnsi"/>
          <w:b/>
          <w:bCs/>
          <w:sz w:val="24"/>
          <w:szCs w:val="24"/>
          <w:lang w:val="en-US"/>
        </w:rPr>
        <w:t>cm</w:t>
      </w:r>
      <w:r w:rsidRPr="004E6603">
        <w:rPr>
          <w:rFonts w:cstheme="minorHAnsi"/>
          <w:b/>
          <w:bCs/>
          <w:sz w:val="24"/>
          <w:szCs w:val="24"/>
        </w:rPr>
        <w:t xml:space="preserve"> </w:t>
      </w:r>
      <w:r>
        <w:rPr>
          <w:rFonts w:cstheme="minorHAnsi"/>
          <w:b/>
          <w:bCs/>
          <w:sz w:val="24"/>
          <w:szCs w:val="24"/>
        </w:rPr>
        <w:t xml:space="preserve">   </w:t>
      </w: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r>
      <w:r w:rsidRPr="007C51C5">
        <w:rPr>
          <w:rFonts w:cstheme="minorHAnsi"/>
          <w:b/>
          <w:bCs/>
          <w:sz w:val="24"/>
          <w:szCs w:val="24"/>
        </w:rPr>
        <w:t>Ø</w:t>
      </w:r>
      <w:r w:rsidRPr="007C51C5">
        <w:rPr>
          <w:rFonts w:cstheme="minorHAnsi"/>
          <w:b/>
          <w:bCs/>
        </w:rPr>
        <w:t xml:space="preserve"> &gt;5</w:t>
      </w:r>
      <w:r w:rsidRPr="007C51C5">
        <w:rPr>
          <w:rFonts w:cstheme="minorHAnsi"/>
          <w:b/>
          <w:bCs/>
          <w:lang w:val="en-US"/>
        </w:rPr>
        <w:t>cm</w:t>
      </w:r>
      <w:r w:rsidRPr="007C51C5">
        <w:rPr>
          <w:rFonts w:cstheme="minorHAnsi"/>
          <w:b/>
          <w:bCs/>
        </w:rPr>
        <w:t>.</w:t>
      </w:r>
      <w:r w:rsidRPr="007C51C5">
        <w:rPr>
          <w:rFonts w:cstheme="minorHAnsi"/>
          <w:b/>
          <w:bCs/>
          <w:sz w:val="24"/>
          <w:szCs w:val="24"/>
        </w:rPr>
        <w:t>ΕΙΔΙΚΑ ΥΠΕΡΑΓΓΕΙΟΥΜΕΝΕΣ</w:t>
      </w:r>
    </w:p>
    <w:p w:rsidR="004914DF" w:rsidRDefault="004914DF" w:rsidP="004914DF">
      <w:pPr>
        <w:rPr>
          <w:rFonts w:cstheme="minorHAnsi"/>
          <w:bCs/>
          <w:sz w:val="24"/>
          <w:szCs w:val="24"/>
        </w:rPr>
      </w:pPr>
    </w:p>
    <w:p w:rsidR="004914DF" w:rsidRPr="007C51C5" w:rsidRDefault="004914DF" w:rsidP="004914DF">
      <w:pPr>
        <w:rPr>
          <w:rFonts w:cstheme="minorHAnsi"/>
          <w:b/>
          <w:bCs/>
          <w:sz w:val="24"/>
          <w:szCs w:val="24"/>
        </w:rPr>
      </w:pPr>
      <w:r>
        <w:rPr>
          <w:rFonts w:cstheme="minorHAnsi"/>
          <w:b/>
          <w:bCs/>
          <w:noProof/>
          <w:sz w:val="24"/>
          <w:szCs w:val="24"/>
          <w:lang w:eastAsia="el-GR"/>
        </w:rPr>
        <w:pict>
          <v:shape id="_x0000_s1030" type="#_x0000_t32" style="position:absolute;margin-left:87pt;margin-top:9.65pt;width:152.25pt;height:0;flip:x;z-index:251664384" o:connectortype="straight" strokeweight="4pt">
            <v:stroke startarrow="block" endarrow="block"/>
          </v:shape>
        </w:pict>
      </w:r>
      <w:r>
        <w:rPr>
          <w:rFonts w:cstheme="minorHAnsi"/>
          <w:b/>
          <w:bCs/>
          <w:sz w:val="24"/>
          <w:szCs w:val="24"/>
        </w:rPr>
        <w:t xml:space="preserve">   </w:t>
      </w:r>
      <w:r w:rsidRPr="007C51C5">
        <w:rPr>
          <w:rFonts w:cstheme="minorHAnsi"/>
          <w:b/>
          <w:bCs/>
          <w:sz w:val="24"/>
          <w:szCs w:val="24"/>
          <w:lang w:val="en-US"/>
        </w:rPr>
        <w:t>RFA</w:t>
      </w:r>
      <w:r w:rsidRPr="007C51C5">
        <w:rPr>
          <w:rFonts w:cstheme="minorHAnsi"/>
          <w:b/>
          <w:bCs/>
          <w:sz w:val="24"/>
          <w:szCs w:val="24"/>
        </w:rPr>
        <w:tab/>
      </w:r>
      <w:r w:rsidRPr="007C51C5">
        <w:rPr>
          <w:rFonts w:cstheme="minorHAnsi"/>
          <w:b/>
          <w:bCs/>
          <w:sz w:val="24"/>
          <w:szCs w:val="24"/>
        </w:rPr>
        <w:tab/>
      </w:r>
      <w:r w:rsidRPr="007C51C5">
        <w:rPr>
          <w:rFonts w:cstheme="minorHAnsi"/>
          <w:b/>
          <w:bCs/>
          <w:sz w:val="24"/>
          <w:szCs w:val="24"/>
        </w:rPr>
        <w:tab/>
      </w:r>
      <w:r w:rsidRPr="007C51C5">
        <w:rPr>
          <w:rFonts w:cstheme="minorHAnsi"/>
          <w:b/>
          <w:bCs/>
          <w:sz w:val="24"/>
          <w:szCs w:val="24"/>
        </w:rPr>
        <w:tab/>
      </w:r>
      <w:r w:rsidRPr="007C51C5">
        <w:rPr>
          <w:rFonts w:cstheme="minorHAnsi"/>
          <w:b/>
          <w:bCs/>
          <w:sz w:val="24"/>
          <w:szCs w:val="24"/>
        </w:rPr>
        <w:tab/>
      </w:r>
      <w:r w:rsidRPr="007C51C5">
        <w:rPr>
          <w:rFonts w:cstheme="minorHAnsi"/>
          <w:b/>
          <w:bCs/>
          <w:sz w:val="24"/>
          <w:szCs w:val="24"/>
        </w:rPr>
        <w:tab/>
      </w:r>
      <w:r w:rsidRPr="007C51C5">
        <w:rPr>
          <w:rFonts w:cstheme="minorHAnsi"/>
          <w:b/>
          <w:bCs/>
          <w:sz w:val="24"/>
          <w:szCs w:val="24"/>
        </w:rPr>
        <w:tab/>
      </w:r>
      <w:r w:rsidRPr="007C51C5">
        <w:rPr>
          <w:rFonts w:cstheme="minorHAnsi"/>
          <w:b/>
          <w:bCs/>
          <w:sz w:val="24"/>
          <w:szCs w:val="24"/>
        </w:rPr>
        <w:tab/>
      </w:r>
      <w:r>
        <w:rPr>
          <w:rFonts w:cstheme="minorHAnsi"/>
          <w:b/>
          <w:bCs/>
          <w:sz w:val="24"/>
          <w:szCs w:val="24"/>
        </w:rPr>
        <w:t xml:space="preserve"> </w:t>
      </w:r>
      <w:r w:rsidRPr="007C51C5">
        <w:rPr>
          <w:rFonts w:cstheme="minorHAnsi"/>
          <w:b/>
          <w:bCs/>
          <w:sz w:val="24"/>
          <w:szCs w:val="24"/>
        </w:rPr>
        <w:t>ΧΜΕ</w:t>
      </w:r>
    </w:p>
    <w:p w:rsidR="004914DF" w:rsidRPr="004E6603" w:rsidRDefault="004914DF" w:rsidP="004914DF">
      <w:pPr>
        <w:rPr>
          <w:rFonts w:cstheme="minorHAnsi"/>
          <w:bCs/>
        </w:rPr>
      </w:pPr>
    </w:p>
    <w:p w:rsidR="004914DF" w:rsidRPr="004E6603" w:rsidRDefault="004914DF" w:rsidP="004914DF">
      <w:pPr>
        <w:spacing w:after="0" w:line="240" w:lineRule="auto"/>
        <w:jc w:val="center"/>
        <w:rPr>
          <w:rFonts w:cstheme="minorHAnsi"/>
          <w:bCs/>
          <w:sz w:val="24"/>
          <w:szCs w:val="24"/>
        </w:rPr>
      </w:pPr>
    </w:p>
    <w:p w:rsidR="004914DF" w:rsidRPr="0063763A" w:rsidRDefault="004914DF" w:rsidP="004914DF">
      <w:pPr>
        <w:spacing w:after="0" w:line="240" w:lineRule="auto"/>
        <w:jc w:val="both"/>
        <w:rPr>
          <w:rFonts w:cstheme="minorHAnsi"/>
          <w:bCs/>
          <w:sz w:val="24"/>
          <w:szCs w:val="24"/>
        </w:rPr>
      </w:pPr>
    </w:p>
    <w:p w:rsidR="004914DF" w:rsidRPr="002741F4" w:rsidRDefault="004914DF" w:rsidP="004914DF">
      <w:pPr>
        <w:spacing w:after="0"/>
        <w:jc w:val="both"/>
        <w:rPr>
          <w:rFonts w:cstheme="minorHAnsi"/>
          <w:b/>
          <w:bCs/>
          <w:sz w:val="24"/>
          <w:szCs w:val="24"/>
        </w:rPr>
      </w:pPr>
      <w:r w:rsidRPr="002741F4">
        <w:rPr>
          <w:rFonts w:cstheme="minorHAnsi"/>
          <w:b/>
          <w:bCs/>
          <w:sz w:val="24"/>
          <w:szCs w:val="24"/>
        </w:rPr>
        <w:t>ΣΥΜΠΕΡΑΣΜΑ</w:t>
      </w:r>
      <w:r>
        <w:rPr>
          <w:rFonts w:cstheme="minorHAnsi"/>
          <w:b/>
          <w:bCs/>
          <w:sz w:val="24"/>
          <w:szCs w:val="24"/>
        </w:rPr>
        <w:t xml:space="preserve"> </w:t>
      </w:r>
      <w:r w:rsidRPr="00B03032">
        <w:rPr>
          <w:rFonts w:cstheme="minorHAnsi"/>
          <w:b/>
          <w:bCs/>
          <w:sz w:val="24"/>
          <w:szCs w:val="24"/>
        </w:rPr>
        <w:t>Πως βοηθούνται οι ασθενείς</w:t>
      </w:r>
    </w:p>
    <w:p w:rsidR="004914DF" w:rsidRPr="007C51C5" w:rsidRDefault="004914DF" w:rsidP="004914DF">
      <w:pPr>
        <w:spacing w:after="0" w:line="240" w:lineRule="auto"/>
        <w:jc w:val="both"/>
        <w:rPr>
          <w:rFonts w:cstheme="minorHAnsi"/>
          <w:bCs/>
          <w:sz w:val="24"/>
          <w:szCs w:val="24"/>
        </w:rPr>
      </w:pPr>
      <w:r w:rsidRPr="007C51C5">
        <w:rPr>
          <w:rFonts w:cstheme="minorHAnsi"/>
          <w:bCs/>
          <w:sz w:val="24"/>
          <w:szCs w:val="24"/>
        </w:rPr>
        <w:t>1. Ογκολογική ομάδα</w:t>
      </w:r>
    </w:p>
    <w:p w:rsidR="004914DF" w:rsidRPr="007C51C5" w:rsidRDefault="004914DF" w:rsidP="004914DF">
      <w:pPr>
        <w:spacing w:after="0" w:line="240" w:lineRule="auto"/>
        <w:jc w:val="both"/>
        <w:rPr>
          <w:rFonts w:cstheme="minorHAnsi"/>
          <w:bCs/>
          <w:sz w:val="24"/>
          <w:szCs w:val="24"/>
        </w:rPr>
      </w:pPr>
      <w:r w:rsidRPr="00F92535">
        <w:rPr>
          <w:rFonts w:cstheme="minorHAnsi"/>
          <w:bCs/>
          <w:sz w:val="24"/>
          <w:szCs w:val="24"/>
        </w:rPr>
        <w:t xml:space="preserve">2. </w:t>
      </w:r>
      <w:r w:rsidRPr="007C51C5">
        <w:rPr>
          <w:rFonts w:cstheme="minorHAnsi"/>
          <w:bCs/>
          <w:sz w:val="24"/>
          <w:szCs w:val="24"/>
        </w:rPr>
        <w:t>Μόνο για θεραπευτικούς σκοπούς</w:t>
      </w:r>
    </w:p>
    <w:p w:rsidR="004914DF" w:rsidRPr="007C51C5" w:rsidRDefault="004914DF" w:rsidP="004914DF">
      <w:pPr>
        <w:numPr>
          <w:ilvl w:val="0"/>
          <w:numId w:val="81"/>
        </w:numPr>
        <w:spacing w:after="0" w:line="240" w:lineRule="auto"/>
        <w:jc w:val="both"/>
        <w:rPr>
          <w:rFonts w:cstheme="minorHAnsi"/>
          <w:bCs/>
          <w:sz w:val="24"/>
          <w:szCs w:val="24"/>
        </w:rPr>
      </w:pPr>
      <w:r w:rsidRPr="007C51C5">
        <w:rPr>
          <w:rFonts w:cstheme="minorHAnsi"/>
          <w:bCs/>
          <w:sz w:val="24"/>
          <w:szCs w:val="24"/>
        </w:rPr>
        <w:t xml:space="preserve">Όγκοι με μέγεθος επιτρεπτό για </w:t>
      </w:r>
      <w:r w:rsidRPr="007C51C5">
        <w:rPr>
          <w:rFonts w:cstheme="minorHAnsi"/>
          <w:bCs/>
          <w:sz w:val="24"/>
          <w:szCs w:val="24"/>
          <w:lang w:val="en-US"/>
        </w:rPr>
        <w:t>RFA</w:t>
      </w:r>
    </w:p>
    <w:p w:rsidR="004914DF" w:rsidRPr="007C51C5" w:rsidRDefault="004914DF" w:rsidP="004914DF">
      <w:pPr>
        <w:numPr>
          <w:ilvl w:val="0"/>
          <w:numId w:val="82"/>
        </w:numPr>
        <w:spacing w:after="0" w:line="240" w:lineRule="auto"/>
        <w:jc w:val="both"/>
        <w:rPr>
          <w:rFonts w:cstheme="minorHAnsi"/>
          <w:bCs/>
          <w:sz w:val="24"/>
          <w:szCs w:val="24"/>
        </w:rPr>
      </w:pPr>
      <w:r w:rsidRPr="007C51C5">
        <w:rPr>
          <w:rFonts w:cstheme="minorHAnsi"/>
          <w:bCs/>
          <w:sz w:val="24"/>
          <w:szCs w:val="24"/>
        </w:rPr>
        <w:t xml:space="preserve">Έλεγχος για </w:t>
      </w:r>
      <w:proofErr w:type="spellStart"/>
      <w:r w:rsidRPr="007C51C5">
        <w:rPr>
          <w:rFonts w:cstheme="minorHAnsi"/>
          <w:bCs/>
          <w:sz w:val="24"/>
          <w:szCs w:val="24"/>
        </w:rPr>
        <w:t>εξωηπατικές</w:t>
      </w:r>
      <w:proofErr w:type="spellEnd"/>
      <w:r w:rsidRPr="007C51C5">
        <w:rPr>
          <w:rFonts w:cstheme="minorHAnsi"/>
          <w:bCs/>
          <w:sz w:val="24"/>
          <w:szCs w:val="24"/>
        </w:rPr>
        <w:t xml:space="preserve"> μεταστάσεις με στόχο την αντιμετώπιση τους</w:t>
      </w:r>
    </w:p>
    <w:p w:rsidR="004914DF" w:rsidRPr="007C51C5" w:rsidRDefault="004914DF" w:rsidP="004914DF">
      <w:pPr>
        <w:spacing w:after="0" w:line="240" w:lineRule="auto"/>
        <w:jc w:val="both"/>
        <w:rPr>
          <w:rFonts w:cstheme="minorHAnsi"/>
          <w:bCs/>
          <w:sz w:val="24"/>
          <w:szCs w:val="24"/>
        </w:rPr>
      </w:pPr>
      <w:r w:rsidRPr="007C51C5">
        <w:rPr>
          <w:rFonts w:cstheme="minorHAnsi"/>
          <w:bCs/>
          <w:sz w:val="24"/>
          <w:szCs w:val="24"/>
        </w:rPr>
        <w:t>3. Ασαφές το πλεονέκτημα όσο</w:t>
      </w:r>
      <w:r>
        <w:rPr>
          <w:rFonts w:cstheme="minorHAnsi"/>
          <w:bCs/>
          <w:sz w:val="24"/>
          <w:szCs w:val="24"/>
        </w:rPr>
        <w:t>ν</w:t>
      </w:r>
      <w:r w:rsidRPr="007C51C5">
        <w:rPr>
          <w:rFonts w:cstheme="minorHAnsi"/>
          <w:bCs/>
          <w:sz w:val="24"/>
          <w:szCs w:val="24"/>
        </w:rPr>
        <w:t xml:space="preserve"> αφορά την διάρκεια και την ποιότητα της επιβίωσης</w:t>
      </w:r>
    </w:p>
    <w:p w:rsidR="004914DF" w:rsidRPr="007C51C5" w:rsidRDefault="004914DF" w:rsidP="004914DF">
      <w:pPr>
        <w:numPr>
          <w:ilvl w:val="0"/>
          <w:numId w:val="83"/>
        </w:numPr>
        <w:spacing w:after="0" w:line="240" w:lineRule="auto"/>
        <w:jc w:val="both"/>
        <w:rPr>
          <w:rFonts w:cstheme="minorHAnsi"/>
          <w:bCs/>
          <w:sz w:val="24"/>
          <w:szCs w:val="24"/>
        </w:rPr>
      </w:pPr>
      <w:r w:rsidRPr="007C51C5">
        <w:rPr>
          <w:rFonts w:cstheme="minorHAnsi"/>
          <w:bCs/>
          <w:sz w:val="24"/>
          <w:szCs w:val="24"/>
        </w:rPr>
        <w:t>Ανάγκη για συγκριτικές μελέτες με “</w:t>
      </w:r>
      <w:r w:rsidRPr="007C51C5">
        <w:rPr>
          <w:rFonts w:cstheme="minorHAnsi"/>
          <w:bCs/>
          <w:sz w:val="24"/>
          <w:szCs w:val="24"/>
          <w:lang w:val="en-US"/>
        </w:rPr>
        <w:t>standard</w:t>
      </w:r>
      <w:r w:rsidRPr="007C51C5">
        <w:rPr>
          <w:rFonts w:cstheme="minorHAnsi"/>
          <w:bCs/>
          <w:sz w:val="24"/>
          <w:szCs w:val="24"/>
        </w:rPr>
        <w:t>” θεραπείες</w:t>
      </w:r>
    </w:p>
    <w:p w:rsidR="004914DF" w:rsidRPr="007C51C5" w:rsidRDefault="004914DF" w:rsidP="004914DF">
      <w:pPr>
        <w:numPr>
          <w:ilvl w:val="0"/>
          <w:numId w:val="84"/>
        </w:numPr>
        <w:spacing w:after="0" w:line="240" w:lineRule="auto"/>
        <w:jc w:val="both"/>
        <w:rPr>
          <w:rFonts w:cstheme="minorHAnsi"/>
          <w:bCs/>
          <w:sz w:val="24"/>
          <w:szCs w:val="24"/>
        </w:rPr>
      </w:pPr>
      <w:r w:rsidRPr="007C51C5">
        <w:rPr>
          <w:rFonts w:cstheme="minorHAnsi"/>
          <w:bCs/>
          <w:sz w:val="24"/>
          <w:szCs w:val="24"/>
        </w:rPr>
        <w:t xml:space="preserve">Στόχος η ανακούφιση του ασθενούς: σύγκριση με χημειοθεραπεία </w:t>
      </w:r>
    </w:p>
    <w:p w:rsidR="004914DF" w:rsidRPr="007C51C5" w:rsidRDefault="004914DF" w:rsidP="004914DF">
      <w:pPr>
        <w:numPr>
          <w:ilvl w:val="0"/>
          <w:numId w:val="84"/>
        </w:numPr>
        <w:spacing w:after="0" w:line="240" w:lineRule="auto"/>
        <w:jc w:val="both"/>
        <w:rPr>
          <w:rFonts w:cstheme="minorHAnsi"/>
          <w:bCs/>
          <w:sz w:val="24"/>
          <w:szCs w:val="24"/>
        </w:rPr>
      </w:pPr>
      <w:r w:rsidRPr="007C51C5">
        <w:rPr>
          <w:rFonts w:cstheme="minorHAnsi"/>
          <w:bCs/>
          <w:sz w:val="24"/>
          <w:szCs w:val="24"/>
        </w:rPr>
        <w:t xml:space="preserve">Στόχος η θεραπεία: σύγκριση με χειρουργική </w:t>
      </w:r>
      <w:proofErr w:type="spellStart"/>
      <w:r w:rsidRPr="007C51C5">
        <w:rPr>
          <w:rFonts w:cstheme="minorHAnsi"/>
          <w:bCs/>
          <w:sz w:val="24"/>
          <w:szCs w:val="24"/>
        </w:rPr>
        <w:t>εκτομή</w:t>
      </w:r>
      <w:proofErr w:type="spellEnd"/>
      <w:r w:rsidRPr="007C51C5">
        <w:rPr>
          <w:rFonts w:cstheme="minorHAnsi"/>
          <w:bCs/>
          <w:sz w:val="24"/>
          <w:szCs w:val="24"/>
        </w:rPr>
        <w:t xml:space="preserve"> </w:t>
      </w:r>
    </w:p>
    <w:p w:rsidR="004914DF" w:rsidRPr="007C51C5" w:rsidRDefault="004914DF" w:rsidP="004914DF">
      <w:pPr>
        <w:spacing w:after="0" w:line="240" w:lineRule="auto"/>
        <w:jc w:val="both"/>
        <w:rPr>
          <w:rFonts w:cstheme="minorHAnsi"/>
          <w:bCs/>
          <w:sz w:val="24"/>
          <w:szCs w:val="24"/>
        </w:rPr>
      </w:pPr>
    </w:p>
    <w:p w:rsidR="004914DF" w:rsidRPr="007C51C5" w:rsidRDefault="004914DF" w:rsidP="004914DF">
      <w:pPr>
        <w:spacing w:after="0" w:line="240" w:lineRule="auto"/>
        <w:jc w:val="both"/>
        <w:rPr>
          <w:rFonts w:cstheme="minorHAnsi"/>
          <w:bCs/>
          <w:sz w:val="24"/>
          <w:szCs w:val="24"/>
        </w:rPr>
      </w:pPr>
    </w:p>
    <w:p w:rsidR="004914DF" w:rsidRDefault="004914DF" w:rsidP="004914DF">
      <w:pPr>
        <w:spacing w:after="0" w:line="240" w:lineRule="auto"/>
        <w:jc w:val="both"/>
        <w:rPr>
          <w:rFonts w:cs="Arial"/>
          <w:color w:val="000000"/>
          <w:sz w:val="24"/>
          <w:szCs w:val="24"/>
        </w:rPr>
      </w:pPr>
      <w:r w:rsidRPr="007C51C5">
        <w:rPr>
          <w:rFonts w:cs="Arial"/>
          <w:color w:val="000000"/>
          <w:sz w:val="24"/>
          <w:szCs w:val="24"/>
        </w:rPr>
        <w:t xml:space="preserve">Η </w:t>
      </w:r>
      <w:proofErr w:type="spellStart"/>
      <w:r w:rsidRPr="007C51C5">
        <w:rPr>
          <w:rFonts w:cs="Arial"/>
          <w:color w:val="000000"/>
          <w:sz w:val="24"/>
          <w:szCs w:val="24"/>
        </w:rPr>
        <w:t>διαδερμικά</w:t>
      </w:r>
      <w:proofErr w:type="spellEnd"/>
      <w:r w:rsidRPr="007C51C5">
        <w:rPr>
          <w:rFonts w:cs="Arial"/>
          <w:color w:val="000000"/>
          <w:sz w:val="24"/>
          <w:szCs w:val="24"/>
        </w:rPr>
        <w:t xml:space="preserve"> κατευθυνόμενη θεραπεία όγκων </w:t>
      </w:r>
      <w:r>
        <w:rPr>
          <w:rFonts w:cs="Arial"/>
          <w:color w:val="000000"/>
          <w:sz w:val="24"/>
          <w:szCs w:val="24"/>
        </w:rPr>
        <w:t>προσφέρει εργαλεία που εξασφαλίζουν</w:t>
      </w:r>
      <w:r w:rsidRPr="007C51C5">
        <w:rPr>
          <w:rFonts w:cs="Arial"/>
          <w:color w:val="000000"/>
          <w:sz w:val="24"/>
          <w:szCs w:val="24"/>
        </w:rPr>
        <w:t xml:space="preserve"> αισιόδοξα αποτελέσματα για την ελάσσονα επεμβατική θεραπεία </w:t>
      </w:r>
      <w:r>
        <w:rPr>
          <w:rFonts w:cs="Arial"/>
          <w:color w:val="000000"/>
          <w:sz w:val="24"/>
          <w:szCs w:val="24"/>
        </w:rPr>
        <w:t>των ηπατικών μεταστάσεων</w:t>
      </w:r>
      <w:r w:rsidRPr="007C51C5">
        <w:rPr>
          <w:rFonts w:cs="Arial"/>
          <w:color w:val="000000"/>
          <w:sz w:val="24"/>
          <w:szCs w:val="24"/>
        </w:rPr>
        <w:t xml:space="preserve">. Τα βασικά ερωτήματα που πρέπει να απασχολούν περιλαμβάνουν καθορισμό της κατάλληλης τεχνικής και μεθόδου για την νέκρωση των όγκων, επιλογή κατάλληλης απεικονιστικής μεθόδου με την οποία θα γίνει η καθοδήγησή της και η κλινική της παρακολούθηση, και ο προσδιορισμός της επίδρασης </w:t>
      </w:r>
      <w:r>
        <w:rPr>
          <w:rFonts w:cs="Arial"/>
          <w:color w:val="000000"/>
          <w:sz w:val="24"/>
          <w:szCs w:val="24"/>
        </w:rPr>
        <w:t xml:space="preserve">της </w:t>
      </w:r>
      <w:r w:rsidRPr="007C51C5">
        <w:rPr>
          <w:rFonts w:cs="Arial"/>
          <w:color w:val="000000"/>
          <w:sz w:val="24"/>
          <w:szCs w:val="24"/>
        </w:rPr>
        <w:t>στην κλινική πορεία.</w:t>
      </w:r>
      <w:r w:rsidRPr="007C51C5">
        <w:rPr>
          <w:rFonts w:cs="Arial"/>
          <w:color w:val="000000"/>
          <w:sz w:val="24"/>
          <w:szCs w:val="24"/>
        </w:rPr>
        <w:tab/>
      </w:r>
    </w:p>
    <w:p w:rsidR="004914DF" w:rsidRPr="007C51C5" w:rsidRDefault="004914DF" w:rsidP="004914DF">
      <w:pPr>
        <w:spacing w:after="0" w:line="240" w:lineRule="auto"/>
        <w:jc w:val="both"/>
        <w:rPr>
          <w:rFonts w:cs="Arial"/>
          <w:color w:val="000000"/>
          <w:sz w:val="24"/>
          <w:szCs w:val="24"/>
        </w:rPr>
      </w:pPr>
      <w:r w:rsidRPr="007C51C5">
        <w:rPr>
          <w:rFonts w:cs="Arial"/>
          <w:color w:val="000000"/>
          <w:sz w:val="24"/>
          <w:szCs w:val="24"/>
        </w:rPr>
        <w:t xml:space="preserve">Ο νουνεχής σχεδιασμός της θεραπείας, η κατάλληλη απεικονιστική καθοδήγηση, και η σωστή επιλογή της μεθόδου για την νέκρωση του όγκου έχει ως αποτέλεσμα την επιτυχή θεραπεία με </w:t>
      </w:r>
      <w:r>
        <w:rPr>
          <w:rFonts w:cs="Arial"/>
          <w:color w:val="000000"/>
          <w:sz w:val="24"/>
          <w:szCs w:val="24"/>
        </w:rPr>
        <w:t>ελάχιστες επιπλοκές</w:t>
      </w:r>
      <w:r w:rsidRPr="007C51C5">
        <w:rPr>
          <w:rFonts w:cs="Arial"/>
          <w:color w:val="000000"/>
          <w:sz w:val="24"/>
          <w:szCs w:val="24"/>
        </w:rPr>
        <w:t xml:space="preserve">.    </w:t>
      </w:r>
    </w:p>
    <w:p w:rsidR="004914DF" w:rsidRPr="007C51C5" w:rsidRDefault="004914DF" w:rsidP="004914DF">
      <w:pPr>
        <w:spacing w:after="0" w:line="240" w:lineRule="auto"/>
        <w:jc w:val="both"/>
        <w:rPr>
          <w:rFonts w:cstheme="minorHAnsi"/>
          <w:bCs/>
          <w:sz w:val="24"/>
          <w:szCs w:val="24"/>
        </w:rPr>
      </w:pPr>
    </w:p>
    <w:p w:rsidR="004914DF" w:rsidRPr="00CA73DB" w:rsidRDefault="004914DF" w:rsidP="004914DF">
      <w:pPr>
        <w:spacing w:after="0" w:line="240" w:lineRule="auto"/>
        <w:jc w:val="both"/>
        <w:rPr>
          <w:rFonts w:cstheme="minorHAnsi"/>
          <w:b/>
          <w:sz w:val="24"/>
          <w:szCs w:val="24"/>
          <w:lang w:val="en-US"/>
        </w:rPr>
      </w:pPr>
      <w:r w:rsidRPr="00CA73DB">
        <w:rPr>
          <w:rFonts w:cstheme="minorHAnsi"/>
          <w:b/>
          <w:sz w:val="24"/>
          <w:szCs w:val="24"/>
        </w:rPr>
        <w:lastRenderedPageBreak/>
        <w:t>ΑΝΑΦΟΡΕΣ</w:t>
      </w:r>
    </w:p>
    <w:p w:rsidR="004914DF" w:rsidRPr="00CA73DB" w:rsidRDefault="004914DF" w:rsidP="004914DF">
      <w:pPr>
        <w:pStyle w:val="a3"/>
        <w:numPr>
          <w:ilvl w:val="0"/>
          <w:numId w:val="85"/>
        </w:numPr>
        <w:autoSpaceDE w:val="0"/>
        <w:autoSpaceDN w:val="0"/>
        <w:adjustRightInd w:val="0"/>
        <w:jc w:val="both"/>
        <w:rPr>
          <w:rFonts w:asciiTheme="minorHAnsi" w:hAnsiTheme="minorHAnsi" w:cstheme="minorHAnsi"/>
          <w:color w:val="141314"/>
          <w:lang w:val="en-US"/>
        </w:rPr>
      </w:pPr>
      <w:r w:rsidRPr="00CA73DB">
        <w:rPr>
          <w:rFonts w:asciiTheme="minorHAnsi" w:hAnsiTheme="minorHAnsi" w:cstheme="minorHAnsi"/>
          <w:color w:val="141314"/>
          <w:lang w:val="en-US"/>
        </w:rPr>
        <w:t xml:space="preserve">Greenlee RT, Hill-Harmon MB, Murray T et al (2001) Cancer statistics CA. Cancer J </w:t>
      </w:r>
      <w:proofErr w:type="spellStart"/>
      <w:r w:rsidRPr="00CA73DB">
        <w:rPr>
          <w:rFonts w:asciiTheme="minorHAnsi" w:hAnsiTheme="minorHAnsi" w:cstheme="minorHAnsi"/>
          <w:color w:val="141314"/>
          <w:lang w:val="en-US"/>
        </w:rPr>
        <w:t>Clin</w:t>
      </w:r>
      <w:proofErr w:type="spellEnd"/>
      <w:r w:rsidRPr="00CA73DB">
        <w:rPr>
          <w:rFonts w:asciiTheme="minorHAnsi" w:hAnsiTheme="minorHAnsi" w:cstheme="minorHAnsi"/>
          <w:color w:val="141314"/>
          <w:lang w:val="en-US"/>
        </w:rPr>
        <w:t xml:space="preserve"> 50:7–33</w:t>
      </w:r>
    </w:p>
    <w:p w:rsidR="004914DF" w:rsidRPr="00CA73DB" w:rsidRDefault="004914DF" w:rsidP="004914DF">
      <w:pPr>
        <w:pStyle w:val="a3"/>
        <w:numPr>
          <w:ilvl w:val="0"/>
          <w:numId w:val="85"/>
        </w:numPr>
        <w:autoSpaceDE w:val="0"/>
        <w:autoSpaceDN w:val="0"/>
        <w:adjustRightInd w:val="0"/>
        <w:jc w:val="both"/>
        <w:rPr>
          <w:rFonts w:asciiTheme="minorHAnsi" w:hAnsiTheme="minorHAnsi" w:cstheme="minorHAnsi"/>
          <w:color w:val="141314"/>
          <w:lang w:val="en-US"/>
        </w:rPr>
      </w:pPr>
      <w:r w:rsidRPr="00CA73DB">
        <w:rPr>
          <w:rFonts w:asciiTheme="minorHAnsi" w:hAnsiTheme="minorHAnsi" w:cstheme="minorHAnsi"/>
          <w:color w:val="141314"/>
          <w:lang w:val="en-US"/>
        </w:rPr>
        <w:t xml:space="preserve">Landis SH, Murray T, Bolden S, </w:t>
      </w:r>
      <w:proofErr w:type="spellStart"/>
      <w:r w:rsidRPr="00CA73DB">
        <w:rPr>
          <w:rFonts w:asciiTheme="minorHAnsi" w:hAnsiTheme="minorHAnsi" w:cstheme="minorHAnsi"/>
          <w:color w:val="141314"/>
          <w:lang w:val="en-US"/>
        </w:rPr>
        <w:t>Wingo</w:t>
      </w:r>
      <w:proofErr w:type="spellEnd"/>
      <w:r w:rsidRPr="00CA73DB">
        <w:rPr>
          <w:rFonts w:asciiTheme="minorHAnsi" w:hAnsiTheme="minorHAnsi" w:cstheme="minorHAnsi"/>
          <w:color w:val="141314"/>
          <w:lang w:val="en-US"/>
        </w:rPr>
        <w:t xml:space="preserve"> PA (1999) Cancer statistics CA. Cancer J </w:t>
      </w:r>
      <w:proofErr w:type="spellStart"/>
      <w:r w:rsidRPr="00CA73DB">
        <w:rPr>
          <w:rFonts w:asciiTheme="minorHAnsi" w:hAnsiTheme="minorHAnsi" w:cstheme="minorHAnsi"/>
          <w:color w:val="141314"/>
          <w:lang w:val="en-US"/>
        </w:rPr>
        <w:t>Clin</w:t>
      </w:r>
      <w:proofErr w:type="spellEnd"/>
      <w:r w:rsidRPr="00CA73DB">
        <w:rPr>
          <w:rFonts w:asciiTheme="minorHAnsi" w:hAnsiTheme="minorHAnsi" w:cstheme="minorHAnsi"/>
          <w:color w:val="141314"/>
          <w:lang w:val="en-US"/>
        </w:rPr>
        <w:t xml:space="preserve"> 49:8–31</w:t>
      </w:r>
    </w:p>
    <w:p w:rsidR="004914DF" w:rsidRPr="00CA73DB" w:rsidRDefault="004914DF" w:rsidP="004914DF">
      <w:pPr>
        <w:pStyle w:val="a3"/>
        <w:numPr>
          <w:ilvl w:val="0"/>
          <w:numId w:val="85"/>
        </w:numPr>
        <w:autoSpaceDE w:val="0"/>
        <w:autoSpaceDN w:val="0"/>
        <w:adjustRightInd w:val="0"/>
        <w:jc w:val="both"/>
        <w:rPr>
          <w:rFonts w:asciiTheme="minorHAnsi" w:hAnsiTheme="minorHAnsi" w:cstheme="minorHAnsi"/>
          <w:color w:val="141314"/>
          <w:lang w:val="en-US"/>
        </w:rPr>
      </w:pPr>
      <w:r w:rsidRPr="00CA73DB">
        <w:rPr>
          <w:rFonts w:asciiTheme="minorHAnsi" w:hAnsiTheme="minorHAnsi" w:cstheme="minorHAnsi"/>
          <w:color w:val="141314"/>
          <w:lang w:val="en-US"/>
        </w:rPr>
        <w:t xml:space="preserve">Baker ME, </w:t>
      </w:r>
      <w:proofErr w:type="spellStart"/>
      <w:r w:rsidRPr="00CA73DB">
        <w:rPr>
          <w:rFonts w:asciiTheme="minorHAnsi" w:hAnsiTheme="minorHAnsi" w:cstheme="minorHAnsi"/>
          <w:color w:val="141314"/>
          <w:lang w:val="en-US"/>
        </w:rPr>
        <w:t>Pelley</w:t>
      </w:r>
      <w:proofErr w:type="spellEnd"/>
      <w:r w:rsidRPr="00CA73DB">
        <w:rPr>
          <w:rFonts w:asciiTheme="minorHAnsi" w:hAnsiTheme="minorHAnsi" w:cstheme="minorHAnsi"/>
          <w:color w:val="141314"/>
          <w:lang w:val="en-US"/>
        </w:rPr>
        <w:t xml:space="preserve"> R (1995) Hepatic metastases: Basic principles and implications for radiologists. Radiology 197:329–337</w:t>
      </w:r>
    </w:p>
    <w:p w:rsidR="004914DF" w:rsidRPr="00CA73DB" w:rsidRDefault="004914DF" w:rsidP="004914DF">
      <w:pPr>
        <w:pStyle w:val="a3"/>
        <w:numPr>
          <w:ilvl w:val="0"/>
          <w:numId w:val="85"/>
        </w:numPr>
        <w:autoSpaceDE w:val="0"/>
        <w:autoSpaceDN w:val="0"/>
        <w:adjustRightInd w:val="0"/>
        <w:jc w:val="both"/>
        <w:rPr>
          <w:rFonts w:asciiTheme="minorHAnsi" w:hAnsiTheme="minorHAnsi" w:cstheme="minorHAnsi"/>
          <w:color w:val="141314"/>
          <w:lang w:val="en-US"/>
        </w:rPr>
      </w:pPr>
      <w:r w:rsidRPr="00CA73DB">
        <w:rPr>
          <w:rFonts w:asciiTheme="minorHAnsi" w:hAnsiTheme="minorHAnsi" w:cstheme="minorHAnsi"/>
          <w:color w:val="141314"/>
          <w:lang w:val="en-US"/>
        </w:rPr>
        <w:t xml:space="preserve">Miller CA, Ellison EC (1998) Therapeutic alternatives in metastatic </w:t>
      </w:r>
      <w:proofErr w:type="spellStart"/>
      <w:r w:rsidRPr="00CA73DB">
        <w:rPr>
          <w:rFonts w:asciiTheme="minorHAnsi" w:hAnsiTheme="minorHAnsi" w:cstheme="minorHAnsi"/>
          <w:color w:val="141314"/>
          <w:lang w:val="en-US"/>
        </w:rPr>
        <w:t>neuroendocrine</w:t>
      </w:r>
      <w:proofErr w:type="spellEnd"/>
      <w:r w:rsidRPr="00CA73DB">
        <w:rPr>
          <w:rFonts w:asciiTheme="minorHAnsi" w:hAnsiTheme="minorHAnsi" w:cstheme="minorHAnsi"/>
          <w:color w:val="141314"/>
          <w:lang w:val="en-US"/>
        </w:rPr>
        <w:t xml:space="preserve"> </w:t>
      </w:r>
      <w:proofErr w:type="spellStart"/>
      <w:r w:rsidRPr="00CA73DB">
        <w:rPr>
          <w:rFonts w:asciiTheme="minorHAnsi" w:hAnsiTheme="minorHAnsi" w:cstheme="minorHAnsi"/>
          <w:color w:val="141314"/>
          <w:lang w:val="en-US"/>
        </w:rPr>
        <w:t>tumours</w:t>
      </w:r>
      <w:proofErr w:type="spellEnd"/>
      <w:r w:rsidRPr="00CA73DB">
        <w:rPr>
          <w:rFonts w:asciiTheme="minorHAnsi" w:hAnsiTheme="minorHAnsi" w:cstheme="minorHAnsi"/>
          <w:color w:val="141314"/>
          <w:lang w:val="en-US"/>
        </w:rPr>
        <w:t xml:space="preserve">. </w:t>
      </w:r>
      <w:proofErr w:type="spellStart"/>
      <w:r w:rsidRPr="00CA73DB">
        <w:rPr>
          <w:rFonts w:asciiTheme="minorHAnsi" w:hAnsiTheme="minorHAnsi" w:cstheme="minorHAnsi"/>
          <w:color w:val="141314"/>
          <w:lang w:val="en-US"/>
        </w:rPr>
        <w:t>Surg</w:t>
      </w:r>
      <w:proofErr w:type="spellEnd"/>
      <w:r w:rsidRPr="00CA73DB">
        <w:rPr>
          <w:rFonts w:asciiTheme="minorHAnsi" w:hAnsiTheme="minorHAnsi" w:cstheme="minorHAnsi"/>
          <w:color w:val="141314"/>
          <w:lang w:val="en-US"/>
        </w:rPr>
        <w:t xml:space="preserve"> </w:t>
      </w:r>
      <w:proofErr w:type="spellStart"/>
      <w:r w:rsidRPr="00CA73DB">
        <w:rPr>
          <w:rFonts w:asciiTheme="minorHAnsi" w:hAnsiTheme="minorHAnsi" w:cstheme="minorHAnsi"/>
          <w:color w:val="141314"/>
          <w:lang w:val="en-US"/>
        </w:rPr>
        <w:t>Oncol</w:t>
      </w:r>
      <w:proofErr w:type="spellEnd"/>
      <w:r w:rsidRPr="00CA73DB">
        <w:rPr>
          <w:rFonts w:asciiTheme="minorHAnsi" w:hAnsiTheme="minorHAnsi" w:cstheme="minorHAnsi"/>
          <w:color w:val="141314"/>
          <w:lang w:val="en-US"/>
        </w:rPr>
        <w:t xml:space="preserve"> </w:t>
      </w:r>
      <w:proofErr w:type="spellStart"/>
      <w:r w:rsidRPr="00CA73DB">
        <w:rPr>
          <w:rFonts w:asciiTheme="minorHAnsi" w:hAnsiTheme="minorHAnsi" w:cstheme="minorHAnsi"/>
          <w:color w:val="141314"/>
          <w:lang w:val="en-US"/>
        </w:rPr>
        <w:t>Clin</w:t>
      </w:r>
      <w:proofErr w:type="spellEnd"/>
      <w:r w:rsidRPr="00CA73DB">
        <w:rPr>
          <w:rFonts w:asciiTheme="minorHAnsi" w:hAnsiTheme="minorHAnsi" w:cstheme="minorHAnsi"/>
          <w:color w:val="141314"/>
          <w:lang w:val="en-US"/>
        </w:rPr>
        <w:t xml:space="preserve"> N Am 7:863–887</w:t>
      </w:r>
    </w:p>
    <w:p w:rsidR="004914DF" w:rsidRPr="00CA73DB" w:rsidRDefault="004914DF" w:rsidP="004914DF">
      <w:pPr>
        <w:pStyle w:val="a3"/>
        <w:numPr>
          <w:ilvl w:val="0"/>
          <w:numId w:val="85"/>
        </w:numPr>
        <w:autoSpaceDE w:val="0"/>
        <w:autoSpaceDN w:val="0"/>
        <w:adjustRightInd w:val="0"/>
        <w:jc w:val="both"/>
        <w:rPr>
          <w:rFonts w:asciiTheme="minorHAnsi" w:hAnsiTheme="minorHAnsi" w:cstheme="minorHAnsi"/>
          <w:color w:val="141314"/>
          <w:lang w:val="en-US"/>
        </w:rPr>
      </w:pPr>
      <w:proofErr w:type="spellStart"/>
      <w:r w:rsidRPr="00CA73DB">
        <w:rPr>
          <w:rFonts w:asciiTheme="minorHAnsi" w:hAnsiTheme="minorHAnsi" w:cstheme="minorHAnsi"/>
          <w:color w:val="141314"/>
          <w:lang w:val="en-US"/>
        </w:rPr>
        <w:t>Lehnert</w:t>
      </w:r>
      <w:proofErr w:type="spellEnd"/>
      <w:r w:rsidRPr="00CA73DB">
        <w:rPr>
          <w:rFonts w:asciiTheme="minorHAnsi" w:hAnsiTheme="minorHAnsi" w:cstheme="minorHAnsi"/>
          <w:color w:val="141314"/>
          <w:lang w:val="en-US"/>
        </w:rPr>
        <w:t xml:space="preserve"> T, </w:t>
      </w:r>
      <w:proofErr w:type="spellStart"/>
      <w:r w:rsidRPr="00CA73DB">
        <w:rPr>
          <w:rFonts w:asciiTheme="minorHAnsi" w:hAnsiTheme="minorHAnsi" w:cstheme="minorHAnsi"/>
          <w:color w:val="141314"/>
          <w:lang w:val="en-US"/>
        </w:rPr>
        <w:t>Golling</w:t>
      </w:r>
      <w:proofErr w:type="spellEnd"/>
      <w:r w:rsidRPr="00CA73DB">
        <w:rPr>
          <w:rFonts w:asciiTheme="minorHAnsi" w:hAnsiTheme="minorHAnsi" w:cstheme="minorHAnsi"/>
          <w:color w:val="141314"/>
          <w:lang w:val="en-US"/>
        </w:rPr>
        <w:t xml:space="preserve"> M (2001) Indications and results of the resection of liver metastases. </w:t>
      </w:r>
      <w:proofErr w:type="spellStart"/>
      <w:r w:rsidRPr="00CA73DB">
        <w:rPr>
          <w:rFonts w:asciiTheme="minorHAnsi" w:hAnsiTheme="minorHAnsi" w:cstheme="minorHAnsi"/>
          <w:color w:val="141314"/>
          <w:lang w:val="en-US"/>
        </w:rPr>
        <w:t>Radiologe</w:t>
      </w:r>
      <w:proofErr w:type="spellEnd"/>
      <w:r w:rsidRPr="00CA73DB">
        <w:rPr>
          <w:rFonts w:asciiTheme="minorHAnsi" w:hAnsiTheme="minorHAnsi" w:cstheme="minorHAnsi"/>
          <w:color w:val="141314"/>
          <w:lang w:val="en-US"/>
        </w:rPr>
        <w:t xml:space="preserve"> 41:40–48</w:t>
      </w:r>
    </w:p>
    <w:p w:rsidR="004914DF" w:rsidRPr="00CA73DB" w:rsidRDefault="004914DF" w:rsidP="004914DF">
      <w:pPr>
        <w:pStyle w:val="a3"/>
        <w:numPr>
          <w:ilvl w:val="0"/>
          <w:numId w:val="85"/>
        </w:numPr>
        <w:autoSpaceDE w:val="0"/>
        <w:autoSpaceDN w:val="0"/>
        <w:adjustRightInd w:val="0"/>
        <w:jc w:val="both"/>
        <w:rPr>
          <w:rFonts w:asciiTheme="minorHAnsi" w:hAnsiTheme="minorHAnsi" w:cstheme="minorHAnsi"/>
          <w:color w:val="141314"/>
          <w:lang w:val="en-US"/>
        </w:rPr>
      </w:pPr>
      <w:proofErr w:type="spellStart"/>
      <w:r w:rsidRPr="00CA73DB">
        <w:rPr>
          <w:rFonts w:asciiTheme="minorHAnsi" w:hAnsiTheme="minorHAnsi" w:cstheme="minorHAnsi"/>
          <w:color w:val="141314"/>
          <w:lang w:val="en-US"/>
        </w:rPr>
        <w:t>Stangl</w:t>
      </w:r>
      <w:proofErr w:type="spellEnd"/>
      <w:r w:rsidRPr="00CA73DB">
        <w:rPr>
          <w:rFonts w:asciiTheme="minorHAnsi" w:hAnsiTheme="minorHAnsi" w:cstheme="minorHAnsi"/>
          <w:color w:val="141314"/>
          <w:lang w:val="en-US"/>
        </w:rPr>
        <w:t xml:space="preserve"> R, </w:t>
      </w:r>
      <w:proofErr w:type="spellStart"/>
      <w:r w:rsidRPr="00CA73DB">
        <w:rPr>
          <w:rFonts w:asciiTheme="minorHAnsi" w:hAnsiTheme="minorHAnsi" w:cstheme="minorHAnsi"/>
          <w:color w:val="141314"/>
          <w:lang w:val="en-US"/>
        </w:rPr>
        <w:t>Altendorf</w:t>
      </w:r>
      <w:proofErr w:type="spellEnd"/>
      <w:r w:rsidRPr="00CA73DB">
        <w:rPr>
          <w:rFonts w:asciiTheme="minorHAnsi" w:hAnsiTheme="minorHAnsi" w:cstheme="minorHAnsi"/>
          <w:color w:val="141314"/>
          <w:lang w:val="en-US"/>
        </w:rPr>
        <w:t xml:space="preserve">-Hofmann A, </w:t>
      </w:r>
      <w:proofErr w:type="spellStart"/>
      <w:r w:rsidRPr="00CA73DB">
        <w:rPr>
          <w:rFonts w:asciiTheme="minorHAnsi" w:hAnsiTheme="minorHAnsi" w:cstheme="minorHAnsi"/>
          <w:color w:val="141314"/>
          <w:lang w:val="en-US"/>
        </w:rPr>
        <w:t>Charnley</w:t>
      </w:r>
      <w:proofErr w:type="spellEnd"/>
      <w:r w:rsidRPr="00CA73DB">
        <w:rPr>
          <w:rFonts w:asciiTheme="minorHAnsi" w:hAnsiTheme="minorHAnsi" w:cstheme="minorHAnsi"/>
          <w:color w:val="141314"/>
          <w:lang w:val="en-US"/>
        </w:rPr>
        <w:t xml:space="preserve"> RM, Scheele J (1994) Factors influencing the natural history of colorectal liver metastases. Lancet 343:1405–1410</w:t>
      </w:r>
    </w:p>
    <w:p w:rsidR="004914DF" w:rsidRPr="00CA73DB" w:rsidRDefault="004914DF" w:rsidP="004914DF">
      <w:pPr>
        <w:pStyle w:val="a3"/>
        <w:numPr>
          <w:ilvl w:val="0"/>
          <w:numId w:val="85"/>
        </w:numPr>
        <w:autoSpaceDE w:val="0"/>
        <w:autoSpaceDN w:val="0"/>
        <w:adjustRightInd w:val="0"/>
        <w:jc w:val="both"/>
        <w:rPr>
          <w:rFonts w:asciiTheme="minorHAnsi" w:hAnsiTheme="minorHAnsi" w:cstheme="minorHAnsi"/>
          <w:color w:val="141314"/>
          <w:lang w:val="en-US"/>
        </w:rPr>
      </w:pPr>
      <w:proofErr w:type="spellStart"/>
      <w:r w:rsidRPr="00CA73DB">
        <w:rPr>
          <w:rFonts w:asciiTheme="minorHAnsi" w:hAnsiTheme="minorHAnsi" w:cstheme="minorHAnsi"/>
          <w:color w:val="141314"/>
          <w:lang w:val="en-US"/>
        </w:rPr>
        <w:t>Saltz</w:t>
      </w:r>
      <w:proofErr w:type="spellEnd"/>
      <w:r w:rsidRPr="00CA73DB">
        <w:rPr>
          <w:rFonts w:asciiTheme="minorHAnsi" w:hAnsiTheme="minorHAnsi" w:cstheme="minorHAnsi"/>
          <w:color w:val="141314"/>
          <w:lang w:val="en-US"/>
        </w:rPr>
        <w:t xml:space="preserve"> LB, Cox JV, </w:t>
      </w:r>
      <w:proofErr w:type="spellStart"/>
      <w:r w:rsidRPr="00CA73DB">
        <w:rPr>
          <w:rFonts w:asciiTheme="minorHAnsi" w:hAnsiTheme="minorHAnsi" w:cstheme="minorHAnsi"/>
          <w:color w:val="141314"/>
          <w:lang w:val="en-US"/>
        </w:rPr>
        <w:t>Blanke</w:t>
      </w:r>
      <w:proofErr w:type="spellEnd"/>
      <w:r w:rsidRPr="00CA73DB">
        <w:rPr>
          <w:rFonts w:asciiTheme="minorHAnsi" w:hAnsiTheme="minorHAnsi" w:cstheme="minorHAnsi"/>
          <w:color w:val="141314"/>
          <w:lang w:val="en-US"/>
        </w:rPr>
        <w:t xml:space="preserve"> C et al (2000) </w:t>
      </w:r>
      <w:proofErr w:type="spellStart"/>
      <w:r w:rsidRPr="00CA73DB">
        <w:rPr>
          <w:rFonts w:asciiTheme="minorHAnsi" w:hAnsiTheme="minorHAnsi" w:cstheme="minorHAnsi"/>
          <w:color w:val="141314"/>
          <w:lang w:val="en-US"/>
        </w:rPr>
        <w:t>Irinotecan</w:t>
      </w:r>
      <w:proofErr w:type="spellEnd"/>
      <w:r w:rsidRPr="00CA73DB">
        <w:rPr>
          <w:rFonts w:asciiTheme="minorHAnsi" w:hAnsiTheme="minorHAnsi" w:cstheme="minorHAnsi"/>
          <w:color w:val="141314"/>
          <w:lang w:val="en-US"/>
        </w:rPr>
        <w:t xml:space="preserve"> combined with fluorouracil</w:t>
      </w:r>
    </w:p>
    <w:p w:rsidR="004914DF" w:rsidRPr="00CA73DB" w:rsidRDefault="004914DF" w:rsidP="004914DF">
      <w:pPr>
        <w:pStyle w:val="a3"/>
        <w:numPr>
          <w:ilvl w:val="0"/>
          <w:numId w:val="85"/>
        </w:numPr>
        <w:autoSpaceDE w:val="0"/>
        <w:autoSpaceDN w:val="0"/>
        <w:adjustRightInd w:val="0"/>
        <w:jc w:val="both"/>
        <w:rPr>
          <w:rFonts w:asciiTheme="minorHAnsi" w:hAnsiTheme="minorHAnsi" w:cstheme="minorHAnsi"/>
          <w:color w:val="141314"/>
          <w:lang w:val="en-US"/>
        </w:rPr>
      </w:pPr>
      <w:proofErr w:type="gramStart"/>
      <w:r w:rsidRPr="00CA73DB">
        <w:rPr>
          <w:rFonts w:asciiTheme="minorHAnsi" w:hAnsiTheme="minorHAnsi" w:cstheme="minorHAnsi"/>
          <w:color w:val="141314"/>
          <w:lang w:val="en-US"/>
        </w:rPr>
        <w:t>and</w:t>
      </w:r>
      <w:proofErr w:type="gramEnd"/>
      <w:r w:rsidRPr="00CA73DB">
        <w:rPr>
          <w:rFonts w:asciiTheme="minorHAnsi" w:hAnsiTheme="minorHAnsi" w:cstheme="minorHAnsi"/>
          <w:color w:val="141314"/>
          <w:lang w:val="en-US"/>
        </w:rPr>
        <w:t xml:space="preserve"> </w:t>
      </w:r>
      <w:proofErr w:type="spellStart"/>
      <w:r w:rsidRPr="00CA73DB">
        <w:rPr>
          <w:rFonts w:asciiTheme="minorHAnsi" w:hAnsiTheme="minorHAnsi" w:cstheme="minorHAnsi"/>
          <w:color w:val="141314"/>
          <w:lang w:val="en-US"/>
        </w:rPr>
        <w:t>leucoverin</w:t>
      </w:r>
      <w:proofErr w:type="spellEnd"/>
      <w:r w:rsidRPr="00CA73DB">
        <w:rPr>
          <w:rFonts w:asciiTheme="minorHAnsi" w:hAnsiTheme="minorHAnsi" w:cstheme="minorHAnsi"/>
          <w:color w:val="141314"/>
          <w:lang w:val="en-US"/>
        </w:rPr>
        <w:t xml:space="preserve"> for </w:t>
      </w:r>
      <w:proofErr w:type="spellStart"/>
      <w:r w:rsidRPr="00CA73DB">
        <w:rPr>
          <w:rFonts w:asciiTheme="minorHAnsi" w:hAnsiTheme="minorHAnsi" w:cstheme="minorHAnsi"/>
          <w:color w:val="141314"/>
          <w:lang w:val="en-US"/>
        </w:rPr>
        <w:t>metastastic</w:t>
      </w:r>
      <w:proofErr w:type="spellEnd"/>
      <w:r w:rsidRPr="00CA73DB">
        <w:rPr>
          <w:rFonts w:asciiTheme="minorHAnsi" w:hAnsiTheme="minorHAnsi" w:cstheme="minorHAnsi"/>
          <w:color w:val="141314"/>
          <w:lang w:val="en-US"/>
        </w:rPr>
        <w:t xml:space="preserve"> colorectal cancer: </w:t>
      </w:r>
      <w:proofErr w:type="spellStart"/>
      <w:r w:rsidRPr="00CA73DB">
        <w:rPr>
          <w:rFonts w:asciiTheme="minorHAnsi" w:hAnsiTheme="minorHAnsi" w:cstheme="minorHAnsi"/>
          <w:color w:val="141314"/>
          <w:lang w:val="en-US"/>
        </w:rPr>
        <w:t>Irinotecan</w:t>
      </w:r>
      <w:proofErr w:type="spellEnd"/>
      <w:r w:rsidRPr="00CA73DB">
        <w:rPr>
          <w:rFonts w:asciiTheme="minorHAnsi" w:hAnsiTheme="minorHAnsi" w:cstheme="minorHAnsi"/>
          <w:color w:val="141314"/>
          <w:lang w:val="en-US"/>
        </w:rPr>
        <w:t xml:space="preserve"> study group. N </w:t>
      </w:r>
      <w:proofErr w:type="spellStart"/>
      <w:r w:rsidRPr="00CA73DB">
        <w:rPr>
          <w:rFonts w:asciiTheme="minorHAnsi" w:hAnsiTheme="minorHAnsi" w:cstheme="minorHAnsi"/>
          <w:color w:val="141314"/>
          <w:lang w:val="en-US"/>
        </w:rPr>
        <w:t>Engl</w:t>
      </w:r>
      <w:proofErr w:type="spellEnd"/>
      <w:r w:rsidRPr="00CA73DB">
        <w:rPr>
          <w:rFonts w:asciiTheme="minorHAnsi" w:hAnsiTheme="minorHAnsi" w:cstheme="minorHAnsi"/>
          <w:color w:val="141314"/>
          <w:lang w:val="en-US"/>
        </w:rPr>
        <w:t xml:space="preserve"> J Med 343:905–914</w:t>
      </w:r>
    </w:p>
    <w:p w:rsidR="004914DF" w:rsidRPr="00CA73DB" w:rsidRDefault="004914DF" w:rsidP="004914DF">
      <w:pPr>
        <w:pStyle w:val="a3"/>
        <w:numPr>
          <w:ilvl w:val="0"/>
          <w:numId w:val="85"/>
        </w:numPr>
        <w:autoSpaceDE w:val="0"/>
        <w:autoSpaceDN w:val="0"/>
        <w:adjustRightInd w:val="0"/>
        <w:jc w:val="both"/>
        <w:rPr>
          <w:rFonts w:asciiTheme="minorHAnsi" w:hAnsiTheme="minorHAnsi" w:cstheme="minorHAnsi"/>
          <w:color w:val="141314"/>
          <w:lang w:val="en-US"/>
        </w:rPr>
      </w:pPr>
      <w:proofErr w:type="spellStart"/>
      <w:r w:rsidRPr="00CA73DB">
        <w:rPr>
          <w:rFonts w:asciiTheme="minorHAnsi" w:hAnsiTheme="minorHAnsi" w:cstheme="minorHAnsi"/>
          <w:color w:val="141314"/>
          <w:lang w:val="en-US"/>
        </w:rPr>
        <w:t>Tournigand</w:t>
      </w:r>
      <w:proofErr w:type="spellEnd"/>
      <w:r w:rsidRPr="00CA73DB">
        <w:rPr>
          <w:rFonts w:asciiTheme="minorHAnsi" w:hAnsiTheme="minorHAnsi" w:cstheme="minorHAnsi"/>
          <w:color w:val="141314"/>
          <w:lang w:val="en-US"/>
        </w:rPr>
        <w:t xml:space="preserve"> C, Andre T, </w:t>
      </w:r>
      <w:proofErr w:type="spellStart"/>
      <w:r w:rsidRPr="00CA73DB">
        <w:rPr>
          <w:rFonts w:asciiTheme="minorHAnsi" w:hAnsiTheme="minorHAnsi" w:cstheme="minorHAnsi"/>
          <w:color w:val="141314"/>
          <w:lang w:val="en-US"/>
        </w:rPr>
        <w:t>Achille</w:t>
      </w:r>
      <w:proofErr w:type="spellEnd"/>
      <w:r w:rsidRPr="00CA73DB">
        <w:rPr>
          <w:rFonts w:asciiTheme="minorHAnsi" w:hAnsiTheme="minorHAnsi" w:cstheme="minorHAnsi"/>
          <w:color w:val="141314"/>
          <w:lang w:val="en-US"/>
        </w:rPr>
        <w:t xml:space="preserve"> E et al (2004) FOLFIRI followed by FOLFOX6 or the reverse sequence in advanced colorectal cancer: A randomized GERCOR study. J </w:t>
      </w:r>
      <w:proofErr w:type="spellStart"/>
      <w:r w:rsidRPr="00CA73DB">
        <w:rPr>
          <w:rFonts w:asciiTheme="minorHAnsi" w:hAnsiTheme="minorHAnsi" w:cstheme="minorHAnsi"/>
          <w:color w:val="141314"/>
          <w:lang w:val="en-US"/>
        </w:rPr>
        <w:t>Clin</w:t>
      </w:r>
      <w:proofErr w:type="spellEnd"/>
      <w:r w:rsidRPr="00CA73DB">
        <w:rPr>
          <w:rFonts w:asciiTheme="minorHAnsi" w:hAnsiTheme="minorHAnsi" w:cstheme="minorHAnsi"/>
          <w:color w:val="141314"/>
          <w:lang w:val="en-US"/>
        </w:rPr>
        <w:t xml:space="preserve"> </w:t>
      </w:r>
      <w:proofErr w:type="spellStart"/>
      <w:r w:rsidRPr="00CA73DB">
        <w:rPr>
          <w:rFonts w:asciiTheme="minorHAnsi" w:hAnsiTheme="minorHAnsi" w:cstheme="minorHAnsi"/>
          <w:color w:val="141314"/>
          <w:lang w:val="en-US"/>
        </w:rPr>
        <w:t>Oncol</w:t>
      </w:r>
      <w:proofErr w:type="spellEnd"/>
      <w:r w:rsidRPr="00CA73DB">
        <w:rPr>
          <w:rFonts w:asciiTheme="minorHAnsi" w:hAnsiTheme="minorHAnsi" w:cstheme="minorHAnsi"/>
          <w:color w:val="141314"/>
          <w:lang w:val="en-US"/>
        </w:rPr>
        <w:t xml:space="preserve"> 22:229–237</w:t>
      </w:r>
    </w:p>
    <w:p w:rsidR="004914DF" w:rsidRPr="00CA73DB" w:rsidRDefault="004914DF" w:rsidP="004914DF">
      <w:pPr>
        <w:pStyle w:val="a3"/>
        <w:numPr>
          <w:ilvl w:val="0"/>
          <w:numId w:val="85"/>
        </w:numPr>
        <w:autoSpaceDE w:val="0"/>
        <w:autoSpaceDN w:val="0"/>
        <w:adjustRightInd w:val="0"/>
        <w:jc w:val="both"/>
        <w:rPr>
          <w:rFonts w:asciiTheme="minorHAnsi" w:hAnsiTheme="minorHAnsi" w:cstheme="minorHAnsi"/>
          <w:color w:val="141314"/>
          <w:lang w:val="en-US"/>
        </w:rPr>
      </w:pPr>
      <w:proofErr w:type="spellStart"/>
      <w:r w:rsidRPr="00CA73DB">
        <w:rPr>
          <w:rFonts w:asciiTheme="minorHAnsi" w:hAnsiTheme="minorHAnsi" w:cstheme="minorHAnsi"/>
          <w:color w:val="141314"/>
          <w:lang w:val="en-US"/>
        </w:rPr>
        <w:t>Kemeny</w:t>
      </w:r>
      <w:proofErr w:type="spellEnd"/>
      <w:r w:rsidRPr="00CA73DB">
        <w:rPr>
          <w:rFonts w:asciiTheme="minorHAnsi" w:hAnsiTheme="minorHAnsi" w:cstheme="minorHAnsi"/>
          <w:color w:val="141314"/>
          <w:lang w:val="en-US"/>
        </w:rPr>
        <w:t xml:space="preserve"> N, Huang Y, Cohen AM et al (1999) Hepatic arterial infusion of chemotherapy after resection of hepatic metastases from colorectal cancer.</w:t>
      </w:r>
    </w:p>
    <w:p w:rsidR="004914DF" w:rsidRPr="00CA73DB" w:rsidRDefault="004914DF" w:rsidP="004914DF">
      <w:pPr>
        <w:pStyle w:val="a3"/>
        <w:numPr>
          <w:ilvl w:val="0"/>
          <w:numId w:val="85"/>
        </w:numPr>
        <w:autoSpaceDE w:val="0"/>
        <w:autoSpaceDN w:val="0"/>
        <w:adjustRightInd w:val="0"/>
        <w:jc w:val="both"/>
        <w:rPr>
          <w:rFonts w:asciiTheme="minorHAnsi" w:hAnsiTheme="minorHAnsi" w:cstheme="minorHAnsi"/>
          <w:color w:val="141314"/>
          <w:lang w:val="en-US"/>
        </w:rPr>
      </w:pPr>
      <w:r w:rsidRPr="00CA73DB">
        <w:rPr>
          <w:rFonts w:asciiTheme="minorHAnsi" w:hAnsiTheme="minorHAnsi" w:cstheme="minorHAnsi"/>
          <w:color w:val="141314"/>
          <w:lang w:val="en-US"/>
        </w:rPr>
        <w:t>NEJM 341:2039–2048</w:t>
      </w:r>
    </w:p>
    <w:p w:rsidR="004914DF" w:rsidRPr="00CA73DB" w:rsidRDefault="004914DF" w:rsidP="004914DF">
      <w:pPr>
        <w:pStyle w:val="a3"/>
        <w:numPr>
          <w:ilvl w:val="0"/>
          <w:numId w:val="85"/>
        </w:numPr>
        <w:autoSpaceDE w:val="0"/>
        <w:autoSpaceDN w:val="0"/>
        <w:adjustRightInd w:val="0"/>
        <w:jc w:val="both"/>
        <w:rPr>
          <w:rFonts w:asciiTheme="minorHAnsi" w:hAnsiTheme="minorHAnsi" w:cstheme="minorHAnsi"/>
          <w:color w:val="141314"/>
          <w:lang w:val="en-US"/>
        </w:rPr>
      </w:pPr>
      <w:r w:rsidRPr="00CA73DB">
        <w:rPr>
          <w:rFonts w:asciiTheme="minorHAnsi" w:hAnsiTheme="minorHAnsi" w:cstheme="minorHAnsi"/>
          <w:color w:val="141314"/>
          <w:lang w:val="en-US"/>
        </w:rPr>
        <w:t xml:space="preserve">Leonard GD, Brenner B, </w:t>
      </w:r>
      <w:proofErr w:type="spellStart"/>
      <w:r w:rsidRPr="00CA73DB">
        <w:rPr>
          <w:rFonts w:asciiTheme="minorHAnsi" w:hAnsiTheme="minorHAnsi" w:cstheme="minorHAnsi"/>
          <w:color w:val="141314"/>
          <w:lang w:val="en-US"/>
        </w:rPr>
        <w:t>Kemeny</w:t>
      </w:r>
      <w:proofErr w:type="spellEnd"/>
      <w:r w:rsidRPr="00CA73DB">
        <w:rPr>
          <w:rFonts w:asciiTheme="minorHAnsi" w:hAnsiTheme="minorHAnsi" w:cstheme="minorHAnsi"/>
          <w:color w:val="141314"/>
          <w:lang w:val="en-US"/>
        </w:rPr>
        <w:t xml:space="preserve"> NE (2005) </w:t>
      </w:r>
      <w:proofErr w:type="spellStart"/>
      <w:r w:rsidRPr="00CA73DB">
        <w:rPr>
          <w:rFonts w:asciiTheme="minorHAnsi" w:hAnsiTheme="minorHAnsi" w:cstheme="minorHAnsi"/>
          <w:color w:val="141314"/>
          <w:lang w:val="en-US"/>
        </w:rPr>
        <w:t>Neoadjuvant</w:t>
      </w:r>
      <w:proofErr w:type="spellEnd"/>
      <w:r w:rsidRPr="00CA73DB">
        <w:rPr>
          <w:rFonts w:asciiTheme="minorHAnsi" w:hAnsiTheme="minorHAnsi" w:cstheme="minorHAnsi"/>
          <w:color w:val="141314"/>
          <w:lang w:val="en-US"/>
        </w:rPr>
        <w:t xml:space="preserve"> chemotherapy before liver resection for patients with </w:t>
      </w:r>
      <w:proofErr w:type="spellStart"/>
      <w:r w:rsidRPr="00CA73DB">
        <w:rPr>
          <w:rFonts w:asciiTheme="minorHAnsi" w:hAnsiTheme="minorHAnsi" w:cstheme="minorHAnsi"/>
          <w:color w:val="141314"/>
          <w:lang w:val="en-US"/>
        </w:rPr>
        <w:t>unresectable</w:t>
      </w:r>
      <w:proofErr w:type="spellEnd"/>
      <w:r w:rsidRPr="00CA73DB">
        <w:rPr>
          <w:rFonts w:asciiTheme="minorHAnsi" w:hAnsiTheme="minorHAnsi" w:cstheme="minorHAnsi"/>
          <w:color w:val="141314"/>
          <w:lang w:val="en-US"/>
        </w:rPr>
        <w:t xml:space="preserve"> liver metastases from colorectal carcinoma. J </w:t>
      </w:r>
      <w:proofErr w:type="spellStart"/>
      <w:r w:rsidRPr="00CA73DB">
        <w:rPr>
          <w:rFonts w:asciiTheme="minorHAnsi" w:hAnsiTheme="minorHAnsi" w:cstheme="minorHAnsi"/>
          <w:color w:val="141314"/>
          <w:lang w:val="en-US"/>
        </w:rPr>
        <w:t>Clin</w:t>
      </w:r>
      <w:proofErr w:type="spellEnd"/>
      <w:r w:rsidRPr="00CA73DB">
        <w:rPr>
          <w:rFonts w:asciiTheme="minorHAnsi" w:hAnsiTheme="minorHAnsi" w:cstheme="minorHAnsi"/>
          <w:color w:val="141314"/>
          <w:lang w:val="en-US"/>
        </w:rPr>
        <w:t xml:space="preserve"> </w:t>
      </w:r>
      <w:proofErr w:type="spellStart"/>
      <w:r w:rsidRPr="00CA73DB">
        <w:rPr>
          <w:rFonts w:asciiTheme="minorHAnsi" w:hAnsiTheme="minorHAnsi" w:cstheme="minorHAnsi"/>
          <w:color w:val="141314"/>
          <w:lang w:val="en-US"/>
        </w:rPr>
        <w:t>Oncol</w:t>
      </w:r>
      <w:proofErr w:type="spellEnd"/>
      <w:r w:rsidRPr="00CA73DB">
        <w:rPr>
          <w:rFonts w:asciiTheme="minorHAnsi" w:hAnsiTheme="minorHAnsi" w:cstheme="minorHAnsi"/>
          <w:color w:val="141314"/>
          <w:lang w:val="en-US"/>
        </w:rPr>
        <w:t xml:space="preserve"> 23:2038–2048</w:t>
      </w:r>
    </w:p>
    <w:p w:rsidR="004914DF" w:rsidRPr="00CA73DB" w:rsidRDefault="004914DF" w:rsidP="004914DF">
      <w:pPr>
        <w:pStyle w:val="a3"/>
        <w:numPr>
          <w:ilvl w:val="0"/>
          <w:numId w:val="85"/>
        </w:numPr>
        <w:autoSpaceDE w:val="0"/>
        <w:autoSpaceDN w:val="0"/>
        <w:adjustRightInd w:val="0"/>
        <w:jc w:val="both"/>
        <w:rPr>
          <w:rFonts w:asciiTheme="minorHAnsi" w:hAnsiTheme="minorHAnsi" w:cstheme="minorHAnsi"/>
          <w:color w:val="141314"/>
          <w:lang w:val="en-US"/>
        </w:rPr>
      </w:pPr>
      <w:r w:rsidRPr="00CA73DB">
        <w:rPr>
          <w:rFonts w:asciiTheme="minorHAnsi" w:hAnsiTheme="minorHAnsi" w:cstheme="minorHAnsi"/>
          <w:color w:val="141314"/>
          <w:lang w:val="en-US"/>
        </w:rPr>
        <w:t xml:space="preserve">Meta-Analysis Group of Cancer (1996) Reappraisal of hepatic arterial infusion in the treatment of </w:t>
      </w:r>
      <w:proofErr w:type="spellStart"/>
      <w:r w:rsidRPr="00CA73DB">
        <w:rPr>
          <w:rFonts w:asciiTheme="minorHAnsi" w:hAnsiTheme="minorHAnsi" w:cstheme="minorHAnsi"/>
          <w:color w:val="141314"/>
          <w:lang w:val="en-US"/>
        </w:rPr>
        <w:t>nonresectable</w:t>
      </w:r>
      <w:proofErr w:type="spellEnd"/>
      <w:r w:rsidRPr="00CA73DB">
        <w:rPr>
          <w:rFonts w:asciiTheme="minorHAnsi" w:hAnsiTheme="minorHAnsi" w:cstheme="minorHAnsi"/>
          <w:color w:val="141314"/>
          <w:lang w:val="en-US"/>
        </w:rPr>
        <w:t xml:space="preserve"> liver metastases from colorectal cancer. J </w:t>
      </w:r>
      <w:proofErr w:type="spellStart"/>
      <w:r w:rsidRPr="00CA73DB">
        <w:rPr>
          <w:rFonts w:asciiTheme="minorHAnsi" w:hAnsiTheme="minorHAnsi" w:cstheme="minorHAnsi"/>
          <w:color w:val="141314"/>
          <w:lang w:val="en-US"/>
        </w:rPr>
        <w:t>Natl</w:t>
      </w:r>
      <w:proofErr w:type="spellEnd"/>
      <w:r w:rsidRPr="00CA73DB">
        <w:rPr>
          <w:rFonts w:asciiTheme="minorHAnsi" w:hAnsiTheme="minorHAnsi" w:cstheme="minorHAnsi"/>
          <w:color w:val="141314"/>
          <w:lang w:val="en-US"/>
        </w:rPr>
        <w:t xml:space="preserve"> Cancer Inst 88:252–258</w:t>
      </w:r>
    </w:p>
    <w:p w:rsidR="004914DF" w:rsidRPr="00CA73DB" w:rsidRDefault="004914DF" w:rsidP="004914DF">
      <w:pPr>
        <w:pStyle w:val="a3"/>
        <w:numPr>
          <w:ilvl w:val="0"/>
          <w:numId w:val="85"/>
        </w:numPr>
        <w:autoSpaceDE w:val="0"/>
        <w:autoSpaceDN w:val="0"/>
        <w:adjustRightInd w:val="0"/>
        <w:jc w:val="both"/>
        <w:rPr>
          <w:rFonts w:asciiTheme="minorHAnsi" w:hAnsiTheme="minorHAnsi" w:cstheme="minorHAnsi"/>
          <w:color w:val="141314"/>
          <w:lang w:val="en-US"/>
        </w:rPr>
      </w:pPr>
      <w:r w:rsidRPr="00CA73DB">
        <w:rPr>
          <w:rFonts w:asciiTheme="minorHAnsi" w:hAnsiTheme="minorHAnsi" w:cstheme="minorHAnsi"/>
          <w:color w:val="141314"/>
          <w:lang w:val="en-US"/>
        </w:rPr>
        <w:t xml:space="preserve">Leonard GD, Brenner B, </w:t>
      </w:r>
      <w:proofErr w:type="spellStart"/>
      <w:r w:rsidRPr="00CA73DB">
        <w:rPr>
          <w:rFonts w:asciiTheme="minorHAnsi" w:hAnsiTheme="minorHAnsi" w:cstheme="minorHAnsi"/>
          <w:color w:val="141314"/>
          <w:lang w:val="en-US"/>
        </w:rPr>
        <w:t>Kemeny</w:t>
      </w:r>
      <w:proofErr w:type="spellEnd"/>
      <w:r w:rsidRPr="00CA73DB">
        <w:rPr>
          <w:rFonts w:asciiTheme="minorHAnsi" w:hAnsiTheme="minorHAnsi" w:cstheme="minorHAnsi"/>
          <w:color w:val="141314"/>
          <w:lang w:val="en-US"/>
        </w:rPr>
        <w:t xml:space="preserve"> NE (2005) </w:t>
      </w:r>
      <w:proofErr w:type="spellStart"/>
      <w:r w:rsidRPr="00CA73DB">
        <w:rPr>
          <w:rFonts w:asciiTheme="minorHAnsi" w:hAnsiTheme="minorHAnsi" w:cstheme="minorHAnsi"/>
          <w:color w:val="141314"/>
          <w:lang w:val="en-US"/>
        </w:rPr>
        <w:t>Neoadjuvant</w:t>
      </w:r>
      <w:proofErr w:type="spellEnd"/>
      <w:r w:rsidRPr="00CA73DB">
        <w:rPr>
          <w:rFonts w:asciiTheme="minorHAnsi" w:hAnsiTheme="minorHAnsi" w:cstheme="minorHAnsi"/>
          <w:color w:val="141314"/>
          <w:lang w:val="en-US"/>
        </w:rPr>
        <w:t xml:space="preserve"> chemotherapy before liver resection for patients with </w:t>
      </w:r>
      <w:proofErr w:type="spellStart"/>
      <w:r w:rsidRPr="00CA73DB">
        <w:rPr>
          <w:rFonts w:asciiTheme="minorHAnsi" w:hAnsiTheme="minorHAnsi" w:cstheme="minorHAnsi"/>
          <w:color w:val="141314"/>
          <w:lang w:val="en-US"/>
        </w:rPr>
        <w:t>unresectable</w:t>
      </w:r>
      <w:proofErr w:type="spellEnd"/>
      <w:r w:rsidRPr="00CA73DB">
        <w:rPr>
          <w:rFonts w:asciiTheme="minorHAnsi" w:hAnsiTheme="minorHAnsi" w:cstheme="minorHAnsi"/>
          <w:color w:val="141314"/>
          <w:lang w:val="en-US"/>
        </w:rPr>
        <w:t xml:space="preserve"> liver metastases from colorectal carcinoma. J </w:t>
      </w:r>
      <w:proofErr w:type="spellStart"/>
      <w:r w:rsidRPr="00CA73DB">
        <w:rPr>
          <w:rFonts w:asciiTheme="minorHAnsi" w:hAnsiTheme="minorHAnsi" w:cstheme="minorHAnsi"/>
          <w:color w:val="141314"/>
          <w:lang w:val="en-US"/>
        </w:rPr>
        <w:t>Clin</w:t>
      </w:r>
      <w:proofErr w:type="spellEnd"/>
      <w:r w:rsidRPr="00CA73DB">
        <w:rPr>
          <w:rFonts w:asciiTheme="minorHAnsi" w:hAnsiTheme="minorHAnsi" w:cstheme="minorHAnsi"/>
          <w:color w:val="141314"/>
          <w:lang w:val="en-US"/>
        </w:rPr>
        <w:t xml:space="preserve"> </w:t>
      </w:r>
      <w:proofErr w:type="spellStart"/>
      <w:r w:rsidRPr="00CA73DB">
        <w:rPr>
          <w:rFonts w:asciiTheme="minorHAnsi" w:hAnsiTheme="minorHAnsi" w:cstheme="minorHAnsi"/>
          <w:color w:val="141314"/>
          <w:lang w:val="en-US"/>
        </w:rPr>
        <w:t>Oncol</w:t>
      </w:r>
      <w:proofErr w:type="spellEnd"/>
      <w:r w:rsidRPr="00CA73DB">
        <w:rPr>
          <w:rFonts w:asciiTheme="minorHAnsi" w:hAnsiTheme="minorHAnsi" w:cstheme="minorHAnsi"/>
          <w:color w:val="141314"/>
          <w:lang w:val="en-US"/>
        </w:rPr>
        <w:t xml:space="preserve"> 23:2038–2048</w:t>
      </w:r>
    </w:p>
    <w:p w:rsidR="004914DF" w:rsidRPr="00CA73DB" w:rsidRDefault="004914DF" w:rsidP="004914DF">
      <w:pPr>
        <w:pStyle w:val="a3"/>
        <w:numPr>
          <w:ilvl w:val="0"/>
          <w:numId w:val="85"/>
        </w:numPr>
        <w:autoSpaceDE w:val="0"/>
        <w:autoSpaceDN w:val="0"/>
        <w:adjustRightInd w:val="0"/>
        <w:jc w:val="both"/>
        <w:rPr>
          <w:rFonts w:asciiTheme="minorHAnsi" w:hAnsiTheme="minorHAnsi" w:cstheme="minorHAnsi"/>
          <w:color w:val="141314"/>
          <w:lang w:val="en-US"/>
        </w:rPr>
      </w:pPr>
      <w:proofErr w:type="spellStart"/>
      <w:r w:rsidRPr="00CA73DB">
        <w:rPr>
          <w:rFonts w:asciiTheme="minorHAnsi" w:hAnsiTheme="minorHAnsi" w:cstheme="minorHAnsi"/>
          <w:color w:val="141314"/>
          <w:lang w:val="en-US"/>
        </w:rPr>
        <w:t>Hao</w:t>
      </w:r>
      <w:proofErr w:type="spellEnd"/>
      <w:r w:rsidRPr="00CA73DB">
        <w:rPr>
          <w:rFonts w:asciiTheme="minorHAnsi" w:hAnsiTheme="minorHAnsi" w:cstheme="minorHAnsi"/>
          <w:color w:val="141314"/>
          <w:lang w:val="en-US"/>
        </w:rPr>
        <w:t xml:space="preserve"> CY, </w:t>
      </w:r>
      <w:proofErr w:type="spellStart"/>
      <w:r w:rsidRPr="00CA73DB">
        <w:rPr>
          <w:rFonts w:asciiTheme="minorHAnsi" w:hAnsiTheme="minorHAnsi" w:cstheme="minorHAnsi"/>
          <w:color w:val="141314"/>
          <w:lang w:val="en-US"/>
        </w:rPr>
        <w:t>Ji</w:t>
      </w:r>
      <w:proofErr w:type="spellEnd"/>
      <w:r w:rsidRPr="00CA73DB">
        <w:rPr>
          <w:rFonts w:asciiTheme="minorHAnsi" w:hAnsiTheme="minorHAnsi" w:cstheme="minorHAnsi"/>
          <w:color w:val="141314"/>
          <w:lang w:val="en-US"/>
        </w:rPr>
        <w:t xml:space="preserve"> JF (2006) Surgical treatment of liver metastases of colorectal cancer: Strategies and controversies in 2006. </w:t>
      </w:r>
      <w:proofErr w:type="spellStart"/>
      <w:r w:rsidRPr="00CA73DB">
        <w:rPr>
          <w:rFonts w:asciiTheme="minorHAnsi" w:hAnsiTheme="minorHAnsi" w:cstheme="minorHAnsi"/>
          <w:color w:val="141314"/>
          <w:lang w:val="en-US"/>
        </w:rPr>
        <w:t>Eur</w:t>
      </w:r>
      <w:proofErr w:type="spellEnd"/>
      <w:r w:rsidRPr="00CA73DB">
        <w:rPr>
          <w:rFonts w:asciiTheme="minorHAnsi" w:hAnsiTheme="minorHAnsi" w:cstheme="minorHAnsi"/>
          <w:color w:val="141314"/>
          <w:lang w:val="en-US"/>
        </w:rPr>
        <w:t xml:space="preserve"> J </w:t>
      </w:r>
      <w:proofErr w:type="spellStart"/>
      <w:r w:rsidRPr="00CA73DB">
        <w:rPr>
          <w:rFonts w:asciiTheme="minorHAnsi" w:hAnsiTheme="minorHAnsi" w:cstheme="minorHAnsi"/>
          <w:color w:val="141314"/>
          <w:lang w:val="en-US"/>
        </w:rPr>
        <w:t>Surg</w:t>
      </w:r>
      <w:proofErr w:type="spellEnd"/>
      <w:r w:rsidRPr="00CA73DB">
        <w:rPr>
          <w:rFonts w:asciiTheme="minorHAnsi" w:hAnsiTheme="minorHAnsi" w:cstheme="minorHAnsi"/>
          <w:color w:val="141314"/>
          <w:lang w:val="en-US"/>
        </w:rPr>
        <w:t xml:space="preserve"> </w:t>
      </w:r>
      <w:proofErr w:type="spellStart"/>
      <w:r w:rsidRPr="00CA73DB">
        <w:rPr>
          <w:rFonts w:asciiTheme="minorHAnsi" w:hAnsiTheme="minorHAnsi" w:cstheme="minorHAnsi"/>
          <w:color w:val="141314"/>
          <w:lang w:val="en-US"/>
        </w:rPr>
        <w:t>Oncol</w:t>
      </w:r>
      <w:proofErr w:type="spellEnd"/>
      <w:r w:rsidRPr="00CA73DB">
        <w:rPr>
          <w:rFonts w:asciiTheme="minorHAnsi" w:hAnsiTheme="minorHAnsi" w:cstheme="minorHAnsi"/>
          <w:color w:val="141314"/>
          <w:lang w:val="en-US"/>
        </w:rPr>
        <w:t xml:space="preserve"> 32:473–483</w:t>
      </w:r>
    </w:p>
    <w:p w:rsidR="004914DF" w:rsidRPr="00CA73DB" w:rsidRDefault="004914DF" w:rsidP="004914DF">
      <w:pPr>
        <w:pStyle w:val="a3"/>
        <w:numPr>
          <w:ilvl w:val="0"/>
          <w:numId w:val="85"/>
        </w:numPr>
        <w:autoSpaceDE w:val="0"/>
        <w:autoSpaceDN w:val="0"/>
        <w:adjustRightInd w:val="0"/>
        <w:jc w:val="both"/>
        <w:rPr>
          <w:rFonts w:asciiTheme="minorHAnsi" w:hAnsiTheme="minorHAnsi" w:cstheme="minorHAnsi"/>
          <w:color w:val="141314"/>
          <w:lang w:val="en-US"/>
        </w:rPr>
      </w:pPr>
      <w:proofErr w:type="spellStart"/>
      <w:r w:rsidRPr="00CA73DB">
        <w:rPr>
          <w:rFonts w:asciiTheme="minorHAnsi" w:hAnsiTheme="minorHAnsi" w:cstheme="minorHAnsi"/>
          <w:color w:val="141314"/>
          <w:lang w:val="en-US"/>
        </w:rPr>
        <w:t>Büchler</w:t>
      </w:r>
      <w:proofErr w:type="spellEnd"/>
      <w:r w:rsidRPr="00CA73DB">
        <w:rPr>
          <w:rFonts w:asciiTheme="minorHAnsi" w:hAnsiTheme="minorHAnsi" w:cstheme="minorHAnsi"/>
          <w:color w:val="141314"/>
          <w:lang w:val="en-US"/>
        </w:rPr>
        <w:t xml:space="preserve"> P, </w:t>
      </w:r>
      <w:proofErr w:type="spellStart"/>
      <w:r w:rsidRPr="00CA73DB">
        <w:rPr>
          <w:rFonts w:asciiTheme="minorHAnsi" w:hAnsiTheme="minorHAnsi" w:cstheme="minorHAnsi"/>
          <w:color w:val="141314"/>
          <w:lang w:val="en-US"/>
        </w:rPr>
        <w:t>Pfannschmidt</w:t>
      </w:r>
      <w:proofErr w:type="spellEnd"/>
      <w:r w:rsidRPr="00CA73DB">
        <w:rPr>
          <w:rFonts w:asciiTheme="minorHAnsi" w:hAnsiTheme="minorHAnsi" w:cstheme="minorHAnsi"/>
          <w:color w:val="141314"/>
          <w:lang w:val="en-US"/>
        </w:rPr>
        <w:t xml:space="preserve"> J, </w:t>
      </w:r>
      <w:proofErr w:type="spellStart"/>
      <w:r w:rsidRPr="00CA73DB">
        <w:rPr>
          <w:rFonts w:asciiTheme="minorHAnsi" w:hAnsiTheme="minorHAnsi" w:cstheme="minorHAnsi"/>
          <w:color w:val="141314"/>
          <w:lang w:val="en-US"/>
        </w:rPr>
        <w:t>Rudek</w:t>
      </w:r>
      <w:proofErr w:type="spellEnd"/>
      <w:r w:rsidRPr="00CA73DB">
        <w:rPr>
          <w:rFonts w:asciiTheme="minorHAnsi" w:hAnsiTheme="minorHAnsi" w:cstheme="minorHAnsi"/>
          <w:color w:val="141314"/>
          <w:lang w:val="en-US"/>
        </w:rPr>
        <w:t xml:space="preserve"> B, </w:t>
      </w:r>
      <w:proofErr w:type="spellStart"/>
      <w:r w:rsidRPr="00CA73DB">
        <w:rPr>
          <w:rFonts w:asciiTheme="minorHAnsi" w:hAnsiTheme="minorHAnsi" w:cstheme="minorHAnsi"/>
          <w:color w:val="141314"/>
          <w:lang w:val="en-US"/>
        </w:rPr>
        <w:t>Dienemann</w:t>
      </w:r>
      <w:proofErr w:type="spellEnd"/>
      <w:r w:rsidRPr="00CA73DB">
        <w:rPr>
          <w:rFonts w:asciiTheme="minorHAnsi" w:hAnsiTheme="minorHAnsi" w:cstheme="minorHAnsi"/>
          <w:color w:val="141314"/>
          <w:lang w:val="en-US"/>
        </w:rPr>
        <w:t xml:space="preserve"> H, </w:t>
      </w:r>
      <w:proofErr w:type="spellStart"/>
      <w:r w:rsidRPr="00CA73DB">
        <w:rPr>
          <w:rFonts w:asciiTheme="minorHAnsi" w:hAnsiTheme="minorHAnsi" w:cstheme="minorHAnsi"/>
          <w:color w:val="141314"/>
          <w:lang w:val="en-US"/>
        </w:rPr>
        <w:t>Lehnert</w:t>
      </w:r>
      <w:proofErr w:type="spellEnd"/>
      <w:r w:rsidRPr="00CA73DB">
        <w:rPr>
          <w:rFonts w:asciiTheme="minorHAnsi" w:hAnsiTheme="minorHAnsi" w:cstheme="minorHAnsi"/>
          <w:color w:val="141314"/>
          <w:lang w:val="en-US"/>
        </w:rPr>
        <w:t xml:space="preserve"> T (2002) Surgical treatment of hepatic and pulmonary metastases from </w:t>
      </w:r>
      <w:proofErr w:type="spellStart"/>
      <w:r w:rsidRPr="00CA73DB">
        <w:rPr>
          <w:rFonts w:asciiTheme="minorHAnsi" w:hAnsiTheme="minorHAnsi" w:cstheme="minorHAnsi"/>
          <w:color w:val="141314"/>
          <w:lang w:val="en-US"/>
        </w:rPr>
        <w:t>noncolorectal</w:t>
      </w:r>
      <w:proofErr w:type="spellEnd"/>
      <w:r w:rsidRPr="00CA73DB">
        <w:rPr>
          <w:rFonts w:asciiTheme="minorHAnsi" w:hAnsiTheme="minorHAnsi" w:cstheme="minorHAnsi"/>
          <w:color w:val="141314"/>
          <w:lang w:val="en-US"/>
        </w:rPr>
        <w:t xml:space="preserve"> and non-</w:t>
      </w:r>
      <w:proofErr w:type="spellStart"/>
      <w:r w:rsidRPr="00CA73DB">
        <w:rPr>
          <w:rFonts w:asciiTheme="minorHAnsi" w:hAnsiTheme="minorHAnsi" w:cstheme="minorHAnsi"/>
          <w:color w:val="141314"/>
          <w:lang w:val="en-US"/>
        </w:rPr>
        <w:t>neuroendocrine</w:t>
      </w:r>
      <w:proofErr w:type="spellEnd"/>
      <w:r w:rsidRPr="00CA73DB">
        <w:rPr>
          <w:rFonts w:asciiTheme="minorHAnsi" w:hAnsiTheme="minorHAnsi" w:cstheme="minorHAnsi"/>
          <w:color w:val="141314"/>
          <w:lang w:val="en-US"/>
        </w:rPr>
        <w:t xml:space="preserve"> carcinoma. Scan J </w:t>
      </w:r>
      <w:proofErr w:type="spellStart"/>
      <w:r w:rsidRPr="00CA73DB">
        <w:rPr>
          <w:rFonts w:asciiTheme="minorHAnsi" w:hAnsiTheme="minorHAnsi" w:cstheme="minorHAnsi"/>
          <w:color w:val="141314"/>
          <w:lang w:val="en-US"/>
        </w:rPr>
        <w:t>Surg</w:t>
      </w:r>
      <w:proofErr w:type="spellEnd"/>
      <w:r w:rsidRPr="00CA73DB">
        <w:rPr>
          <w:rFonts w:asciiTheme="minorHAnsi" w:hAnsiTheme="minorHAnsi" w:cstheme="minorHAnsi"/>
          <w:color w:val="141314"/>
          <w:lang w:val="en-US"/>
        </w:rPr>
        <w:t xml:space="preserve"> 91:147–154</w:t>
      </w:r>
    </w:p>
    <w:p w:rsidR="004914DF" w:rsidRPr="00CA73DB" w:rsidRDefault="004914DF" w:rsidP="004914DF">
      <w:pPr>
        <w:pStyle w:val="a3"/>
        <w:numPr>
          <w:ilvl w:val="0"/>
          <w:numId w:val="85"/>
        </w:numPr>
        <w:autoSpaceDE w:val="0"/>
        <w:autoSpaceDN w:val="0"/>
        <w:adjustRightInd w:val="0"/>
        <w:jc w:val="both"/>
        <w:rPr>
          <w:rFonts w:asciiTheme="minorHAnsi" w:hAnsiTheme="minorHAnsi" w:cstheme="minorHAnsi"/>
          <w:color w:val="141314"/>
          <w:lang w:val="en-US"/>
        </w:rPr>
      </w:pPr>
      <w:r w:rsidRPr="00CA73DB">
        <w:rPr>
          <w:rFonts w:asciiTheme="minorHAnsi" w:hAnsiTheme="minorHAnsi" w:cstheme="minorHAnsi"/>
          <w:color w:val="141314"/>
          <w:lang w:val="en-US"/>
        </w:rPr>
        <w:t xml:space="preserve">Adam R, </w:t>
      </w:r>
      <w:proofErr w:type="spellStart"/>
      <w:r w:rsidRPr="00CA73DB">
        <w:rPr>
          <w:rFonts w:asciiTheme="minorHAnsi" w:hAnsiTheme="minorHAnsi" w:cstheme="minorHAnsi"/>
          <w:color w:val="141314"/>
          <w:lang w:val="en-US"/>
        </w:rPr>
        <w:t>Delvart</w:t>
      </w:r>
      <w:proofErr w:type="spellEnd"/>
      <w:r w:rsidRPr="00CA73DB">
        <w:rPr>
          <w:rFonts w:asciiTheme="minorHAnsi" w:hAnsiTheme="minorHAnsi" w:cstheme="minorHAnsi"/>
          <w:color w:val="141314"/>
          <w:lang w:val="en-US"/>
        </w:rPr>
        <w:t xml:space="preserve"> V, Pascal G et al (2004) Rescue surgery for </w:t>
      </w:r>
      <w:proofErr w:type="spellStart"/>
      <w:r w:rsidRPr="00CA73DB">
        <w:rPr>
          <w:rFonts w:asciiTheme="minorHAnsi" w:hAnsiTheme="minorHAnsi" w:cstheme="minorHAnsi"/>
          <w:color w:val="141314"/>
          <w:lang w:val="en-US"/>
        </w:rPr>
        <w:t>unresectable</w:t>
      </w:r>
      <w:proofErr w:type="spellEnd"/>
      <w:r w:rsidRPr="00CA73DB">
        <w:rPr>
          <w:rFonts w:asciiTheme="minorHAnsi" w:hAnsiTheme="minorHAnsi" w:cstheme="minorHAnsi"/>
          <w:color w:val="141314"/>
          <w:lang w:val="en-US"/>
        </w:rPr>
        <w:t xml:space="preserve"> colorectal liver metastases </w:t>
      </w:r>
      <w:proofErr w:type="spellStart"/>
      <w:r w:rsidRPr="00CA73DB">
        <w:rPr>
          <w:rFonts w:asciiTheme="minorHAnsi" w:hAnsiTheme="minorHAnsi" w:cstheme="minorHAnsi"/>
          <w:color w:val="141314"/>
          <w:lang w:val="en-US"/>
        </w:rPr>
        <w:t>downstaged</w:t>
      </w:r>
      <w:proofErr w:type="spellEnd"/>
      <w:r w:rsidRPr="00CA73DB">
        <w:rPr>
          <w:rFonts w:asciiTheme="minorHAnsi" w:hAnsiTheme="minorHAnsi" w:cstheme="minorHAnsi"/>
          <w:color w:val="141314"/>
          <w:lang w:val="en-US"/>
        </w:rPr>
        <w:t xml:space="preserve"> by chemotherapy: A model to predict long-term survival. Ann </w:t>
      </w:r>
      <w:proofErr w:type="spellStart"/>
      <w:r w:rsidRPr="00CA73DB">
        <w:rPr>
          <w:rFonts w:asciiTheme="minorHAnsi" w:hAnsiTheme="minorHAnsi" w:cstheme="minorHAnsi"/>
          <w:color w:val="141314"/>
          <w:lang w:val="en-US"/>
        </w:rPr>
        <w:t>Surg</w:t>
      </w:r>
      <w:proofErr w:type="spellEnd"/>
      <w:r w:rsidRPr="00CA73DB">
        <w:rPr>
          <w:rFonts w:asciiTheme="minorHAnsi" w:hAnsiTheme="minorHAnsi" w:cstheme="minorHAnsi"/>
          <w:color w:val="141314"/>
          <w:lang w:val="en-US"/>
        </w:rPr>
        <w:t xml:space="preserve"> 240:644– 658</w:t>
      </w:r>
    </w:p>
    <w:p w:rsidR="004914DF" w:rsidRPr="00CA73DB" w:rsidRDefault="004914DF" w:rsidP="004914DF">
      <w:pPr>
        <w:pStyle w:val="a3"/>
        <w:numPr>
          <w:ilvl w:val="0"/>
          <w:numId w:val="85"/>
        </w:numPr>
        <w:autoSpaceDE w:val="0"/>
        <w:autoSpaceDN w:val="0"/>
        <w:adjustRightInd w:val="0"/>
        <w:jc w:val="both"/>
        <w:rPr>
          <w:rFonts w:asciiTheme="minorHAnsi" w:hAnsiTheme="minorHAnsi" w:cstheme="minorHAnsi"/>
          <w:color w:val="141314"/>
          <w:lang w:val="en-US"/>
        </w:rPr>
      </w:pPr>
      <w:proofErr w:type="spellStart"/>
      <w:r w:rsidRPr="00CA73DB">
        <w:rPr>
          <w:rFonts w:asciiTheme="minorHAnsi" w:hAnsiTheme="minorHAnsi" w:cstheme="minorHAnsi"/>
          <w:color w:val="141314"/>
          <w:lang w:val="en-US"/>
        </w:rPr>
        <w:t>Topham</w:t>
      </w:r>
      <w:proofErr w:type="spellEnd"/>
      <w:r w:rsidRPr="00CA73DB">
        <w:rPr>
          <w:rFonts w:asciiTheme="minorHAnsi" w:hAnsiTheme="minorHAnsi" w:cstheme="minorHAnsi"/>
          <w:color w:val="141314"/>
          <w:lang w:val="en-US"/>
        </w:rPr>
        <w:t xml:space="preserve"> C, Adam R (2002) </w:t>
      </w:r>
      <w:proofErr w:type="spellStart"/>
      <w:r w:rsidRPr="00CA73DB">
        <w:rPr>
          <w:rFonts w:asciiTheme="minorHAnsi" w:hAnsiTheme="minorHAnsi" w:cstheme="minorHAnsi"/>
          <w:color w:val="141314"/>
          <w:lang w:val="en-US"/>
        </w:rPr>
        <w:t>Oncosurgery</w:t>
      </w:r>
      <w:proofErr w:type="spellEnd"/>
      <w:r w:rsidRPr="00CA73DB">
        <w:rPr>
          <w:rFonts w:asciiTheme="minorHAnsi" w:hAnsiTheme="minorHAnsi" w:cstheme="minorHAnsi"/>
          <w:color w:val="141314"/>
          <w:lang w:val="en-US"/>
        </w:rPr>
        <w:t xml:space="preserve">: A new reality in metastatic colorectal carcinoma. </w:t>
      </w:r>
      <w:proofErr w:type="spellStart"/>
      <w:r w:rsidRPr="00CA73DB">
        <w:rPr>
          <w:rFonts w:asciiTheme="minorHAnsi" w:hAnsiTheme="minorHAnsi" w:cstheme="minorHAnsi"/>
          <w:color w:val="141314"/>
          <w:lang w:val="en-US"/>
        </w:rPr>
        <w:t>Semin</w:t>
      </w:r>
      <w:proofErr w:type="spellEnd"/>
      <w:r w:rsidRPr="00CA73DB">
        <w:rPr>
          <w:rFonts w:asciiTheme="minorHAnsi" w:hAnsiTheme="minorHAnsi" w:cstheme="minorHAnsi"/>
          <w:color w:val="141314"/>
          <w:lang w:val="en-US"/>
        </w:rPr>
        <w:t xml:space="preserve"> </w:t>
      </w:r>
      <w:proofErr w:type="spellStart"/>
      <w:r w:rsidRPr="00CA73DB">
        <w:rPr>
          <w:rFonts w:asciiTheme="minorHAnsi" w:hAnsiTheme="minorHAnsi" w:cstheme="minorHAnsi"/>
          <w:color w:val="141314"/>
          <w:lang w:val="en-US"/>
        </w:rPr>
        <w:t>Oncol</w:t>
      </w:r>
      <w:proofErr w:type="spellEnd"/>
      <w:r w:rsidRPr="00CA73DB">
        <w:rPr>
          <w:rFonts w:asciiTheme="minorHAnsi" w:hAnsiTheme="minorHAnsi" w:cstheme="minorHAnsi"/>
          <w:color w:val="141314"/>
          <w:lang w:val="en-US"/>
        </w:rPr>
        <w:t xml:space="preserve"> 29(15):3–10</w:t>
      </w:r>
    </w:p>
    <w:p w:rsidR="004914DF" w:rsidRPr="00CA73DB" w:rsidRDefault="004914DF" w:rsidP="004914DF">
      <w:pPr>
        <w:pStyle w:val="a3"/>
        <w:numPr>
          <w:ilvl w:val="0"/>
          <w:numId w:val="85"/>
        </w:numPr>
        <w:autoSpaceDE w:val="0"/>
        <w:autoSpaceDN w:val="0"/>
        <w:adjustRightInd w:val="0"/>
        <w:jc w:val="both"/>
        <w:rPr>
          <w:rFonts w:asciiTheme="minorHAnsi" w:hAnsiTheme="minorHAnsi" w:cstheme="minorHAnsi"/>
          <w:color w:val="141314"/>
          <w:lang w:val="en-US"/>
        </w:rPr>
      </w:pPr>
      <w:r w:rsidRPr="00CA73DB">
        <w:rPr>
          <w:rFonts w:asciiTheme="minorHAnsi" w:hAnsiTheme="minorHAnsi" w:cstheme="minorHAnsi"/>
          <w:color w:val="141314"/>
          <w:lang w:val="en-US"/>
        </w:rPr>
        <w:t xml:space="preserve">Goldberg SN, Gazelle GS, Compton CC, Mueller PR, Tanabe KK (2000) Treatment of </w:t>
      </w:r>
      <w:proofErr w:type="spellStart"/>
      <w:r w:rsidRPr="00CA73DB">
        <w:rPr>
          <w:rFonts w:asciiTheme="minorHAnsi" w:hAnsiTheme="minorHAnsi" w:cstheme="minorHAnsi"/>
          <w:color w:val="141314"/>
          <w:lang w:val="en-US"/>
        </w:rPr>
        <w:t>intrahepatic</w:t>
      </w:r>
      <w:proofErr w:type="spellEnd"/>
      <w:r w:rsidRPr="00CA73DB">
        <w:rPr>
          <w:rFonts w:asciiTheme="minorHAnsi" w:hAnsiTheme="minorHAnsi" w:cstheme="minorHAnsi"/>
          <w:color w:val="141314"/>
          <w:lang w:val="en-US"/>
        </w:rPr>
        <w:t xml:space="preserve"> malignancies with radiofrequency ablation: Radiologic- pathologic correlation. Cancer 88:2452–2453</w:t>
      </w:r>
    </w:p>
    <w:p w:rsidR="004914DF" w:rsidRPr="00CA73DB" w:rsidRDefault="004914DF" w:rsidP="004914DF">
      <w:pPr>
        <w:pStyle w:val="a3"/>
        <w:numPr>
          <w:ilvl w:val="0"/>
          <w:numId w:val="85"/>
        </w:numPr>
        <w:autoSpaceDE w:val="0"/>
        <w:autoSpaceDN w:val="0"/>
        <w:adjustRightInd w:val="0"/>
        <w:jc w:val="both"/>
        <w:rPr>
          <w:rFonts w:asciiTheme="minorHAnsi" w:hAnsiTheme="minorHAnsi" w:cstheme="minorHAnsi"/>
          <w:color w:val="141314"/>
          <w:lang w:val="en-US"/>
        </w:rPr>
      </w:pPr>
      <w:proofErr w:type="spellStart"/>
      <w:r w:rsidRPr="00CA73DB">
        <w:rPr>
          <w:rFonts w:asciiTheme="minorHAnsi" w:hAnsiTheme="minorHAnsi" w:cstheme="minorHAnsi"/>
          <w:color w:val="141314"/>
          <w:lang w:val="en-US"/>
        </w:rPr>
        <w:t>Pennes</w:t>
      </w:r>
      <w:proofErr w:type="spellEnd"/>
      <w:r w:rsidRPr="00CA73DB">
        <w:rPr>
          <w:rFonts w:asciiTheme="minorHAnsi" w:hAnsiTheme="minorHAnsi" w:cstheme="minorHAnsi"/>
          <w:color w:val="141314"/>
          <w:lang w:val="en-US"/>
        </w:rPr>
        <w:t xml:space="preserve"> HH (1948) Analysis of tissue and arterial blood temperatures in the resting human forearm. J </w:t>
      </w:r>
      <w:proofErr w:type="spellStart"/>
      <w:r w:rsidRPr="00CA73DB">
        <w:rPr>
          <w:rFonts w:asciiTheme="minorHAnsi" w:hAnsiTheme="minorHAnsi" w:cstheme="minorHAnsi"/>
          <w:color w:val="141314"/>
          <w:lang w:val="en-US"/>
        </w:rPr>
        <w:t>Appl</w:t>
      </w:r>
      <w:proofErr w:type="spellEnd"/>
      <w:r w:rsidRPr="00CA73DB">
        <w:rPr>
          <w:rFonts w:asciiTheme="minorHAnsi" w:hAnsiTheme="minorHAnsi" w:cstheme="minorHAnsi"/>
          <w:color w:val="141314"/>
          <w:lang w:val="en-US"/>
        </w:rPr>
        <w:t xml:space="preserve"> </w:t>
      </w:r>
      <w:proofErr w:type="spellStart"/>
      <w:r w:rsidRPr="00CA73DB">
        <w:rPr>
          <w:rFonts w:asciiTheme="minorHAnsi" w:hAnsiTheme="minorHAnsi" w:cstheme="minorHAnsi"/>
          <w:color w:val="141314"/>
          <w:lang w:val="en-US"/>
        </w:rPr>
        <w:t>Physiol</w:t>
      </w:r>
      <w:proofErr w:type="spellEnd"/>
      <w:r w:rsidRPr="00CA73DB">
        <w:rPr>
          <w:rFonts w:asciiTheme="minorHAnsi" w:hAnsiTheme="minorHAnsi" w:cstheme="minorHAnsi"/>
          <w:color w:val="141314"/>
          <w:lang w:val="en-US"/>
        </w:rPr>
        <w:t xml:space="preserve"> 1:93–122</w:t>
      </w:r>
    </w:p>
    <w:p w:rsidR="004914DF" w:rsidRPr="00CA73DB" w:rsidRDefault="004914DF" w:rsidP="004914DF">
      <w:pPr>
        <w:pStyle w:val="a3"/>
        <w:numPr>
          <w:ilvl w:val="0"/>
          <w:numId w:val="85"/>
        </w:numPr>
        <w:autoSpaceDE w:val="0"/>
        <w:autoSpaceDN w:val="0"/>
        <w:adjustRightInd w:val="0"/>
        <w:jc w:val="both"/>
        <w:rPr>
          <w:rFonts w:asciiTheme="minorHAnsi" w:hAnsiTheme="minorHAnsi" w:cstheme="minorHAnsi"/>
          <w:color w:val="141314"/>
          <w:lang w:val="en-US"/>
        </w:rPr>
      </w:pPr>
      <w:proofErr w:type="spellStart"/>
      <w:r w:rsidRPr="00CA73DB">
        <w:rPr>
          <w:rFonts w:asciiTheme="minorHAnsi" w:hAnsiTheme="minorHAnsi" w:cstheme="minorHAnsi"/>
          <w:bCs/>
          <w:lang w:val="en-US"/>
        </w:rPr>
        <w:lastRenderedPageBreak/>
        <w:t>Vauthey</w:t>
      </w:r>
      <w:proofErr w:type="spellEnd"/>
      <w:r w:rsidRPr="00CA73DB">
        <w:rPr>
          <w:rFonts w:asciiTheme="minorHAnsi" w:hAnsiTheme="minorHAnsi" w:cstheme="minorHAnsi"/>
          <w:bCs/>
          <w:lang w:val="en-US"/>
        </w:rPr>
        <w:t xml:space="preserve"> JN, et al.  (2004)  </w:t>
      </w:r>
      <w:proofErr w:type="gramStart"/>
      <w:r w:rsidRPr="00CA73DB">
        <w:rPr>
          <w:rFonts w:asciiTheme="minorHAnsi" w:hAnsiTheme="minorHAnsi" w:cstheme="minorHAnsi"/>
          <w:bCs/>
          <w:lang w:val="en-US"/>
        </w:rPr>
        <w:t>Is</w:t>
      </w:r>
      <w:proofErr w:type="gramEnd"/>
      <w:r w:rsidRPr="00CA73DB">
        <w:rPr>
          <w:rFonts w:asciiTheme="minorHAnsi" w:hAnsiTheme="minorHAnsi" w:cstheme="minorHAnsi"/>
          <w:bCs/>
          <w:lang w:val="en-US"/>
        </w:rPr>
        <w:t xml:space="preserve"> extended </w:t>
      </w:r>
      <w:proofErr w:type="spellStart"/>
      <w:r w:rsidRPr="00CA73DB">
        <w:rPr>
          <w:rFonts w:asciiTheme="minorHAnsi" w:hAnsiTheme="minorHAnsi" w:cstheme="minorHAnsi"/>
          <w:bCs/>
          <w:lang w:val="en-US"/>
        </w:rPr>
        <w:t>hepatectomy</w:t>
      </w:r>
      <w:proofErr w:type="spellEnd"/>
      <w:r w:rsidRPr="00CA73DB">
        <w:rPr>
          <w:rFonts w:asciiTheme="minorHAnsi" w:hAnsiTheme="minorHAnsi" w:cstheme="minorHAnsi"/>
          <w:bCs/>
          <w:lang w:val="en-US"/>
        </w:rPr>
        <w:t xml:space="preserve"> for </w:t>
      </w:r>
      <w:proofErr w:type="spellStart"/>
      <w:r w:rsidRPr="00CA73DB">
        <w:rPr>
          <w:rFonts w:asciiTheme="minorHAnsi" w:hAnsiTheme="minorHAnsi" w:cstheme="minorHAnsi"/>
          <w:bCs/>
          <w:lang w:val="en-US"/>
        </w:rPr>
        <w:t>hepatobiliary</w:t>
      </w:r>
      <w:proofErr w:type="spellEnd"/>
      <w:r w:rsidRPr="00CA73DB">
        <w:rPr>
          <w:rFonts w:asciiTheme="minorHAnsi" w:hAnsiTheme="minorHAnsi" w:cstheme="minorHAnsi"/>
          <w:bCs/>
          <w:lang w:val="en-US"/>
        </w:rPr>
        <w:t xml:space="preserve"> malignancy justified?  Annals of Surgery 239:722-30; discussion 30-2 </w:t>
      </w:r>
    </w:p>
    <w:p w:rsidR="004914DF" w:rsidRPr="00CA73DB" w:rsidRDefault="004914DF" w:rsidP="004914DF">
      <w:pPr>
        <w:pStyle w:val="a3"/>
        <w:numPr>
          <w:ilvl w:val="0"/>
          <w:numId w:val="85"/>
        </w:numPr>
        <w:jc w:val="both"/>
        <w:rPr>
          <w:rFonts w:asciiTheme="minorHAnsi" w:hAnsiTheme="minorHAnsi" w:cstheme="minorHAnsi"/>
          <w:bCs/>
          <w:lang w:val="en-US"/>
        </w:rPr>
      </w:pPr>
      <w:proofErr w:type="spellStart"/>
      <w:r w:rsidRPr="00CA73DB">
        <w:rPr>
          <w:rFonts w:asciiTheme="minorHAnsi" w:hAnsiTheme="minorHAnsi" w:cstheme="minorHAnsi"/>
          <w:bCs/>
          <w:lang w:val="en-US"/>
        </w:rPr>
        <w:t>Jarnagin</w:t>
      </w:r>
      <w:proofErr w:type="spellEnd"/>
      <w:r w:rsidRPr="00CA73DB">
        <w:rPr>
          <w:rFonts w:asciiTheme="minorHAnsi" w:hAnsiTheme="minorHAnsi" w:cstheme="minorHAnsi"/>
          <w:bCs/>
          <w:lang w:val="en-US"/>
        </w:rPr>
        <w:t xml:space="preserve"> WR, et al. (2002) Improvement in </w:t>
      </w:r>
      <w:proofErr w:type="spellStart"/>
      <w:r w:rsidRPr="00CA73DB">
        <w:rPr>
          <w:rFonts w:asciiTheme="minorHAnsi" w:hAnsiTheme="minorHAnsi" w:cstheme="minorHAnsi"/>
          <w:bCs/>
          <w:lang w:val="en-US"/>
        </w:rPr>
        <w:t>perioperative</w:t>
      </w:r>
      <w:proofErr w:type="spellEnd"/>
      <w:r w:rsidRPr="00CA73DB">
        <w:rPr>
          <w:rFonts w:asciiTheme="minorHAnsi" w:hAnsiTheme="minorHAnsi" w:cstheme="minorHAnsi"/>
          <w:bCs/>
          <w:lang w:val="en-US"/>
        </w:rPr>
        <w:t xml:space="preserve"> outcome after hepatic resection: analysis of </w:t>
      </w:r>
      <w:proofErr w:type="gramStart"/>
      <w:r w:rsidRPr="00CA73DB">
        <w:rPr>
          <w:rFonts w:asciiTheme="minorHAnsi" w:hAnsiTheme="minorHAnsi" w:cstheme="minorHAnsi"/>
          <w:bCs/>
          <w:lang w:val="en-US"/>
        </w:rPr>
        <w:t>1,803  consecutive</w:t>
      </w:r>
      <w:proofErr w:type="gramEnd"/>
      <w:r w:rsidRPr="00CA73DB">
        <w:rPr>
          <w:rFonts w:asciiTheme="minorHAnsi" w:hAnsiTheme="minorHAnsi" w:cstheme="minorHAnsi"/>
          <w:bCs/>
          <w:lang w:val="en-US"/>
        </w:rPr>
        <w:t xml:space="preserve"> cases over the past decade. Annals of Surgery. 236:397-406; discussion-7</w:t>
      </w:r>
      <w:proofErr w:type="gramStart"/>
      <w:r w:rsidRPr="00CA73DB">
        <w:rPr>
          <w:rFonts w:asciiTheme="minorHAnsi" w:hAnsiTheme="minorHAnsi" w:cstheme="minorHAnsi"/>
          <w:bCs/>
          <w:lang w:val="en-US"/>
        </w:rPr>
        <w:t>..</w:t>
      </w:r>
      <w:proofErr w:type="gramEnd"/>
      <w:r w:rsidRPr="00CA73DB">
        <w:rPr>
          <w:rFonts w:asciiTheme="minorHAnsi" w:hAnsiTheme="minorHAnsi" w:cstheme="minorHAnsi"/>
          <w:bCs/>
          <w:lang w:val="en-US"/>
        </w:rPr>
        <w:t xml:space="preserve"> </w:t>
      </w:r>
    </w:p>
    <w:p w:rsidR="004914DF" w:rsidRPr="00CA73DB" w:rsidRDefault="004914DF" w:rsidP="004914DF">
      <w:pPr>
        <w:pStyle w:val="a3"/>
        <w:numPr>
          <w:ilvl w:val="0"/>
          <w:numId w:val="85"/>
        </w:numPr>
        <w:jc w:val="both"/>
        <w:rPr>
          <w:rFonts w:asciiTheme="minorHAnsi" w:hAnsiTheme="minorHAnsi" w:cstheme="minorHAnsi"/>
          <w:bCs/>
          <w:lang w:val="en-US"/>
        </w:rPr>
      </w:pPr>
      <w:proofErr w:type="spellStart"/>
      <w:r w:rsidRPr="00CA73DB">
        <w:rPr>
          <w:rFonts w:asciiTheme="minorHAnsi" w:hAnsiTheme="minorHAnsi" w:cstheme="minorHAnsi"/>
          <w:bCs/>
          <w:lang w:val="en-US"/>
        </w:rPr>
        <w:t>Abdalla</w:t>
      </w:r>
      <w:proofErr w:type="spellEnd"/>
      <w:r w:rsidRPr="00CA73DB">
        <w:rPr>
          <w:rFonts w:asciiTheme="minorHAnsi" w:hAnsiTheme="minorHAnsi" w:cstheme="minorHAnsi"/>
          <w:bCs/>
          <w:lang w:val="en-US"/>
        </w:rPr>
        <w:t xml:space="preserve"> EK, et al. (2002) Extended </w:t>
      </w:r>
      <w:proofErr w:type="spellStart"/>
      <w:r w:rsidRPr="00CA73DB">
        <w:rPr>
          <w:rFonts w:asciiTheme="minorHAnsi" w:hAnsiTheme="minorHAnsi" w:cstheme="minorHAnsi"/>
          <w:bCs/>
          <w:lang w:val="en-US"/>
        </w:rPr>
        <w:t>hepatectomy</w:t>
      </w:r>
      <w:proofErr w:type="spellEnd"/>
      <w:r w:rsidRPr="00CA73DB">
        <w:rPr>
          <w:rFonts w:asciiTheme="minorHAnsi" w:hAnsiTheme="minorHAnsi" w:cstheme="minorHAnsi"/>
          <w:bCs/>
          <w:lang w:val="en-US"/>
        </w:rPr>
        <w:t xml:space="preserve"> in patients with </w:t>
      </w:r>
      <w:proofErr w:type="spellStart"/>
      <w:r w:rsidRPr="00CA73DB">
        <w:rPr>
          <w:rFonts w:asciiTheme="minorHAnsi" w:hAnsiTheme="minorHAnsi" w:cstheme="minorHAnsi"/>
          <w:bCs/>
          <w:lang w:val="en-US"/>
        </w:rPr>
        <w:t>hepatobiliary</w:t>
      </w:r>
      <w:proofErr w:type="spellEnd"/>
      <w:r w:rsidRPr="00CA73DB">
        <w:rPr>
          <w:rFonts w:asciiTheme="minorHAnsi" w:hAnsiTheme="minorHAnsi" w:cstheme="minorHAnsi"/>
          <w:bCs/>
          <w:lang w:val="en-US"/>
        </w:rPr>
        <w:t xml:space="preserve"> malignancies with and without preoperative portal vein </w:t>
      </w:r>
      <w:proofErr w:type="spellStart"/>
      <w:r w:rsidRPr="00CA73DB">
        <w:rPr>
          <w:rFonts w:asciiTheme="minorHAnsi" w:hAnsiTheme="minorHAnsi" w:cstheme="minorHAnsi"/>
          <w:bCs/>
          <w:lang w:val="en-US"/>
        </w:rPr>
        <w:t>embolization</w:t>
      </w:r>
      <w:proofErr w:type="spellEnd"/>
      <w:r w:rsidRPr="00CA73DB">
        <w:rPr>
          <w:rFonts w:asciiTheme="minorHAnsi" w:hAnsiTheme="minorHAnsi" w:cstheme="minorHAnsi"/>
          <w:bCs/>
          <w:lang w:val="en-US"/>
        </w:rPr>
        <w:t xml:space="preserve">. Arch Surg. 137:675-80; discussion 80-1 </w:t>
      </w:r>
    </w:p>
    <w:p w:rsidR="004914DF" w:rsidRPr="00CA73DB" w:rsidRDefault="004914DF" w:rsidP="004914DF">
      <w:pPr>
        <w:pStyle w:val="a3"/>
        <w:numPr>
          <w:ilvl w:val="0"/>
          <w:numId w:val="85"/>
        </w:numPr>
        <w:jc w:val="both"/>
        <w:rPr>
          <w:rFonts w:asciiTheme="minorHAnsi" w:hAnsiTheme="minorHAnsi" w:cstheme="minorHAnsi"/>
          <w:bCs/>
          <w:lang w:val="en-US"/>
        </w:rPr>
      </w:pPr>
      <w:proofErr w:type="spellStart"/>
      <w:r w:rsidRPr="00CA73DB">
        <w:rPr>
          <w:rFonts w:asciiTheme="minorHAnsi" w:hAnsiTheme="minorHAnsi" w:cstheme="minorHAnsi"/>
          <w:bCs/>
          <w:lang w:val="en-US"/>
        </w:rPr>
        <w:t>Vauthey</w:t>
      </w:r>
      <w:proofErr w:type="spellEnd"/>
      <w:r w:rsidRPr="00CA73DB">
        <w:rPr>
          <w:rFonts w:asciiTheme="minorHAnsi" w:hAnsiTheme="minorHAnsi" w:cstheme="minorHAnsi"/>
          <w:bCs/>
          <w:lang w:val="en-US"/>
        </w:rPr>
        <w:t xml:space="preserve"> JN, et al. (2000) Standardized measurement of the future liver remnant prior to extended liver resection: methodology and clinical associations. Surgery. 127:512-9</w:t>
      </w:r>
    </w:p>
    <w:p w:rsidR="004914DF" w:rsidRPr="00CA73DB" w:rsidRDefault="004914DF" w:rsidP="004914DF">
      <w:pPr>
        <w:pStyle w:val="a3"/>
        <w:numPr>
          <w:ilvl w:val="0"/>
          <w:numId w:val="85"/>
        </w:numPr>
        <w:jc w:val="both"/>
        <w:rPr>
          <w:rFonts w:asciiTheme="minorHAnsi" w:hAnsiTheme="minorHAnsi" w:cstheme="minorHAnsi"/>
          <w:bCs/>
          <w:lang w:val="en-US"/>
        </w:rPr>
      </w:pPr>
      <w:proofErr w:type="spellStart"/>
      <w:r w:rsidRPr="00CA73DB">
        <w:rPr>
          <w:rFonts w:asciiTheme="minorHAnsi" w:hAnsiTheme="minorHAnsi" w:cstheme="minorHAnsi"/>
          <w:bCs/>
          <w:lang w:val="en-US"/>
        </w:rPr>
        <w:t>Abdalla</w:t>
      </w:r>
      <w:proofErr w:type="spellEnd"/>
      <w:r w:rsidRPr="00CA73DB">
        <w:rPr>
          <w:rFonts w:asciiTheme="minorHAnsi" w:hAnsiTheme="minorHAnsi" w:cstheme="minorHAnsi"/>
          <w:bCs/>
          <w:lang w:val="en-US"/>
        </w:rPr>
        <w:t xml:space="preserve"> EK, et al. (2001) Portal vein </w:t>
      </w:r>
      <w:proofErr w:type="spellStart"/>
      <w:r w:rsidRPr="00CA73DB">
        <w:rPr>
          <w:rFonts w:asciiTheme="minorHAnsi" w:hAnsiTheme="minorHAnsi" w:cstheme="minorHAnsi"/>
          <w:bCs/>
          <w:lang w:val="en-US"/>
        </w:rPr>
        <w:t>embolization</w:t>
      </w:r>
      <w:proofErr w:type="spellEnd"/>
      <w:r w:rsidRPr="00CA73DB">
        <w:rPr>
          <w:rFonts w:asciiTheme="minorHAnsi" w:hAnsiTheme="minorHAnsi" w:cstheme="minorHAnsi"/>
          <w:bCs/>
          <w:lang w:val="en-US"/>
        </w:rPr>
        <w:t xml:space="preserve">: rationale, technique and future prospects. The British Journal of Surgery. 88:165-75 </w:t>
      </w:r>
    </w:p>
    <w:p w:rsidR="004914DF" w:rsidRPr="00CA73DB" w:rsidRDefault="004914DF" w:rsidP="004914DF">
      <w:pPr>
        <w:pStyle w:val="a3"/>
        <w:numPr>
          <w:ilvl w:val="0"/>
          <w:numId w:val="85"/>
        </w:numPr>
        <w:jc w:val="both"/>
        <w:rPr>
          <w:rFonts w:asciiTheme="minorHAnsi" w:hAnsiTheme="minorHAnsi" w:cstheme="minorHAnsi"/>
          <w:bCs/>
          <w:lang w:val="en-US"/>
        </w:rPr>
      </w:pPr>
      <w:proofErr w:type="spellStart"/>
      <w:r w:rsidRPr="00CA73DB">
        <w:rPr>
          <w:rFonts w:asciiTheme="minorHAnsi" w:hAnsiTheme="minorHAnsi" w:cstheme="minorHAnsi"/>
          <w:bCs/>
          <w:lang w:val="en-US"/>
        </w:rPr>
        <w:t>Makuuchi</w:t>
      </w:r>
      <w:proofErr w:type="spellEnd"/>
      <w:r w:rsidRPr="00CA73DB">
        <w:rPr>
          <w:rFonts w:asciiTheme="minorHAnsi" w:hAnsiTheme="minorHAnsi" w:cstheme="minorHAnsi"/>
          <w:bCs/>
          <w:lang w:val="en-US"/>
        </w:rPr>
        <w:t xml:space="preserve"> M, et al. Preoperative portal </w:t>
      </w:r>
      <w:proofErr w:type="spellStart"/>
      <w:r w:rsidRPr="00CA73DB">
        <w:rPr>
          <w:rFonts w:asciiTheme="minorHAnsi" w:hAnsiTheme="minorHAnsi" w:cstheme="minorHAnsi"/>
          <w:bCs/>
          <w:lang w:val="en-US"/>
        </w:rPr>
        <w:t>embolization</w:t>
      </w:r>
      <w:proofErr w:type="spellEnd"/>
      <w:r w:rsidRPr="00CA73DB">
        <w:rPr>
          <w:rFonts w:asciiTheme="minorHAnsi" w:hAnsiTheme="minorHAnsi" w:cstheme="minorHAnsi"/>
          <w:bCs/>
          <w:lang w:val="en-US"/>
        </w:rPr>
        <w:t xml:space="preserve"> to increase safety of major </w:t>
      </w:r>
      <w:proofErr w:type="spellStart"/>
      <w:r w:rsidRPr="00CA73DB">
        <w:rPr>
          <w:rFonts w:asciiTheme="minorHAnsi" w:hAnsiTheme="minorHAnsi" w:cstheme="minorHAnsi"/>
          <w:bCs/>
          <w:lang w:val="en-US"/>
        </w:rPr>
        <w:t>hepatectomy</w:t>
      </w:r>
      <w:proofErr w:type="spellEnd"/>
      <w:r w:rsidRPr="00CA73DB">
        <w:rPr>
          <w:rFonts w:asciiTheme="minorHAnsi" w:hAnsiTheme="minorHAnsi" w:cstheme="minorHAnsi"/>
          <w:bCs/>
          <w:lang w:val="en-US"/>
        </w:rPr>
        <w:t xml:space="preserve"> for </w:t>
      </w:r>
      <w:proofErr w:type="spellStart"/>
      <w:r w:rsidRPr="00CA73DB">
        <w:rPr>
          <w:rFonts w:asciiTheme="minorHAnsi" w:hAnsiTheme="minorHAnsi" w:cstheme="minorHAnsi"/>
          <w:bCs/>
          <w:lang w:val="en-US"/>
        </w:rPr>
        <w:t>hilar</w:t>
      </w:r>
      <w:proofErr w:type="spellEnd"/>
      <w:r w:rsidRPr="00CA73DB">
        <w:rPr>
          <w:rFonts w:asciiTheme="minorHAnsi" w:hAnsiTheme="minorHAnsi" w:cstheme="minorHAnsi"/>
          <w:bCs/>
          <w:lang w:val="en-US"/>
        </w:rPr>
        <w:t xml:space="preserve"> bile duct carcinoma: a preliminary report. Surgery. 1990 May;107(5):521-7</w:t>
      </w:r>
    </w:p>
    <w:p w:rsidR="004914DF" w:rsidRPr="00CA73DB" w:rsidRDefault="004914DF" w:rsidP="004914DF">
      <w:pPr>
        <w:pStyle w:val="a3"/>
        <w:numPr>
          <w:ilvl w:val="0"/>
          <w:numId w:val="85"/>
        </w:numPr>
        <w:jc w:val="both"/>
        <w:rPr>
          <w:rFonts w:asciiTheme="minorHAnsi" w:hAnsiTheme="minorHAnsi" w:cstheme="minorHAnsi"/>
          <w:bCs/>
          <w:lang w:val="en-US"/>
        </w:rPr>
      </w:pPr>
      <w:proofErr w:type="spellStart"/>
      <w:r w:rsidRPr="00CA73DB">
        <w:rPr>
          <w:rFonts w:asciiTheme="minorHAnsi" w:hAnsiTheme="minorHAnsi" w:cstheme="minorHAnsi"/>
          <w:bCs/>
          <w:lang w:val="en-US"/>
        </w:rPr>
        <w:t>Azoulay</w:t>
      </w:r>
      <w:proofErr w:type="spellEnd"/>
      <w:r w:rsidRPr="00CA73DB">
        <w:rPr>
          <w:rFonts w:asciiTheme="minorHAnsi" w:hAnsiTheme="minorHAnsi" w:cstheme="minorHAnsi"/>
          <w:bCs/>
          <w:lang w:val="en-US"/>
        </w:rPr>
        <w:t xml:space="preserve"> D, et al. (2000) </w:t>
      </w:r>
      <w:proofErr w:type="spellStart"/>
      <w:proofErr w:type="gramStart"/>
      <w:r w:rsidRPr="00CA73DB">
        <w:rPr>
          <w:rFonts w:asciiTheme="minorHAnsi" w:hAnsiTheme="minorHAnsi" w:cstheme="minorHAnsi"/>
          <w:bCs/>
          <w:lang w:val="en-US"/>
        </w:rPr>
        <w:t>Percutaneous</w:t>
      </w:r>
      <w:proofErr w:type="spellEnd"/>
      <w:proofErr w:type="gramEnd"/>
      <w:r w:rsidRPr="00CA73DB">
        <w:rPr>
          <w:rFonts w:asciiTheme="minorHAnsi" w:hAnsiTheme="minorHAnsi" w:cstheme="minorHAnsi"/>
          <w:bCs/>
          <w:lang w:val="en-US"/>
        </w:rPr>
        <w:t xml:space="preserve"> portal vein </w:t>
      </w:r>
      <w:proofErr w:type="spellStart"/>
      <w:r w:rsidRPr="00CA73DB">
        <w:rPr>
          <w:rFonts w:asciiTheme="minorHAnsi" w:hAnsiTheme="minorHAnsi" w:cstheme="minorHAnsi"/>
          <w:bCs/>
          <w:lang w:val="en-US"/>
        </w:rPr>
        <w:t>embolization</w:t>
      </w:r>
      <w:proofErr w:type="spellEnd"/>
      <w:r w:rsidRPr="00CA73DB">
        <w:rPr>
          <w:rFonts w:asciiTheme="minorHAnsi" w:hAnsiTheme="minorHAnsi" w:cstheme="minorHAnsi"/>
          <w:bCs/>
          <w:lang w:val="en-US"/>
        </w:rPr>
        <w:t xml:space="preserve"> increases the feasibility and safety of major liver resection for </w:t>
      </w:r>
      <w:proofErr w:type="spellStart"/>
      <w:r w:rsidRPr="00CA73DB">
        <w:rPr>
          <w:rFonts w:asciiTheme="minorHAnsi" w:hAnsiTheme="minorHAnsi" w:cstheme="minorHAnsi"/>
          <w:bCs/>
          <w:lang w:val="en-US"/>
        </w:rPr>
        <w:t>hepatocellular</w:t>
      </w:r>
      <w:proofErr w:type="spellEnd"/>
      <w:r w:rsidRPr="00CA73DB">
        <w:rPr>
          <w:rFonts w:asciiTheme="minorHAnsi" w:hAnsiTheme="minorHAnsi" w:cstheme="minorHAnsi"/>
          <w:bCs/>
          <w:lang w:val="en-US"/>
        </w:rPr>
        <w:t xml:space="preserve"> carcinoma in injured liver. Annals of Surgery. 232:1176-81.</w:t>
      </w:r>
    </w:p>
    <w:p w:rsidR="004914DF" w:rsidRPr="00CA73DB" w:rsidRDefault="004914DF" w:rsidP="004914DF">
      <w:pPr>
        <w:pStyle w:val="a3"/>
        <w:numPr>
          <w:ilvl w:val="0"/>
          <w:numId w:val="85"/>
        </w:numPr>
        <w:jc w:val="both"/>
        <w:rPr>
          <w:rFonts w:asciiTheme="minorHAnsi" w:hAnsiTheme="minorHAnsi" w:cstheme="minorHAnsi"/>
          <w:bCs/>
          <w:lang w:val="en-US"/>
        </w:rPr>
      </w:pPr>
      <w:r w:rsidRPr="00CA73DB">
        <w:rPr>
          <w:rFonts w:asciiTheme="minorHAnsi" w:hAnsiTheme="minorHAnsi" w:cstheme="minorHAnsi"/>
          <w:bCs/>
          <w:lang w:val="en-US"/>
        </w:rPr>
        <w:t>Di Stefano DR, et al. (</w:t>
      </w:r>
      <w:proofErr w:type="gramStart"/>
      <w:r w:rsidRPr="00CA73DB">
        <w:rPr>
          <w:rFonts w:asciiTheme="minorHAnsi" w:hAnsiTheme="minorHAnsi" w:cstheme="minorHAnsi"/>
          <w:bCs/>
          <w:lang w:val="en-US"/>
        </w:rPr>
        <w:t xml:space="preserve">19930 Preoperative </w:t>
      </w:r>
      <w:proofErr w:type="spellStart"/>
      <w:r w:rsidRPr="00CA73DB">
        <w:rPr>
          <w:rFonts w:asciiTheme="minorHAnsi" w:hAnsiTheme="minorHAnsi" w:cstheme="minorHAnsi"/>
          <w:bCs/>
          <w:lang w:val="en-US"/>
        </w:rPr>
        <w:t>percutaneous</w:t>
      </w:r>
      <w:proofErr w:type="spellEnd"/>
      <w:r w:rsidRPr="00CA73DB">
        <w:rPr>
          <w:rFonts w:asciiTheme="minorHAnsi" w:hAnsiTheme="minorHAnsi" w:cstheme="minorHAnsi"/>
          <w:bCs/>
          <w:lang w:val="en-US"/>
        </w:rPr>
        <w:t xml:space="preserve"> portal vein </w:t>
      </w:r>
      <w:proofErr w:type="spellStart"/>
      <w:r w:rsidRPr="00CA73DB">
        <w:rPr>
          <w:rFonts w:asciiTheme="minorHAnsi" w:hAnsiTheme="minorHAnsi" w:cstheme="minorHAnsi"/>
          <w:bCs/>
          <w:lang w:val="en-US"/>
        </w:rPr>
        <w:t>embolization</w:t>
      </w:r>
      <w:proofErr w:type="spellEnd"/>
      <w:proofErr w:type="gramEnd"/>
      <w:r w:rsidRPr="00CA73DB">
        <w:rPr>
          <w:rFonts w:asciiTheme="minorHAnsi" w:hAnsiTheme="minorHAnsi" w:cstheme="minorHAnsi"/>
          <w:bCs/>
          <w:lang w:val="en-US"/>
        </w:rPr>
        <w:t xml:space="preserve">: evaluation of adverse events in 188 patients. Radiology. 188:73-7 </w:t>
      </w:r>
    </w:p>
    <w:p w:rsidR="004914DF" w:rsidRPr="00CA73DB" w:rsidRDefault="004914DF" w:rsidP="004914DF">
      <w:pPr>
        <w:pStyle w:val="a3"/>
        <w:numPr>
          <w:ilvl w:val="0"/>
          <w:numId w:val="85"/>
        </w:numPr>
        <w:jc w:val="both"/>
        <w:rPr>
          <w:rFonts w:asciiTheme="minorHAnsi" w:hAnsiTheme="minorHAnsi" w:cstheme="minorHAnsi"/>
          <w:bCs/>
          <w:lang w:val="en-US"/>
        </w:rPr>
      </w:pPr>
      <w:r w:rsidRPr="00CA73DB">
        <w:rPr>
          <w:rFonts w:asciiTheme="minorHAnsi" w:hAnsiTheme="minorHAnsi" w:cstheme="minorHAnsi"/>
          <w:bCs/>
          <w:lang w:val="en-US"/>
        </w:rPr>
        <w:t xml:space="preserve">Kodama Y, et al. Complications of </w:t>
      </w:r>
      <w:proofErr w:type="spellStart"/>
      <w:r w:rsidRPr="00CA73DB">
        <w:rPr>
          <w:rFonts w:asciiTheme="minorHAnsi" w:hAnsiTheme="minorHAnsi" w:cstheme="minorHAnsi"/>
          <w:bCs/>
          <w:lang w:val="en-US"/>
        </w:rPr>
        <w:t>percutaneous</w:t>
      </w:r>
      <w:proofErr w:type="spellEnd"/>
      <w:r w:rsidRPr="00CA73DB">
        <w:rPr>
          <w:rFonts w:asciiTheme="minorHAnsi" w:hAnsiTheme="minorHAnsi" w:cstheme="minorHAnsi"/>
          <w:bCs/>
          <w:lang w:val="en-US"/>
        </w:rPr>
        <w:t xml:space="preserve"> </w:t>
      </w:r>
      <w:proofErr w:type="spellStart"/>
      <w:r w:rsidRPr="00CA73DB">
        <w:rPr>
          <w:rFonts w:asciiTheme="minorHAnsi" w:hAnsiTheme="minorHAnsi" w:cstheme="minorHAnsi"/>
          <w:bCs/>
          <w:lang w:val="en-US"/>
        </w:rPr>
        <w:t>transhepatic</w:t>
      </w:r>
      <w:proofErr w:type="spellEnd"/>
      <w:r w:rsidRPr="00CA73DB">
        <w:rPr>
          <w:rFonts w:asciiTheme="minorHAnsi" w:hAnsiTheme="minorHAnsi" w:cstheme="minorHAnsi"/>
          <w:bCs/>
          <w:lang w:val="en-US"/>
        </w:rPr>
        <w:t xml:space="preserve"> portal vein </w:t>
      </w:r>
      <w:proofErr w:type="spellStart"/>
      <w:r w:rsidRPr="00CA73DB">
        <w:rPr>
          <w:rFonts w:asciiTheme="minorHAnsi" w:hAnsiTheme="minorHAnsi" w:cstheme="minorHAnsi"/>
          <w:bCs/>
          <w:lang w:val="en-US"/>
        </w:rPr>
        <w:t>embolization</w:t>
      </w:r>
      <w:proofErr w:type="spellEnd"/>
      <w:r w:rsidRPr="00CA73DB">
        <w:rPr>
          <w:rFonts w:asciiTheme="minorHAnsi" w:hAnsiTheme="minorHAnsi" w:cstheme="minorHAnsi"/>
          <w:bCs/>
          <w:lang w:val="en-US"/>
        </w:rPr>
        <w:t xml:space="preserve">. (2002) J </w:t>
      </w:r>
      <w:proofErr w:type="spellStart"/>
      <w:r w:rsidRPr="00CA73DB">
        <w:rPr>
          <w:rFonts w:asciiTheme="minorHAnsi" w:hAnsiTheme="minorHAnsi" w:cstheme="minorHAnsi"/>
          <w:bCs/>
          <w:lang w:val="en-US"/>
        </w:rPr>
        <w:t>Vasc</w:t>
      </w:r>
      <w:proofErr w:type="spellEnd"/>
      <w:r w:rsidRPr="00CA73DB">
        <w:rPr>
          <w:rFonts w:asciiTheme="minorHAnsi" w:hAnsiTheme="minorHAnsi" w:cstheme="minorHAnsi"/>
          <w:bCs/>
          <w:lang w:val="en-US"/>
        </w:rPr>
        <w:t xml:space="preserve"> </w:t>
      </w:r>
      <w:proofErr w:type="spellStart"/>
      <w:r w:rsidRPr="00CA73DB">
        <w:rPr>
          <w:rFonts w:asciiTheme="minorHAnsi" w:hAnsiTheme="minorHAnsi" w:cstheme="minorHAnsi"/>
          <w:bCs/>
          <w:lang w:val="en-US"/>
        </w:rPr>
        <w:t>Interv</w:t>
      </w:r>
      <w:proofErr w:type="spellEnd"/>
      <w:r w:rsidRPr="00CA73DB">
        <w:rPr>
          <w:rFonts w:asciiTheme="minorHAnsi" w:hAnsiTheme="minorHAnsi" w:cstheme="minorHAnsi"/>
          <w:bCs/>
          <w:lang w:val="en-US"/>
        </w:rPr>
        <w:t xml:space="preserve"> </w:t>
      </w:r>
      <w:proofErr w:type="spellStart"/>
      <w:r w:rsidRPr="00CA73DB">
        <w:rPr>
          <w:rFonts w:asciiTheme="minorHAnsi" w:hAnsiTheme="minorHAnsi" w:cstheme="minorHAnsi"/>
          <w:bCs/>
          <w:lang w:val="en-US"/>
        </w:rPr>
        <w:t>Radiol</w:t>
      </w:r>
      <w:proofErr w:type="spellEnd"/>
      <w:r w:rsidRPr="00CA73DB">
        <w:rPr>
          <w:rFonts w:asciiTheme="minorHAnsi" w:hAnsiTheme="minorHAnsi" w:cstheme="minorHAnsi"/>
          <w:bCs/>
          <w:lang w:val="en-US"/>
        </w:rPr>
        <w:t>. 13:1233-7</w:t>
      </w:r>
    </w:p>
    <w:p w:rsidR="004914DF" w:rsidRPr="00CA73DB" w:rsidRDefault="004914DF" w:rsidP="004914DF">
      <w:pPr>
        <w:pStyle w:val="a3"/>
        <w:numPr>
          <w:ilvl w:val="0"/>
          <w:numId w:val="85"/>
        </w:numPr>
        <w:jc w:val="both"/>
        <w:rPr>
          <w:rFonts w:asciiTheme="minorHAnsi" w:hAnsiTheme="minorHAnsi" w:cstheme="minorHAnsi"/>
          <w:bCs/>
          <w:lang w:val="en-US"/>
        </w:rPr>
      </w:pPr>
      <w:proofErr w:type="spellStart"/>
      <w:r w:rsidRPr="00CA73DB">
        <w:rPr>
          <w:rFonts w:asciiTheme="minorHAnsi" w:hAnsiTheme="minorHAnsi" w:cstheme="minorHAnsi"/>
          <w:bCs/>
          <w:lang w:val="en-US"/>
        </w:rPr>
        <w:t>Abulkhir</w:t>
      </w:r>
      <w:proofErr w:type="spellEnd"/>
      <w:r w:rsidRPr="00CA73DB">
        <w:rPr>
          <w:rFonts w:asciiTheme="minorHAnsi" w:hAnsiTheme="minorHAnsi" w:cstheme="minorHAnsi"/>
          <w:bCs/>
          <w:lang w:val="en-US"/>
        </w:rPr>
        <w:t xml:space="preserve"> A, et al. Preoperative portal vein </w:t>
      </w:r>
      <w:proofErr w:type="spellStart"/>
      <w:r w:rsidRPr="00CA73DB">
        <w:rPr>
          <w:rFonts w:asciiTheme="minorHAnsi" w:hAnsiTheme="minorHAnsi" w:cstheme="minorHAnsi"/>
          <w:bCs/>
          <w:lang w:val="en-US"/>
        </w:rPr>
        <w:t>embolization</w:t>
      </w:r>
      <w:proofErr w:type="spellEnd"/>
      <w:r w:rsidRPr="00CA73DB">
        <w:rPr>
          <w:rFonts w:asciiTheme="minorHAnsi" w:hAnsiTheme="minorHAnsi" w:cstheme="minorHAnsi"/>
          <w:bCs/>
          <w:lang w:val="en-US"/>
        </w:rPr>
        <w:t xml:space="preserve"> for major liver resection: a meta-analysis. (2008) Ann Surg.  247:49-57 </w:t>
      </w:r>
    </w:p>
    <w:p w:rsidR="004914DF" w:rsidRPr="00CA73DB" w:rsidRDefault="004914DF" w:rsidP="004914DF">
      <w:pPr>
        <w:pStyle w:val="a3"/>
        <w:numPr>
          <w:ilvl w:val="0"/>
          <w:numId w:val="85"/>
        </w:numPr>
        <w:jc w:val="both"/>
        <w:rPr>
          <w:rFonts w:asciiTheme="minorHAnsi" w:hAnsiTheme="minorHAnsi" w:cstheme="minorHAnsi"/>
          <w:bCs/>
          <w:lang w:val="en-US"/>
        </w:rPr>
      </w:pPr>
      <w:proofErr w:type="spellStart"/>
      <w:r w:rsidRPr="00CA73DB">
        <w:rPr>
          <w:rFonts w:asciiTheme="minorHAnsi" w:hAnsiTheme="minorHAnsi" w:cstheme="minorHAnsi"/>
          <w:bCs/>
          <w:lang w:val="en-US"/>
        </w:rPr>
        <w:t>Ribero</w:t>
      </w:r>
      <w:proofErr w:type="spellEnd"/>
      <w:r w:rsidRPr="00CA73DB">
        <w:rPr>
          <w:rFonts w:asciiTheme="minorHAnsi" w:hAnsiTheme="minorHAnsi" w:cstheme="minorHAnsi"/>
          <w:bCs/>
          <w:lang w:val="en-US"/>
        </w:rPr>
        <w:t xml:space="preserve"> D, et al. Portal vein </w:t>
      </w:r>
      <w:proofErr w:type="spellStart"/>
      <w:r w:rsidRPr="00CA73DB">
        <w:rPr>
          <w:rFonts w:asciiTheme="minorHAnsi" w:hAnsiTheme="minorHAnsi" w:cstheme="minorHAnsi"/>
          <w:bCs/>
          <w:lang w:val="en-US"/>
        </w:rPr>
        <w:t>embolization</w:t>
      </w:r>
      <w:proofErr w:type="spellEnd"/>
      <w:r w:rsidRPr="00CA73DB">
        <w:rPr>
          <w:rFonts w:asciiTheme="minorHAnsi" w:hAnsiTheme="minorHAnsi" w:cstheme="minorHAnsi"/>
          <w:bCs/>
          <w:lang w:val="en-US"/>
        </w:rPr>
        <w:t xml:space="preserve"> before major </w:t>
      </w:r>
      <w:proofErr w:type="spellStart"/>
      <w:r w:rsidRPr="00CA73DB">
        <w:rPr>
          <w:rFonts w:asciiTheme="minorHAnsi" w:hAnsiTheme="minorHAnsi" w:cstheme="minorHAnsi"/>
          <w:bCs/>
          <w:lang w:val="en-US"/>
        </w:rPr>
        <w:t>hepatectomy</w:t>
      </w:r>
      <w:proofErr w:type="spellEnd"/>
      <w:r w:rsidRPr="00CA73DB">
        <w:rPr>
          <w:rFonts w:asciiTheme="minorHAnsi" w:hAnsiTheme="minorHAnsi" w:cstheme="minorHAnsi"/>
          <w:bCs/>
          <w:lang w:val="en-US"/>
        </w:rPr>
        <w:t xml:space="preserve"> and its effects on regeneration, </w:t>
      </w:r>
      <w:proofErr w:type="spellStart"/>
      <w:r w:rsidRPr="00CA73DB">
        <w:rPr>
          <w:rFonts w:asciiTheme="minorHAnsi" w:hAnsiTheme="minorHAnsi" w:cstheme="minorHAnsi"/>
          <w:bCs/>
          <w:lang w:val="en-US"/>
        </w:rPr>
        <w:t>resectability</w:t>
      </w:r>
      <w:proofErr w:type="spellEnd"/>
      <w:r w:rsidRPr="00CA73DB">
        <w:rPr>
          <w:rFonts w:asciiTheme="minorHAnsi" w:hAnsiTheme="minorHAnsi" w:cstheme="minorHAnsi"/>
          <w:bCs/>
          <w:lang w:val="en-US"/>
        </w:rPr>
        <w:t xml:space="preserve">, and outcome. (2007) </w:t>
      </w:r>
      <w:proofErr w:type="gramStart"/>
      <w:r w:rsidRPr="00CA73DB">
        <w:rPr>
          <w:rFonts w:asciiTheme="minorHAnsi" w:hAnsiTheme="minorHAnsi" w:cstheme="minorHAnsi"/>
          <w:bCs/>
          <w:lang w:val="en-US"/>
        </w:rPr>
        <w:t>The</w:t>
      </w:r>
      <w:proofErr w:type="gramEnd"/>
      <w:r w:rsidRPr="00CA73DB">
        <w:rPr>
          <w:rFonts w:asciiTheme="minorHAnsi" w:hAnsiTheme="minorHAnsi" w:cstheme="minorHAnsi"/>
          <w:bCs/>
          <w:lang w:val="en-US"/>
        </w:rPr>
        <w:t xml:space="preserve"> British Journal of Surgery. 94: 1386-94</w:t>
      </w:r>
    </w:p>
    <w:p w:rsidR="004914DF" w:rsidRPr="00CA73DB" w:rsidRDefault="004914DF" w:rsidP="004914DF">
      <w:pPr>
        <w:pStyle w:val="a3"/>
        <w:numPr>
          <w:ilvl w:val="0"/>
          <w:numId w:val="85"/>
        </w:numPr>
        <w:jc w:val="both"/>
        <w:rPr>
          <w:rFonts w:asciiTheme="minorHAnsi" w:hAnsiTheme="minorHAnsi" w:cstheme="minorHAnsi"/>
          <w:lang w:val="en-US"/>
        </w:rPr>
      </w:pPr>
      <w:proofErr w:type="spellStart"/>
      <w:r w:rsidRPr="00CA73DB">
        <w:rPr>
          <w:rFonts w:asciiTheme="minorHAnsi" w:hAnsiTheme="minorHAnsi" w:cstheme="minorHAnsi"/>
          <w:lang w:val="en-US"/>
        </w:rPr>
        <w:t>Breedis</w:t>
      </w:r>
      <w:proofErr w:type="spellEnd"/>
      <w:r w:rsidRPr="00CA73DB">
        <w:rPr>
          <w:rFonts w:asciiTheme="minorHAnsi" w:hAnsiTheme="minorHAnsi" w:cstheme="minorHAnsi"/>
          <w:lang w:val="en-US"/>
        </w:rPr>
        <w:t xml:space="preserve"> C, Young G. (1954) </w:t>
      </w:r>
      <w:proofErr w:type="gramStart"/>
      <w:r w:rsidRPr="00CA73DB">
        <w:rPr>
          <w:rFonts w:asciiTheme="minorHAnsi" w:hAnsiTheme="minorHAnsi" w:cstheme="minorHAnsi"/>
          <w:lang w:val="en-US"/>
        </w:rPr>
        <w:t>The</w:t>
      </w:r>
      <w:proofErr w:type="gramEnd"/>
      <w:r w:rsidRPr="00CA73DB">
        <w:rPr>
          <w:rFonts w:asciiTheme="minorHAnsi" w:hAnsiTheme="minorHAnsi" w:cstheme="minorHAnsi"/>
          <w:lang w:val="en-US"/>
        </w:rPr>
        <w:t xml:space="preserve"> blood supply of </w:t>
      </w:r>
      <w:proofErr w:type="spellStart"/>
      <w:r w:rsidRPr="00CA73DB">
        <w:rPr>
          <w:rFonts w:asciiTheme="minorHAnsi" w:hAnsiTheme="minorHAnsi" w:cstheme="minorHAnsi"/>
          <w:lang w:val="en-US"/>
        </w:rPr>
        <w:t>neoplasms</w:t>
      </w:r>
      <w:proofErr w:type="spellEnd"/>
      <w:r w:rsidRPr="00CA73DB">
        <w:rPr>
          <w:rFonts w:asciiTheme="minorHAnsi" w:hAnsiTheme="minorHAnsi" w:cstheme="minorHAnsi"/>
          <w:lang w:val="en-US"/>
        </w:rPr>
        <w:t xml:space="preserve"> in the liver. Am J </w:t>
      </w:r>
      <w:proofErr w:type="spellStart"/>
      <w:r w:rsidRPr="00CA73DB">
        <w:rPr>
          <w:rFonts w:asciiTheme="minorHAnsi" w:hAnsiTheme="minorHAnsi" w:cstheme="minorHAnsi"/>
          <w:lang w:val="en-US"/>
        </w:rPr>
        <w:t>Pathol</w:t>
      </w:r>
      <w:proofErr w:type="spellEnd"/>
      <w:r w:rsidRPr="00CA73DB">
        <w:rPr>
          <w:rFonts w:asciiTheme="minorHAnsi" w:hAnsiTheme="minorHAnsi" w:cstheme="minorHAnsi"/>
          <w:lang w:val="en-US"/>
        </w:rPr>
        <w:t xml:space="preserve">. 30:969-977 </w:t>
      </w:r>
    </w:p>
    <w:p w:rsidR="004914DF" w:rsidRPr="00CA73DB" w:rsidRDefault="004914DF" w:rsidP="004914DF">
      <w:pPr>
        <w:pStyle w:val="a3"/>
        <w:numPr>
          <w:ilvl w:val="0"/>
          <w:numId w:val="85"/>
        </w:numPr>
        <w:jc w:val="both"/>
        <w:rPr>
          <w:rFonts w:asciiTheme="minorHAnsi" w:hAnsiTheme="minorHAnsi" w:cstheme="minorHAnsi"/>
          <w:lang w:val="en-US"/>
        </w:rPr>
      </w:pPr>
      <w:proofErr w:type="spellStart"/>
      <w:r w:rsidRPr="00CA73DB">
        <w:rPr>
          <w:rFonts w:asciiTheme="minorHAnsi" w:hAnsiTheme="minorHAnsi" w:cstheme="minorHAnsi"/>
          <w:lang w:val="en-US"/>
        </w:rPr>
        <w:t>Shimamura</w:t>
      </w:r>
      <w:proofErr w:type="spellEnd"/>
      <w:r w:rsidRPr="00CA73DB">
        <w:rPr>
          <w:rFonts w:asciiTheme="minorHAnsi" w:hAnsiTheme="minorHAnsi" w:cstheme="minorHAnsi"/>
          <w:lang w:val="en-US"/>
        </w:rPr>
        <w:t xml:space="preserve"> Y, </w:t>
      </w:r>
      <w:proofErr w:type="spellStart"/>
      <w:r w:rsidRPr="00CA73DB">
        <w:rPr>
          <w:rFonts w:asciiTheme="minorHAnsi" w:hAnsiTheme="minorHAnsi" w:cstheme="minorHAnsi"/>
          <w:lang w:val="en-US"/>
        </w:rPr>
        <w:t>Gunven</w:t>
      </w:r>
      <w:proofErr w:type="spellEnd"/>
      <w:r w:rsidRPr="00CA73DB">
        <w:rPr>
          <w:rFonts w:asciiTheme="minorHAnsi" w:hAnsiTheme="minorHAnsi" w:cstheme="minorHAnsi"/>
          <w:lang w:val="en-US"/>
        </w:rPr>
        <w:t xml:space="preserve"> P, </w:t>
      </w:r>
      <w:proofErr w:type="spellStart"/>
      <w:r w:rsidRPr="00CA73DB">
        <w:rPr>
          <w:rFonts w:asciiTheme="minorHAnsi" w:hAnsiTheme="minorHAnsi" w:cstheme="minorHAnsi"/>
          <w:lang w:val="en-US"/>
        </w:rPr>
        <w:t>Takenaka</w:t>
      </w:r>
      <w:proofErr w:type="spellEnd"/>
      <w:r w:rsidRPr="00CA73DB">
        <w:rPr>
          <w:rFonts w:asciiTheme="minorHAnsi" w:hAnsiTheme="minorHAnsi" w:cstheme="minorHAnsi"/>
          <w:lang w:val="en-US"/>
        </w:rPr>
        <w:t xml:space="preserve"> Y et al. (1988) Combined peripheral and central </w:t>
      </w:r>
      <w:proofErr w:type="spellStart"/>
      <w:r w:rsidRPr="00CA73DB">
        <w:rPr>
          <w:rFonts w:asciiTheme="minorHAnsi" w:hAnsiTheme="minorHAnsi" w:cstheme="minorHAnsi"/>
          <w:lang w:val="en-US"/>
        </w:rPr>
        <w:t>chemoembolization</w:t>
      </w:r>
      <w:proofErr w:type="spellEnd"/>
      <w:r w:rsidRPr="00CA73DB">
        <w:rPr>
          <w:rFonts w:asciiTheme="minorHAnsi" w:hAnsiTheme="minorHAnsi" w:cstheme="minorHAnsi"/>
          <w:lang w:val="en-US"/>
        </w:rPr>
        <w:t xml:space="preserve"> of liver tumors. Experience with </w:t>
      </w:r>
      <w:proofErr w:type="spellStart"/>
      <w:r w:rsidRPr="00CA73DB">
        <w:rPr>
          <w:rFonts w:asciiTheme="minorHAnsi" w:hAnsiTheme="minorHAnsi" w:cstheme="minorHAnsi"/>
          <w:lang w:val="en-US"/>
        </w:rPr>
        <w:t>lipiodol</w:t>
      </w:r>
      <w:proofErr w:type="spellEnd"/>
      <w:r w:rsidRPr="00CA73DB">
        <w:rPr>
          <w:rFonts w:asciiTheme="minorHAnsi" w:hAnsiTheme="minorHAnsi" w:cstheme="minorHAnsi"/>
          <w:lang w:val="en-US"/>
        </w:rPr>
        <w:t>-doxorubicin and gelatin sponge (L-TAE). Cancer 61:238-242</w:t>
      </w:r>
    </w:p>
    <w:p w:rsidR="004914DF" w:rsidRPr="00CA73DB" w:rsidRDefault="004914DF" w:rsidP="004914DF">
      <w:pPr>
        <w:pStyle w:val="a3"/>
        <w:numPr>
          <w:ilvl w:val="0"/>
          <w:numId w:val="85"/>
        </w:numPr>
        <w:jc w:val="both"/>
        <w:rPr>
          <w:rFonts w:asciiTheme="minorHAnsi" w:hAnsiTheme="minorHAnsi" w:cstheme="minorHAnsi"/>
          <w:lang w:val="en-US"/>
        </w:rPr>
      </w:pPr>
      <w:r w:rsidRPr="00CA73DB">
        <w:rPr>
          <w:rFonts w:asciiTheme="minorHAnsi" w:hAnsiTheme="minorHAnsi" w:cstheme="minorHAnsi"/>
          <w:lang w:val="en-US"/>
        </w:rPr>
        <w:t xml:space="preserve">Song SY, et al. (2001) Liver abscess after </w:t>
      </w:r>
      <w:proofErr w:type="spellStart"/>
      <w:r w:rsidRPr="00CA73DB">
        <w:rPr>
          <w:rFonts w:asciiTheme="minorHAnsi" w:hAnsiTheme="minorHAnsi" w:cstheme="minorHAnsi"/>
          <w:lang w:val="en-US"/>
        </w:rPr>
        <w:t>transcatheter</w:t>
      </w:r>
      <w:proofErr w:type="spellEnd"/>
      <w:r w:rsidRPr="00CA73DB">
        <w:rPr>
          <w:rFonts w:asciiTheme="minorHAnsi" w:hAnsiTheme="minorHAnsi" w:cstheme="minorHAnsi"/>
          <w:lang w:val="en-US"/>
        </w:rPr>
        <w:t xml:space="preserve"> oily </w:t>
      </w:r>
      <w:proofErr w:type="spellStart"/>
      <w:r w:rsidRPr="00CA73DB">
        <w:rPr>
          <w:rFonts w:asciiTheme="minorHAnsi" w:hAnsiTheme="minorHAnsi" w:cstheme="minorHAnsi"/>
          <w:lang w:val="en-US"/>
        </w:rPr>
        <w:t>chemoembolization</w:t>
      </w:r>
      <w:proofErr w:type="spellEnd"/>
      <w:r w:rsidRPr="00CA73DB">
        <w:rPr>
          <w:rFonts w:asciiTheme="minorHAnsi" w:hAnsiTheme="minorHAnsi" w:cstheme="minorHAnsi"/>
          <w:lang w:val="en-US"/>
        </w:rPr>
        <w:t xml:space="preserve"> for hepatic tumors: incidence, predisposing factors and clinical outcome. J </w:t>
      </w:r>
      <w:proofErr w:type="spellStart"/>
      <w:r w:rsidRPr="00CA73DB">
        <w:rPr>
          <w:rFonts w:asciiTheme="minorHAnsi" w:hAnsiTheme="minorHAnsi" w:cstheme="minorHAnsi"/>
          <w:lang w:val="en-US"/>
        </w:rPr>
        <w:t>Vasc</w:t>
      </w:r>
      <w:proofErr w:type="spellEnd"/>
      <w:r w:rsidRPr="00CA73DB">
        <w:rPr>
          <w:rFonts w:asciiTheme="minorHAnsi" w:hAnsiTheme="minorHAnsi" w:cstheme="minorHAnsi"/>
          <w:lang w:val="en-US"/>
        </w:rPr>
        <w:t xml:space="preserve"> </w:t>
      </w:r>
      <w:proofErr w:type="spellStart"/>
      <w:r w:rsidRPr="00CA73DB">
        <w:rPr>
          <w:rFonts w:asciiTheme="minorHAnsi" w:hAnsiTheme="minorHAnsi" w:cstheme="minorHAnsi"/>
          <w:lang w:val="en-US"/>
        </w:rPr>
        <w:t>Interv</w:t>
      </w:r>
      <w:proofErr w:type="spellEnd"/>
      <w:r w:rsidRPr="00CA73DB">
        <w:rPr>
          <w:rFonts w:asciiTheme="minorHAnsi" w:hAnsiTheme="minorHAnsi" w:cstheme="minorHAnsi"/>
          <w:lang w:val="en-US"/>
        </w:rPr>
        <w:t xml:space="preserve"> </w:t>
      </w:r>
      <w:proofErr w:type="spellStart"/>
      <w:r w:rsidRPr="00CA73DB">
        <w:rPr>
          <w:rFonts w:asciiTheme="minorHAnsi" w:hAnsiTheme="minorHAnsi" w:cstheme="minorHAnsi"/>
          <w:lang w:val="en-US"/>
        </w:rPr>
        <w:t>Radiol</w:t>
      </w:r>
      <w:proofErr w:type="spellEnd"/>
      <w:r w:rsidRPr="00CA73DB">
        <w:rPr>
          <w:rFonts w:asciiTheme="minorHAnsi" w:hAnsiTheme="minorHAnsi" w:cstheme="minorHAnsi"/>
          <w:lang w:val="en-US"/>
        </w:rPr>
        <w:t xml:space="preserve"> 12:313-320. </w:t>
      </w:r>
    </w:p>
    <w:p w:rsidR="004914DF" w:rsidRPr="00CA73DB" w:rsidRDefault="004914DF" w:rsidP="004914DF">
      <w:pPr>
        <w:pStyle w:val="a3"/>
        <w:numPr>
          <w:ilvl w:val="0"/>
          <w:numId w:val="85"/>
        </w:numPr>
        <w:jc w:val="both"/>
        <w:rPr>
          <w:rFonts w:asciiTheme="minorHAnsi" w:hAnsiTheme="minorHAnsi" w:cstheme="minorHAnsi"/>
          <w:lang w:val="en-US"/>
        </w:rPr>
      </w:pPr>
      <w:r w:rsidRPr="00CA73DB">
        <w:rPr>
          <w:rFonts w:asciiTheme="minorHAnsi" w:hAnsiTheme="minorHAnsi" w:cstheme="minorHAnsi"/>
          <w:lang w:val="en-US"/>
        </w:rPr>
        <w:t xml:space="preserve">Kim W, Clark TWI, Baum RA, et al. (2001) Risk factors for liver abscess formation after hepatic </w:t>
      </w:r>
      <w:proofErr w:type="spellStart"/>
      <w:r w:rsidRPr="00CA73DB">
        <w:rPr>
          <w:rFonts w:asciiTheme="minorHAnsi" w:hAnsiTheme="minorHAnsi" w:cstheme="minorHAnsi"/>
          <w:lang w:val="en-US"/>
        </w:rPr>
        <w:t>chemoembolization</w:t>
      </w:r>
      <w:proofErr w:type="spellEnd"/>
      <w:r w:rsidRPr="00CA73DB">
        <w:rPr>
          <w:rFonts w:asciiTheme="minorHAnsi" w:hAnsiTheme="minorHAnsi" w:cstheme="minorHAnsi"/>
          <w:lang w:val="en-US"/>
        </w:rPr>
        <w:t xml:space="preserve">. J </w:t>
      </w:r>
      <w:proofErr w:type="spellStart"/>
      <w:r w:rsidRPr="00CA73DB">
        <w:rPr>
          <w:rFonts w:asciiTheme="minorHAnsi" w:hAnsiTheme="minorHAnsi" w:cstheme="minorHAnsi"/>
          <w:lang w:val="en-US"/>
        </w:rPr>
        <w:t>Vasc</w:t>
      </w:r>
      <w:proofErr w:type="spellEnd"/>
      <w:r w:rsidRPr="00CA73DB">
        <w:rPr>
          <w:rFonts w:asciiTheme="minorHAnsi" w:hAnsiTheme="minorHAnsi" w:cstheme="minorHAnsi"/>
          <w:lang w:val="en-US"/>
        </w:rPr>
        <w:t xml:space="preserve"> </w:t>
      </w:r>
      <w:proofErr w:type="spellStart"/>
      <w:r w:rsidRPr="00CA73DB">
        <w:rPr>
          <w:rFonts w:asciiTheme="minorHAnsi" w:hAnsiTheme="minorHAnsi" w:cstheme="minorHAnsi"/>
          <w:lang w:val="en-US"/>
        </w:rPr>
        <w:t>Interv</w:t>
      </w:r>
      <w:proofErr w:type="spellEnd"/>
      <w:r w:rsidRPr="00CA73DB">
        <w:rPr>
          <w:rFonts w:asciiTheme="minorHAnsi" w:hAnsiTheme="minorHAnsi" w:cstheme="minorHAnsi"/>
          <w:lang w:val="en-US"/>
        </w:rPr>
        <w:t xml:space="preserve"> </w:t>
      </w:r>
      <w:proofErr w:type="spellStart"/>
      <w:r w:rsidRPr="00CA73DB">
        <w:rPr>
          <w:rFonts w:asciiTheme="minorHAnsi" w:hAnsiTheme="minorHAnsi" w:cstheme="minorHAnsi"/>
          <w:lang w:val="en-US"/>
        </w:rPr>
        <w:t>Radiol</w:t>
      </w:r>
      <w:proofErr w:type="spellEnd"/>
      <w:r w:rsidRPr="00CA73DB">
        <w:rPr>
          <w:rFonts w:asciiTheme="minorHAnsi" w:hAnsiTheme="minorHAnsi" w:cstheme="minorHAnsi"/>
          <w:lang w:val="en-US"/>
        </w:rPr>
        <w:t xml:space="preserve"> 12:965–968.</w:t>
      </w:r>
    </w:p>
    <w:p w:rsidR="004914DF" w:rsidRPr="00CA73DB" w:rsidRDefault="004914DF" w:rsidP="004914DF">
      <w:pPr>
        <w:pStyle w:val="a3"/>
        <w:numPr>
          <w:ilvl w:val="0"/>
          <w:numId w:val="85"/>
        </w:numPr>
        <w:jc w:val="both"/>
        <w:rPr>
          <w:rFonts w:asciiTheme="minorHAnsi" w:hAnsiTheme="minorHAnsi" w:cstheme="minorHAnsi"/>
          <w:lang w:val="en-US"/>
        </w:rPr>
      </w:pPr>
      <w:proofErr w:type="spellStart"/>
      <w:r w:rsidRPr="00CA73DB">
        <w:rPr>
          <w:rFonts w:asciiTheme="minorHAnsi" w:hAnsiTheme="minorHAnsi" w:cstheme="minorHAnsi"/>
          <w:lang w:val="en-US"/>
        </w:rPr>
        <w:t>Geschwind</w:t>
      </w:r>
      <w:proofErr w:type="spellEnd"/>
      <w:r w:rsidRPr="00CA73DB">
        <w:rPr>
          <w:rFonts w:asciiTheme="minorHAnsi" w:hAnsiTheme="minorHAnsi" w:cstheme="minorHAnsi"/>
          <w:lang w:val="en-US"/>
        </w:rPr>
        <w:t xml:space="preserve"> JF, </w:t>
      </w:r>
      <w:proofErr w:type="spellStart"/>
      <w:r w:rsidRPr="00CA73DB">
        <w:rPr>
          <w:rFonts w:asciiTheme="minorHAnsi" w:hAnsiTheme="minorHAnsi" w:cstheme="minorHAnsi"/>
          <w:lang w:val="en-US"/>
        </w:rPr>
        <w:t>Kaushik</w:t>
      </w:r>
      <w:proofErr w:type="spellEnd"/>
      <w:r w:rsidRPr="00CA73DB">
        <w:rPr>
          <w:rFonts w:asciiTheme="minorHAnsi" w:hAnsiTheme="minorHAnsi" w:cstheme="minorHAnsi"/>
          <w:lang w:val="en-US"/>
        </w:rPr>
        <w:t xml:space="preserve"> S, Ramsey DE, et al. Influence of a new prophylactic antibiotic therapy on the incidence of liver abscesses after </w:t>
      </w:r>
      <w:proofErr w:type="spellStart"/>
      <w:r w:rsidRPr="00CA73DB">
        <w:rPr>
          <w:rFonts w:asciiTheme="minorHAnsi" w:hAnsiTheme="minorHAnsi" w:cstheme="minorHAnsi"/>
          <w:lang w:val="en-US"/>
        </w:rPr>
        <w:t>chemoembolization</w:t>
      </w:r>
      <w:proofErr w:type="spellEnd"/>
      <w:r w:rsidRPr="00CA73DB">
        <w:rPr>
          <w:rFonts w:asciiTheme="minorHAnsi" w:hAnsiTheme="minorHAnsi" w:cstheme="minorHAnsi"/>
          <w:lang w:val="en-US"/>
        </w:rPr>
        <w:t xml:space="preserve"> treatment of liver tumors. J </w:t>
      </w:r>
      <w:proofErr w:type="spellStart"/>
      <w:r w:rsidRPr="00CA73DB">
        <w:rPr>
          <w:rFonts w:asciiTheme="minorHAnsi" w:hAnsiTheme="minorHAnsi" w:cstheme="minorHAnsi"/>
          <w:lang w:val="en-US"/>
        </w:rPr>
        <w:t>Vasc</w:t>
      </w:r>
      <w:proofErr w:type="spellEnd"/>
      <w:r w:rsidRPr="00CA73DB">
        <w:rPr>
          <w:rFonts w:asciiTheme="minorHAnsi" w:hAnsiTheme="minorHAnsi" w:cstheme="minorHAnsi"/>
          <w:lang w:val="en-US"/>
        </w:rPr>
        <w:t xml:space="preserve"> </w:t>
      </w:r>
      <w:proofErr w:type="spellStart"/>
      <w:r w:rsidRPr="00CA73DB">
        <w:rPr>
          <w:rFonts w:asciiTheme="minorHAnsi" w:hAnsiTheme="minorHAnsi" w:cstheme="minorHAnsi"/>
          <w:lang w:val="en-US"/>
        </w:rPr>
        <w:t>Interv</w:t>
      </w:r>
      <w:proofErr w:type="spellEnd"/>
      <w:r w:rsidRPr="00CA73DB">
        <w:rPr>
          <w:rFonts w:asciiTheme="minorHAnsi" w:hAnsiTheme="minorHAnsi" w:cstheme="minorHAnsi"/>
          <w:lang w:val="en-US"/>
        </w:rPr>
        <w:t xml:space="preserve"> </w:t>
      </w:r>
      <w:proofErr w:type="spellStart"/>
      <w:r w:rsidRPr="00CA73DB">
        <w:rPr>
          <w:rFonts w:asciiTheme="minorHAnsi" w:hAnsiTheme="minorHAnsi" w:cstheme="minorHAnsi"/>
          <w:lang w:val="en-US"/>
        </w:rPr>
        <w:t>Radiol</w:t>
      </w:r>
      <w:proofErr w:type="spellEnd"/>
      <w:r w:rsidRPr="00CA73DB">
        <w:rPr>
          <w:rFonts w:asciiTheme="minorHAnsi" w:hAnsiTheme="minorHAnsi" w:cstheme="minorHAnsi"/>
          <w:lang w:val="en-US"/>
        </w:rPr>
        <w:t xml:space="preserve"> 2002; 13:1163–1166. </w:t>
      </w:r>
    </w:p>
    <w:p w:rsidR="004914DF" w:rsidRPr="00CA73DB" w:rsidRDefault="004914DF" w:rsidP="004914DF">
      <w:pPr>
        <w:pStyle w:val="a3"/>
        <w:numPr>
          <w:ilvl w:val="0"/>
          <w:numId w:val="85"/>
        </w:numPr>
        <w:jc w:val="both"/>
        <w:rPr>
          <w:rFonts w:asciiTheme="minorHAnsi" w:hAnsiTheme="minorHAnsi" w:cstheme="minorHAnsi"/>
          <w:lang w:val="en-US"/>
        </w:rPr>
      </w:pPr>
      <w:proofErr w:type="spellStart"/>
      <w:r w:rsidRPr="00CA73DB">
        <w:rPr>
          <w:rFonts w:asciiTheme="minorHAnsi" w:hAnsiTheme="minorHAnsi" w:cstheme="minorHAnsi"/>
          <w:lang w:val="en-US"/>
        </w:rPr>
        <w:t>Kiely</w:t>
      </w:r>
      <w:proofErr w:type="spellEnd"/>
      <w:r w:rsidRPr="00CA73DB">
        <w:rPr>
          <w:rFonts w:asciiTheme="minorHAnsi" w:hAnsiTheme="minorHAnsi" w:cstheme="minorHAnsi"/>
          <w:lang w:val="en-US"/>
        </w:rPr>
        <w:t xml:space="preserve"> JM, et al. (2006) </w:t>
      </w:r>
      <w:proofErr w:type="spellStart"/>
      <w:r w:rsidRPr="00CA73DB">
        <w:rPr>
          <w:rFonts w:asciiTheme="minorHAnsi" w:hAnsiTheme="minorHAnsi" w:cstheme="minorHAnsi"/>
          <w:lang w:val="en-US"/>
        </w:rPr>
        <w:t>Chemoembolization</w:t>
      </w:r>
      <w:proofErr w:type="spellEnd"/>
      <w:r w:rsidRPr="00CA73DB">
        <w:rPr>
          <w:rFonts w:asciiTheme="minorHAnsi" w:hAnsiTheme="minorHAnsi" w:cstheme="minorHAnsi"/>
          <w:lang w:val="en-US"/>
        </w:rPr>
        <w:t xml:space="preserve"> in patients at high risk: results and complications. J </w:t>
      </w:r>
      <w:proofErr w:type="spellStart"/>
      <w:r w:rsidRPr="00CA73DB">
        <w:rPr>
          <w:rFonts w:asciiTheme="minorHAnsi" w:hAnsiTheme="minorHAnsi" w:cstheme="minorHAnsi"/>
          <w:lang w:val="en-US"/>
        </w:rPr>
        <w:t>Vasc</w:t>
      </w:r>
      <w:proofErr w:type="spellEnd"/>
      <w:r w:rsidRPr="00CA73DB">
        <w:rPr>
          <w:rFonts w:asciiTheme="minorHAnsi" w:hAnsiTheme="minorHAnsi" w:cstheme="minorHAnsi"/>
          <w:lang w:val="en-US"/>
        </w:rPr>
        <w:t xml:space="preserve"> </w:t>
      </w:r>
      <w:proofErr w:type="spellStart"/>
      <w:r w:rsidRPr="00CA73DB">
        <w:rPr>
          <w:rFonts w:asciiTheme="minorHAnsi" w:hAnsiTheme="minorHAnsi" w:cstheme="minorHAnsi"/>
          <w:lang w:val="en-US"/>
        </w:rPr>
        <w:t>Interv</w:t>
      </w:r>
      <w:proofErr w:type="spellEnd"/>
      <w:r w:rsidRPr="00CA73DB">
        <w:rPr>
          <w:rFonts w:asciiTheme="minorHAnsi" w:hAnsiTheme="minorHAnsi" w:cstheme="minorHAnsi"/>
          <w:lang w:val="en-US"/>
        </w:rPr>
        <w:t xml:space="preserve"> </w:t>
      </w:r>
      <w:proofErr w:type="spellStart"/>
      <w:r w:rsidRPr="00CA73DB">
        <w:rPr>
          <w:rFonts w:asciiTheme="minorHAnsi" w:hAnsiTheme="minorHAnsi" w:cstheme="minorHAnsi"/>
          <w:lang w:val="en-US"/>
        </w:rPr>
        <w:t>Radiol</w:t>
      </w:r>
      <w:proofErr w:type="spellEnd"/>
      <w:r w:rsidRPr="00CA73DB">
        <w:rPr>
          <w:rFonts w:asciiTheme="minorHAnsi" w:hAnsiTheme="minorHAnsi" w:cstheme="minorHAnsi"/>
          <w:lang w:val="en-US"/>
        </w:rPr>
        <w:t xml:space="preserve"> 17:47-53. </w:t>
      </w:r>
    </w:p>
    <w:p w:rsidR="004914DF" w:rsidRPr="00CA73DB" w:rsidRDefault="004914DF" w:rsidP="004914DF">
      <w:pPr>
        <w:pStyle w:val="a3"/>
        <w:numPr>
          <w:ilvl w:val="0"/>
          <w:numId w:val="85"/>
        </w:numPr>
        <w:jc w:val="both"/>
        <w:rPr>
          <w:rFonts w:asciiTheme="minorHAnsi" w:hAnsiTheme="minorHAnsi" w:cstheme="minorHAnsi"/>
          <w:lang w:val="en-US"/>
        </w:rPr>
      </w:pPr>
      <w:r w:rsidRPr="00CA73DB">
        <w:rPr>
          <w:rFonts w:asciiTheme="minorHAnsi" w:hAnsiTheme="minorHAnsi" w:cstheme="minorHAnsi"/>
          <w:lang w:val="en-US"/>
        </w:rPr>
        <w:lastRenderedPageBreak/>
        <w:t>Pentecost MJ, et al</w:t>
      </w:r>
      <w:proofErr w:type="gramStart"/>
      <w:r w:rsidRPr="00CA73DB">
        <w:rPr>
          <w:rFonts w:asciiTheme="minorHAnsi" w:hAnsiTheme="minorHAnsi" w:cstheme="minorHAnsi"/>
          <w:lang w:val="en-US"/>
        </w:rPr>
        <w:t>.(</w:t>
      </w:r>
      <w:proofErr w:type="gramEnd"/>
      <w:r w:rsidRPr="00CA73DB">
        <w:rPr>
          <w:rFonts w:asciiTheme="minorHAnsi" w:hAnsiTheme="minorHAnsi" w:cstheme="minorHAnsi"/>
          <w:lang w:val="en-US"/>
        </w:rPr>
        <w:t xml:space="preserve"> 1993) Hepatic </w:t>
      </w:r>
      <w:proofErr w:type="spellStart"/>
      <w:r w:rsidRPr="00CA73DB">
        <w:rPr>
          <w:rFonts w:asciiTheme="minorHAnsi" w:hAnsiTheme="minorHAnsi" w:cstheme="minorHAnsi"/>
          <w:lang w:val="en-US"/>
        </w:rPr>
        <w:t>chemoembolization</w:t>
      </w:r>
      <w:proofErr w:type="spellEnd"/>
      <w:r w:rsidRPr="00CA73DB">
        <w:rPr>
          <w:rFonts w:asciiTheme="minorHAnsi" w:hAnsiTheme="minorHAnsi" w:cstheme="minorHAnsi"/>
          <w:lang w:val="en-US"/>
        </w:rPr>
        <w:t xml:space="preserve">: safety with portal vein thrombosis. J </w:t>
      </w:r>
      <w:proofErr w:type="spellStart"/>
      <w:r w:rsidRPr="00CA73DB">
        <w:rPr>
          <w:rFonts w:asciiTheme="minorHAnsi" w:hAnsiTheme="minorHAnsi" w:cstheme="minorHAnsi"/>
          <w:lang w:val="en-US"/>
        </w:rPr>
        <w:t>Vasc</w:t>
      </w:r>
      <w:proofErr w:type="spellEnd"/>
      <w:r w:rsidRPr="00CA73DB">
        <w:rPr>
          <w:rFonts w:asciiTheme="minorHAnsi" w:hAnsiTheme="minorHAnsi" w:cstheme="minorHAnsi"/>
          <w:lang w:val="en-US"/>
        </w:rPr>
        <w:t xml:space="preserve"> </w:t>
      </w:r>
      <w:proofErr w:type="spellStart"/>
      <w:r w:rsidRPr="00CA73DB">
        <w:rPr>
          <w:rFonts w:asciiTheme="minorHAnsi" w:hAnsiTheme="minorHAnsi" w:cstheme="minorHAnsi"/>
          <w:lang w:val="en-US"/>
        </w:rPr>
        <w:t>Interv</w:t>
      </w:r>
      <w:proofErr w:type="spellEnd"/>
      <w:r w:rsidRPr="00CA73DB">
        <w:rPr>
          <w:rFonts w:asciiTheme="minorHAnsi" w:hAnsiTheme="minorHAnsi" w:cstheme="minorHAnsi"/>
          <w:lang w:val="en-US"/>
        </w:rPr>
        <w:t xml:space="preserve"> </w:t>
      </w:r>
      <w:proofErr w:type="spellStart"/>
      <w:r w:rsidRPr="00CA73DB">
        <w:rPr>
          <w:rFonts w:asciiTheme="minorHAnsi" w:hAnsiTheme="minorHAnsi" w:cstheme="minorHAnsi"/>
          <w:lang w:val="en-US"/>
        </w:rPr>
        <w:t>Radiol</w:t>
      </w:r>
      <w:proofErr w:type="spellEnd"/>
      <w:r w:rsidRPr="00CA73DB">
        <w:rPr>
          <w:rFonts w:asciiTheme="minorHAnsi" w:hAnsiTheme="minorHAnsi" w:cstheme="minorHAnsi"/>
          <w:lang w:val="en-US"/>
        </w:rPr>
        <w:t xml:space="preserve"> 4:347-351.</w:t>
      </w:r>
    </w:p>
    <w:p w:rsidR="004914DF" w:rsidRPr="00CA73DB" w:rsidRDefault="004914DF" w:rsidP="004914DF">
      <w:pPr>
        <w:pStyle w:val="a3"/>
        <w:numPr>
          <w:ilvl w:val="0"/>
          <w:numId w:val="85"/>
        </w:numPr>
        <w:jc w:val="both"/>
        <w:rPr>
          <w:rFonts w:asciiTheme="minorHAnsi" w:hAnsiTheme="minorHAnsi" w:cstheme="minorHAnsi"/>
          <w:lang w:val="en-US"/>
        </w:rPr>
      </w:pPr>
      <w:proofErr w:type="spellStart"/>
      <w:r w:rsidRPr="00CA73DB">
        <w:rPr>
          <w:rFonts w:asciiTheme="minorHAnsi" w:hAnsiTheme="minorHAnsi" w:cstheme="minorHAnsi"/>
          <w:lang w:val="en-US"/>
        </w:rPr>
        <w:t>Charnsangavej</w:t>
      </w:r>
      <w:proofErr w:type="spellEnd"/>
      <w:r w:rsidRPr="00CA73DB">
        <w:rPr>
          <w:rFonts w:asciiTheme="minorHAnsi" w:hAnsiTheme="minorHAnsi" w:cstheme="minorHAnsi"/>
          <w:lang w:val="en-US"/>
        </w:rPr>
        <w:t xml:space="preserve">, C. (1993) </w:t>
      </w:r>
      <w:proofErr w:type="spellStart"/>
      <w:r w:rsidRPr="00CA73DB">
        <w:rPr>
          <w:rFonts w:asciiTheme="minorHAnsi" w:hAnsiTheme="minorHAnsi" w:cstheme="minorHAnsi"/>
          <w:lang w:val="en-US"/>
        </w:rPr>
        <w:t>Chemoembolization</w:t>
      </w:r>
      <w:proofErr w:type="spellEnd"/>
      <w:r w:rsidRPr="00CA73DB">
        <w:rPr>
          <w:rFonts w:asciiTheme="minorHAnsi" w:hAnsiTheme="minorHAnsi" w:cstheme="minorHAnsi"/>
          <w:lang w:val="en-US"/>
        </w:rPr>
        <w:t xml:space="preserve"> of liver tumors. </w:t>
      </w:r>
      <w:proofErr w:type="spellStart"/>
      <w:r w:rsidRPr="00CA73DB">
        <w:rPr>
          <w:rFonts w:asciiTheme="minorHAnsi" w:hAnsiTheme="minorHAnsi" w:cstheme="minorHAnsi"/>
          <w:lang w:val="en-US"/>
        </w:rPr>
        <w:t>Semin</w:t>
      </w:r>
      <w:proofErr w:type="spellEnd"/>
      <w:r w:rsidRPr="00CA73DB">
        <w:rPr>
          <w:rFonts w:asciiTheme="minorHAnsi" w:hAnsiTheme="minorHAnsi" w:cstheme="minorHAnsi"/>
          <w:lang w:val="en-US"/>
        </w:rPr>
        <w:t xml:space="preserve"> Invest </w:t>
      </w:r>
      <w:proofErr w:type="spellStart"/>
      <w:r w:rsidRPr="00CA73DB">
        <w:rPr>
          <w:rFonts w:asciiTheme="minorHAnsi" w:hAnsiTheme="minorHAnsi" w:cstheme="minorHAnsi"/>
          <w:lang w:val="en-US"/>
        </w:rPr>
        <w:t>Radiol</w:t>
      </w:r>
      <w:proofErr w:type="spellEnd"/>
      <w:r w:rsidRPr="00CA73DB">
        <w:rPr>
          <w:rFonts w:asciiTheme="minorHAnsi" w:hAnsiTheme="minorHAnsi" w:cstheme="minorHAnsi"/>
          <w:lang w:val="en-US"/>
        </w:rPr>
        <w:t xml:space="preserve"> 10:150-160. </w:t>
      </w:r>
    </w:p>
    <w:p w:rsidR="004914DF" w:rsidRPr="00CA73DB" w:rsidRDefault="004914DF" w:rsidP="004914DF">
      <w:pPr>
        <w:pStyle w:val="a3"/>
        <w:numPr>
          <w:ilvl w:val="0"/>
          <w:numId w:val="85"/>
        </w:numPr>
        <w:jc w:val="both"/>
        <w:rPr>
          <w:rFonts w:asciiTheme="minorHAnsi" w:hAnsiTheme="minorHAnsi" w:cstheme="minorHAnsi"/>
          <w:lang w:val="en-US"/>
        </w:rPr>
      </w:pPr>
      <w:r w:rsidRPr="00CA73DB">
        <w:rPr>
          <w:rFonts w:asciiTheme="minorHAnsi" w:hAnsiTheme="minorHAnsi" w:cstheme="minorHAnsi"/>
          <w:lang w:val="en-US"/>
        </w:rPr>
        <w:t xml:space="preserve">Berger DH, Carrasco CH, </w:t>
      </w:r>
      <w:proofErr w:type="spellStart"/>
      <w:r w:rsidRPr="00CA73DB">
        <w:rPr>
          <w:rFonts w:asciiTheme="minorHAnsi" w:hAnsiTheme="minorHAnsi" w:cstheme="minorHAnsi"/>
          <w:lang w:val="en-US"/>
        </w:rPr>
        <w:t>Hohn</w:t>
      </w:r>
      <w:proofErr w:type="spellEnd"/>
      <w:r w:rsidRPr="00CA73DB">
        <w:rPr>
          <w:rFonts w:asciiTheme="minorHAnsi" w:hAnsiTheme="minorHAnsi" w:cstheme="minorHAnsi"/>
          <w:lang w:val="en-US"/>
        </w:rPr>
        <w:t xml:space="preserve"> DC, et al. (1995) Hepatic artery </w:t>
      </w:r>
      <w:proofErr w:type="spellStart"/>
      <w:r w:rsidRPr="00CA73DB">
        <w:rPr>
          <w:rFonts w:asciiTheme="minorHAnsi" w:hAnsiTheme="minorHAnsi" w:cstheme="minorHAnsi"/>
          <w:lang w:val="en-US"/>
        </w:rPr>
        <w:t>chemoembolization</w:t>
      </w:r>
      <w:proofErr w:type="spellEnd"/>
      <w:r w:rsidRPr="00CA73DB">
        <w:rPr>
          <w:rFonts w:asciiTheme="minorHAnsi" w:hAnsiTheme="minorHAnsi" w:cstheme="minorHAnsi"/>
          <w:lang w:val="en-US"/>
        </w:rPr>
        <w:t xml:space="preserve"> or </w:t>
      </w:r>
      <w:proofErr w:type="spellStart"/>
      <w:r w:rsidRPr="00CA73DB">
        <w:rPr>
          <w:rFonts w:asciiTheme="minorHAnsi" w:hAnsiTheme="minorHAnsi" w:cstheme="minorHAnsi"/>
          <w:lang w:val="en-US"/>
        </w:rPr>
        <w:t>embolization</w:t>
      </w:r>
      <w:proofErr w:type="spellEnd"/>
      <w:r w:rsidRPr="00CA73DB">
        <w:rPr>
          <w:rFonts w:asciiTheme="minorHAnsi" w:hAnsiTheme="minorHAnsi" w:cstheme="minorHAnsi"/>
          <w:lang w:val="en-US"/>
        </w:rPr>
        <w:t xml:space="preserve"> for primary and metastatic liver tumors: post-treatment management and complications. J </w:t>
      </w:r>
      <w:proofErr w:type="spellStart"/>
      <w:r w:rsidRPr="00CA73DB">
        <w:rPr>
          <w:rFonts w:asciiTheme="minorHAnsi" w:hAnsiTheme="minorHAnsi" w:cstheme="minorHAnsi"/>
          <w:lang w:val="en-US"/>
        </w:rPr>
        <w:t>Surg</w:t>
      </w:r>
      <w:proofErr w:type="spellEnd"/>
      <w:r w:rsidRPr="00CA73DB">
        <w:rPr>
          <w:rFonts w:asciiTheme="minorHAnsi" w:hAnsiTheme="minorHAnsi" w:cstheme="minorHAnsi"/>
          <w:lang w:val="en-US"/>
        </w:rPr>
        <w:t xml:space="preserve"> </w:t>
      </w:r>
      <w:proofErr w:type="spellStart"/>
      <w:r w:rsidRPr="00CA73DB">
        <w:rPr>
          <w:rFonts w:asciiTheme="minorHAnsi" w:hAnsiTheme="minorHAnsi" w:cstheme="minorHAnsi"/>
          <w:lang w:val="en-US"/>
        </w:rPr>
        <w:t>Oncol</w:t>
      </w:r>
      <w:proofErr w:type="spellEnd"/>
      <w:r w:rsidRPr="00CA73DB">
        <w:rPr>
          <w:rFonts w:asciiTheme="minorHAnsi" w:hAnsiTheme="minorHAnsi" w:cstheme="minorHAnsi"/>
          <w:lang w:val="en-US"/>
        </w:rPr>
        <w:t xml:space="preserve"> 60:116 –121.</w:t>
      </w:r>
    </w:p>
    <w:p w:rsidR="004914DF" w:rsidRPr="00CA73DB" w:rsidRDefault="004914DF" w:rsidP="004914DF">
      <w:pPr>
        <w:pStyle w:val="a3"/>
        <w:numPr>
          <w:ilvl w:val="0"/>
          <w:numId w:val="85"/>
        </w:numPr>
        <w:jc w:val="both"/>
        <w:rPr>
          <w:rFonts w:asciiTheme="minorHAnsi" w:hAnsiTheme="minorHAnsi" w:cstheme="minorHAnsi"/>
          <w:lang w:val="en-US"/>
        </w:rPr>
      </w:pPr>
      <w:r w:rsidRPr="00CA73DB">
        <w:rPr>
          <w:rFonts w:asciiTheme="minorHAnsi" w:hAnsiTheme="minorHAnsi" w:cstheme="minorHAnsi"/>
          <w:lang w:val="en-US"/>
        </w:rPr>
        <w:t xml:space="preserve">Brown DB, </w:t>
      </w:r>
      <w:proofErr w:type="spellStart"/>
      <w:r w:rsidRPr="00CA73DB">
        <w:rPr>
          <w:rFonts w:asciiTheme="minorHAnsi" w:hAnsiTheme="minorHAnsi" w:cstheme="minorHAnsi"/>
          <w:lang w:val="en-US"/>
        </w:rPr>
        <w:t>Fundakowski</w:t>
      </w:r>
      <w:proofErr w:type="spellEnd"/>
      <w:r w:rsidRPr="00CA73DB">
        <w:rPr>
          <w:rFonts w:asciiTheme="minorHAnsi" w:hAnsiTheme="minorHAnsi" w:cstheme="minorHAnsi"/>
          <w:lang w:val="en-US"/>
        </w:rPr>
        <w:t xml:space="preserve"> CE, </w:t>
      </w:r>
      <w:proofErr w:type="spellStart"/>
      <w:r w:rsidRPr="00CA73DB">
        <w:rPr>
          <w:rFonts w:asciiTheme="minorHAnsi" w:hAnsiTheme="minorHAnsi" w:cstheme="minorHAnsi"/>
          <w:lang w:val="en-US"/>
        </w:rPr>
        <w:t>Lisker</w:t>
      </w:r>
      <w:proofErr w:type="spellEnd"/>
      <w:r w:rsidRPr="00CA73DB">
        <w:rPr>
          <w:rFonts w:asciiTheme="minorHAnsi" w:hAnsiTheme="minorHAnsi" w:cstheme="minorHAnsi"/>
          <w:lang w:val="en-US"/>
        </w:rPr>
        <w:t xml:space="preserve">- </w:t>
      </w:r>
      <w:proofErr w:type="spellStart"/>
      <w:r w:rsidRPr="00CA73DB">
        <w:rPr>
          <w:rFonts w:asciiTheme="minorHAnsi" w:hAnsiTheme="minorHAnsi" w:cstheme="minorHAnsi"/>
          <w:lang w:val="en-US"/>
        </w:rPr>
        <w:t>Melman</w:t>
      </w:r>
      <w:proofErr w:type="spellEnd"/>
      <w:r w:rsidRPr="00CA73DB">
        <w:rPr>
          <w:rFonts w:asciiTheme="minorHAnsi" w:hAnsiTheme="minorHAnsi" w:cstheme="minorHAnsi"/>
          <w:lang w:val="en-US"/>
        </w:rPr>
        <w:t xml:space="preserve"> M, et al. (2004) Comparison of MELD and Child-Pugh scores to predict survival after </w:t>
      </w:r>
      <w:proofErr w:type="spellStart"/>
      <w:r w:rsidRPr="00CA73DB">
        <w:rPr>
          <w:rFonts w:asciiTheme="minorHAnsi" w:hAnsiTheme="minorHAnsi" w:cstheme="minorHAnsi"/>
          <w:lang w:val="en-US"/>
        </w:rPr>
        <w:t>chemoembolization</w:t>
      </w:r>
      <w:proofErr w:type="spellEnd"/>
      <w:r w:rsidRPr="00CA73DB">
        <w:rPr>
          <w:rFonts w:asciiTheme="minorHAnsi" w:hAnsiTheme="minorHAnsi" w:cstheme="minorHAnsi"/>
          <w:lang w:val="en-US"/>
        </w:rPr>
        <w:t xml:space="preserve"> for </w:t>
      </w:r>
      <w:proofErr w:type="spellStart"/>
      <w:r w:rsidRPr="00CA73DB">
        <w:rPr>
          <w:rFonts w:asciiTheme="minorHAnsi" w:hAnsiTheme="minorHAnsi" w:cstheme="minorHAnsi"/>
          <w:lang w:val="en-US"/>
        </w:rPr>
        <w:t>hepatocellular</w:t>
      </w:r>
      <w:proofErr w:type="spellEnd"/>
      <w:r w:rsidRPr="00CA73DB">
        <w:rPr>
          <w:rFonts w:asciiTheme="minorHAnsi" w:hAnsiTheme="minorHAnsi" w:cstheme="minorHAnsi"/>
          <w:lang w:val="en-US"/>
        </w:rPr>
        <w:t xml:space="preserve"> carcinoma. J </w:t>
      </w:r>
      <w:proofErr w:type="spellStart"/>
      <w:r w:rsidRPr="00CA73DB">
        <w:rPr>
          <w:rFonts w:asciiTheme="minorHAnsi" w:hAnsiTheme="minorHAnsi" w:cstheme="minorHAnsi"/>
          <w:lang w:val="en-US"/>
        </w:rPr>
        <w:t>Vasc</w:t>
      </w:r>
      <w:proofErr w:type="spellEnd"/>
      <w:r w:rsidRPr="00CA73DB">
        <w:rPr>
          <w:rFonts w:asciiTheme="minorHAnsi" w:hAnsiTheme="minorHAnsi" w:cstheme="minorHAnsi"/>
          <w:lang w:val="en-US"/>
        </w:rPr>
        <w:t xml:space="preserve"> </w:t>
      </w:r>
      <w:proofErr w:type="spellStart"/>
      <w:r w:rsidRPr="00CA73DB">
        <w:rPr>
          <w:rFonts w:asciiTheme="minorHAnsi" w:hAnsiTheme="minorHAnsi" w:cstheme="minorHAnsi"/>
          <w:lang w:val="en-US"/>
        </w:rPr>
        <w:t>Interv</w:t>
      </w:r>
      <w:proofErr w:type="spellEnd"/>
      <w:r w:rsidRPr="00CA73DB">
        <w:rPr>
          <w:rFonts w:asciiTheme="minorHAnsi" w:hAnsiTheme="minorHAnsi" w:cstheme="minorHAnsi"/>
          <w:lang w:val="en-US"/>
        </w:rPr>
        <w:t xml:space="preserve"> </w:t>
      </w:r>
      <w:proofErr w:type="spellStart"/>
      <w:r w:rsidRPr="00CA73DB">
        <w:rPr>
          <w:rFonts w:asciiTheme="minorHAnsi" w:hAnsiTheme="minorHAnsi" w:cstheme="minorHAnsi"/>
          <w:lang w:val="en-US"/>
        </w:rPr>
        <w:t>Radiol</w:t>
      </w:r>
      <w:proofErr w:type="spellEnd"/>
      <w:r w:rsidRPr="00CA73DB">
        <w:rPr>
          <w:rFonts w:asciiTheme="minorHAnsi" w:hAnsiTheme="minorHAnsi" w:cstheme="minorHAnsi"/>
          <w:lang w:val="en-US"/>
        </w:rPr>
        <w:t xml:space="preserve"> 15:1209 –1218. </w:t>
      </w:r>
    </w:p>
    <w:p w:rsidR="004914DF" w:rsidRPr="00CA73DB" w:rsidRDefault="004914DF" w:rsidP="004914DF">
      <w:pPr>
        <w:pStyle w:val="a3"/>
        <w:numPr>
          <w:ilvl w:val="0"/>
          <w:numId w:val="85"/>
        </w:numPr>
        <w:jc w:val="both"/>
        <w:rPr>
          <w:rFonts w:asciiTheme="minorHAnsi" w:hAnsiTheme="minorHAnsi" w:cstheme="minorHAnsi"/>
          <w:lang w:val="en-US"/>
        </w:rPr>
      </w:pPr>
      <w:r w:rsidRPr="00CA73DB">
        <w:rPr>
          <w:rFonts w:asciiTheme="minorHAnsi" w:hAnsiTheme="minorHAnsi" w:cstheme="minorHAnsi"/>
          <w:lang w:val="en-US"/>
        </w:rPr>
        <w:t xml:space="preserve">Sakamoto I, et al. (1998) Complications associated with </w:t>
      </w:r>
      <w:proofErr w:type="spellStart"/>
      <w:r w:rsidRPr="00CA73DB">
        <w:rPr>
          <w:rFonts w:asciiTheme="minorHAnsi" w:hAnsiTheme="minorHAnsi" w:cstheme="minorHAnsi"/>
          <w:lang w:val="en-US"/>
        </w:rPr>
        <w:t>transcatheter</w:t>
      </w:r>
      <w:proofErr w:type="spellEnd"/>
      <w:r w:rsidRPr="00CA73DB">
        <w:rPr>
          <w:rFonts w:asciiTheme="minorHAnsi" w:hAnsiTheme="minorHAnsi" w:cstheme="minorHAnsi"/>
          <w:lang w:val="en-US"/>
        </w:rPr>
        <w:t xml:space="preserve"> </w:t>
      </w:r>
      <w:proofErr w:type="spellStart"/>
      <w:r w:rsidRPr="00CA73DB">
        <w:rPr>
          <w:rFonts w:asciiTheme="minorHAnsi" w:hAnsiTheme="minorHAnsi" w:cstheme="minorHAnsi"/>
          <w:lang w:val="en-US"/>
        </w:rPr>
        <w:t>embolization</w:t>
      </w:r>
      <w:proofErr w:type="spellEnd"/>
      <w:r w:rsidRPr="00CA73DB">
        <w:rPr>
          <w:rFonts w:asciiTheme="minorHAnsi" w:hAnsiTheme="minorHAnsi" w:cstheme="minorHAnsi"/>
          <w:lang w:val="en-US"/>
        </w:rPr>
        <w:t xml:space="preserve"> for hepatic tumors. </w:t>
      </w:r>
      <w:proofErr w:type="spellStart"/>
      <w:r w:rsidRPr="00CA73DB">
        <w:rPr>
          <w:rFonts w:asciiTheme="minorHAnsi" w:hAnsiTheme="minorHAnsi" w:cstheme="minorHAnsi"/>
          <w:lang w:val="en-US"/>
        </w:rPr>
        <w:t>Radiographics</w:t>
      </w:r>
      <w:proofErr w:type="spellEnd"/>
      <w:r w:rsidRPr="00CA73DB">
        <w:rPr>
          <w:rFonts w:asciiTheme="minorHAnsi" w:hAnsiTheme="minorHAnsi" w:cstheme="minorHAnsi"/>
          <w:lang w:val="en-US"/>
        </w:rPr>
        <w:t xml:space="preserve"> 18:605-619 </w:t>
      </w:r>
    </w:p>
    <w:p w:rsidR="004914DF" w:rsidRPr="00CA73DB" w:rsidRDefault="004914DF" w:rsidP="004914DF">
      <w:pPr>
        <w:pStyle w:val="a3"/>
        <w:numPr>
          <w:ilvl w:val="0"/>
          <w:numId w:val="85"/>
        </w:numPr>
        <w:jc w:val="both"/>
        <w:rPr>
          <w:rFonts w:asciiTheme="minorHAnsi" w:hAnsiTheme="minorHAnsi" w:cstheme="minorHAnsi"/>
          <w:lang w:val="en-US"/>
        </w:rPr>
      </w:pPr>
      <w:r w:rsidRPr="00CA73DB">
        <w:rPr>
          <w:rFonts w:asciiTheme="minorHAnsi" w:hAnsiTheme="minorHAnsi" w:cstheme="minorHAnsi"/>
          <w:lang w:val="en-US"/>
        </w:rPr>
        <w:t xml:space="preserve">Gates J, et al. (1999) </w:t>
      </w:r>
      <w:proofErr w:type="spellStart"/>
      <w:r w:rsidRPr="00CA73DB">
        <w:rPr>
          <w:rFonts w:asciiTheme="minorHAnsi" w:hAnsiTheme="minorHAnsi" w:cstheme="minorHAnsi"/>
          <w:lang w:val="en-US"/>
        </w:rPr>
        <w:t>Chemoembolization</w:t>
      </w:r>
      <w:proofErr w:type="spellEnd"/>
      <w:r w:rsidRPr="00CA73DB">
        <w:rPr>
          <w:rFonts w:asciiTheme="minorHAnsi" w:hAnsiTheme="minorHAnsi" w:cstheme="minorHAnsi"/>
          <w:lang w:val="en-US"/>
        </w:rPr>
        <w:t xml:space="preserve"> of hepatic </w:t>
      </w:r>
      <w:proofErr w:type="spellStart"/>
      <w:r w:rsidRPr="00CA73DB">
        <w:rPr>
          <w:rFonts w:asciiTheme="minorHAnsi" w:hAnsiTheme="minorHAnsi" w:cstheme="minorHAnsi"/>
          <w:lang w:val="en-US"/>
        </w:rPr>
        <w:t>neoplasms</w:t>
      </w:r>
      <w:proofErr w:type="spellEnd"/>
      <w:r w:rsidRPr="00CA73DB">
        <w:rPr>
          <w:rFonts w:asciiTheme="minorHAnsi" w:hAnsiTheme="minorHAnsi" w:cstheme="minorHAnsi"/>
          <w:lang w:val="en-US"/>
        </w:rPr>
        <w:t xml:space="preserve">: safety, complications and when to worry. </w:t>
      </w:r>
      <w:proofErr w:type="spellStart"/>
      <w:r w:rsidRPr="00CA73DB">
        <w:rPr>
          <w:rFonts w:asciiTheme="minorHAnsi" w:hAnsiTheme="minorHAnsi" w:cstheme="minorHAnsi"/>
          <w:lang w:val="en-US"/>
        </w:rPr>
        <w:t>Radiographics</w:t>
      </w:r>
      <w:proofErr w:type="spellEnd"/>
      <w:r w:rsidRPr="00CA73DB">
        <w:rPr>
          <w:rFonts w:asciiTheme="minorHAnsi" w:hAnsiTheme="minorHAnsi" w:cstheme="minorHAnsi"/>
          <w:lang w:val="en-US"/>
        </w:rPr>
        <w:t xml:space="preserve"> 19:399-414.</w:t>
      </w:r>
    </w:p>
    <w:p w:rsidR="004914DF" w:rsidRPr="00CA73DB" w:rsidRDefault="004914DF" w:rsidP="004914DF">
      <w:pPr>
        <w:pStyle w:val="a3"/>
        <w:numPr>
          <w:ilvl w:val="0"/>
          <w:numId w:val="85"/>
        </w:numPr>
        <w:jc w:val="both"/>
        <w:rPr>
          <w:rFonts w:asciiTheme="minorHAnsi" w:hAnsiTheme="minorHAnsi" w:cstheme="minorHAnsi"/>
          <w:lang w:val="en-US"/>
        </w:rPr>
      </w:pPr>
      <w:r w:rsidRPr="00CA73DB">
        <w:rPr>
          <w:rFonts w:asciiTheme="minorHAnsi" w:hAnsiTheme="minorHAnsi" w:cstheme="minorHAnsi"/>
          <w:lang w:val="en-US"/>
        </w:rPr>
        <w:t>Daniel B. Brown, et al</w:t>
      </w:r>
      <w:proofErr w:type="gramStart"/>
      <w:r w:rsidRPr="00CA73DB">
        <w:rPr>
          <w:rFonts w:asciiTheme="minorHAnsi" w:hAnsiTheme="minorHAnsi" w:cstheme="minorHAnsi"/>
          <w:lang w:val="en-US"/>
        </w:rPr>
        <w:t>.(</w:t>
      </w:r>
      <w:proofErr w:type="gramEnd"/>
      <w:r w:rsidRPr="00CA73DB">
        <w:rPr>
          <w:rFonts w:asciiTheme="minorHAnsi" w:hAnsiTheme="minorHAnsi" w:cstheme="minorHAnsi"/>
          <w:lang w:val="en-US"/>
        </w:rPr>
        <w:t xml:space="preserve">2009) Quality Improvement Guidelines for </w:t>
      </w:r>
      <w:proofErr w:type="spellStart"/>
      <w:r w:rsidRPr="00CA73DB">
        <w:rPr>
          <w:rFonts w:asciiTheme="minorHAnsi" w:hAnsiTheme="minorHAnsi" w:cstheme="minorHAnsi"/>
          <w:lang w:val="en-US"/>
        </w:rPr>
        <w:t>Transhepatic</w:t>
      </w:r>
      <w:proofErr w:type="spellEnd"/>
      <w:r w:rsidRPr="00CA73DB">
        <w:rPr>
          <w:rFonts w:asciiTheme="minorHAnsi" w:hAnsiTheme="minorHAnsi" w:cstheme="minorHAnsi"/>
          <w:lang w:val="en-US"/>
        </w:rPr>
        <w:t xml:space="preserve"> Arterial </w:t>
      </w:r>
      <w:proofErr w:type="spellStart"/>
      <w:r w:rsidRPr="00CA73DB">
        <w:rPr>
          <w:rFonts w:asciiTheme="minorHAnsi" w:hAnsiTheme="minorHAnsi" w:cstheme="minorHAnsi"/>
          <w:lang w:val="en-US"/>
        </w:rPr>
        <w:t>Chemoembolization</w:t>
      </w:r>
      <w:proofErr w:type="spellEnd"/>
      <w:r w:rsidRPr="00CA73DB">
        <w:rPr>
          <w:rFonts w:asciiTheme="minorHAnsi" w:hAnsiTheme="minorHAnsi" w:cstheme="minorHAnsi"/>
          <w:lang w:val="en-US"/>
        </w:rPr>
        <w:t xml:space="preserve">, </w:t>
      </w:r>
      <w:proofErr w:type="spellStart"/>
      <w:r w:rsidRPr="00CA73DB">
        <w:rPr>
          <w:rFonts w:asciiTheme="minorHAnsi" w:hAnsiTheme="minorHAnsi" w:cstheme="minorHAnsi"/>
          <w:lang w:val="en-US"/>
        </w:rPr>
        <w:t>Embolization</w:t>
      </w:r>
      <w:proofErr w:type="spellEnd"/>
      <w:r w:rsidRPr="00CA73DB">
        <w:rPr>
          <w:rFonts w:asciiTheme="minorHAnsi" w:hAnsiTheme="minorHAnsi" w:cstheme="minorHAnsi"/>
          <w:lang w:val="en-US"/>
        </w:rPr>
        <w:t xml:space="preserve">, and Chemotherapeutic Infusion for  syndrome after hepatic </w:t>
      </w:r>
      <w:proofErr w:type="spellStart"/>
      <w:r w:rsidRPr="00CA73DB">
        <w:rPr>
          <w:rFonts w:asciiTheme="minorHAnsi" w:hAnsiTheme="minorHAnsi" w:cstheme="minorHAnsi"/>
          <w:lang w:val="en-US"/>
        </w:rPr>
        <w:t>chemoembolization</w:t>
      </w:r>
      <w:proofErr w:type="spellEnd"/>
      <w:r w:rsidRPr="00CA73DB">
        <w:rPr>
          <w:rFonts w:asciiTheme="minorHAnsi" w:hAnsiTheme="minorHAnsi" w:cstheme="minorHAnsi"/>
          <w:lang w:val="en-US"/>
        </w:rPr>
        <w:t xml:space="preserve">. J </w:t>
      </w:r>
      <w:proofErr w:type="spellStart"/>
      <w:r w:rsidRPr="00CA73DB">
        <w:rPr>
          <w:rFonts w:asciiTheme="minorHAnsi" w:hAnsiTheme="minorHAnsi" w:cstheme="minorHAnsi"/>
          <w:lang w:val="en-US"/>
        </w:rPr>
        <w:t>Vasc</w:t>
      </w:r>
      <w:proofErr w:type="spellEnd"/>
      <w:r w:rsidRPr="00CA73DB">
        <w:rPr>
          <w:rFonts w:asciiTheme="minorHAnsi" w:hAnsiTheme="minorHAnsi" w:cstheme="minorHAnsi"/>
          <w:lang w:val="en-US"/>
        </w:rPr>
        <w:t xml:space="preserve"> </w:t>
      </w:r>
      <w:proofErr w:type="spellStart"/>
      <w:r w:rsidRPr="00CA73DB">
        <w:rPr>
          <w:rFonts w:asciiTheme="minorHAnsi" w:hAnsiTheme="minorHAnsi" w:cstheme="minorHAnsi"/>
          <w:lang w:val="en-US"/>
        </w:rPr>
        <w:t>Interv</w:t>
      </w:r>
      <w:proofErr w:type="spellEnd"/>
      <w:r w:rsidRPr="00CA73DB">
        <w:rPr>
          <w:rFonts w:asciiTheme="minorHAnsi" w:hAnsiTheme="minorHAnsi" w:cstheme="minorHAnsi"/>
          <w:lang w:val="en-US"/>
        </w:rPr>
        <w:t xml:space="preserve"> </w:t>
      </w:r>
      <w:proofErr w:type="spellStart"/>
      <w:r w:rsidRPr="00CA73DB">
        <w:rPr>
          <w:rFonts w:asciiTheme="minorHAnsi" w:hAnsiTheme="minorHAnsi" w:cstheme="minorHAnsi"/>
          <w:lang w:val="en-US"/>
        </w:rPr>
        <w:t>Radiol</w:t>
      </w:r>
      <w:proofErr w:type="spellEnd"/>
      <w:r w:rsidRPr="00CA73DB">
        <w:rPr>
          <w:rFonts w:asciiTheme="minorHAnsi" w:hAnsiTheme="minorHAnsi" w:cstheme="minorHAnsi"/>
          <w:lang w:val="en-US"/>
        </w:rPr>
        <w:t xml:space="preserve"> 20(7) Supplement:S219-S226.e10</w:t>
      </w:r>
    </w:p>
    <w:p w:rsidR="004914DF" w:rsidRPr="00CA73DB" w:rsidRDefault="004914DF" w:rsidP="004914DF">
      <w:pPr>
        <w:pStyle w:val="a3"/>
        <w:numPr>
          <w:ilvl w:val="0"/>
          <w:numId w:val="85"/>
        </w:numPr>
        <w:jc w:val="both"/>
        <w:rPr>
          <w:rFonts w:asciiTheme="minorHAnsi" w:hAnsiTheme="minorHAnsi" w:cstheme="minorHAnsi"/>
          <w:lang w:val="en-US"/>
        </w:rPr>
      </w:pPr>
      <w:r w:rsidRPr="00CA73DB">
        <w:rPr>
          <w:rFonts w:asciiTheme="minorHAnsi" w:hAnsiTheme="minorHAnsi" w:cstheme="minorHAnsi"/>
          <w:lang w:val="en-US"/>
        </w:rPr>
        <w:t xml:space="preserve">Leung DA, </w:t>
      </w:r>
      <w:proofErr w:type="spellStart"/>
      <w:r w:rsidRPr="00CA73DB">
        <w:rPr>
          <w:rFonts w:asciiTheme="minorHAnsi" w:hAnsiTheme="minorHAnsi" w:cstheme="minorHAnsi"/>
          <w:lang w:val="en-US"/>
        </w:rPr>
        <w:t>Goin</w:t>
      </w:r>
      <w:proofErr w:type="spellEnd"/>
      <w:r w:rsidRPr="00CA73DB">
        <w:rPr>
          <w:rFonts w:asciiTheme="minorHAnsi" w:hAnsiTheme="minorHAnsi" w:cstheme="minorHAnsi"/>
          <w:lang w:val="en-US"/>
        </w:rPr>
        <w:t xml:space="preserve"> JE, Sickles C, et al. (2001) Determinants of </w:t>
      </w:r>
      <w:proofErr w:type="spellStart"/>
      <w:r w:rsidRPr="00CA73DB">
        <w:rPr>
          <w:rFonts w:asciiTheme="minorHAnsi" w:hAnsiTheme="minorHAnsi" w:cstheme="minorHAnsi"/>
          <w:lang w:val="en-US"/>
        </w:rPr>
        <w:t>postembolization</w:t>
      </w:r>
      <w:proofErr w:type="spellEnd"/>
      <w:r w:rsidRPr="00CA73DB">
        <w:rPr>
          <w:rFonts w:asciiTheme="minorHAnsi" w:hAnsiTheme="minorHAnsi" w:cstheme="minorHAnsi"/>
          <w:lang w:val="en-US"/>
        </w:rPr>
        <w:t xml:space="preserve"> syndrome after hepatic </w:t>
      </w:r>
      <w:proofErr w:type="spellStart"/>
      <w:r w:rsidRPr="00CA73DB">
        <w:rPr>
          <w:rFonts w:asciiTheme="minorHAnsi" w:hAnsiTheme="minorHAnsi" w:cstheme="minorHAnsi"/>
          <w:lang w:val="en-US"/>
        </w:rPr>
        <w:t>chemoembolization</w:t>
      </w:r>
      <w:proofErr w:type="spellEnd"/>
      <w:r w:rsidRPr="00CA73DB">
        <w:rPr>
          <w:rFonts w:asciiTheme="minorHAnsi" w:hAnsiTheme="minorHAnsi" w:cstheme="minorHAnsi"/>
          <w:lang w:val="en-US"/>
        </w:rPr>
        <w:t xml:space="preserve">. J </w:t>
      </w:r>
      <w:proofErr w:type="spellStart"/>
      <w:r w:rsidRPr="00CA73DB">
        <w:rPr>
          <w:rFonts w:asciiTheme="minorHAnsi" w:hAnsiTheme="minorHAnsi" w:cstheme="minorHAnsi"/>
          <w:lang w:val="en-US"/>
        </w:rPr>
        <w:t>Vasc</w:t>
      </w:r>
      <w:proofErr w:type="spellEnd"/>
      <w:r w:rsidRPr="00CA73DB">
        <w:rPr>
          <w:rFonts w:asciiTheme="minorHAnsi" w:hAnsiTheme="minorHAnsi" w:cstheme="minorHAnsi"/>
          <w:lang w:val="en-US"/>
        </w:rPr>
        <w:t xml:space="preserve"> </w:t>
      </w:r>
      <w:proofErr w:type="spellStart"/>
      <w:r w:rsidRPr="00CA73DB">
        <w:rPr>
          <w:rFonts w:asciiTheme="minorHAnsi" w:hAnsiTheme="minorHAnsi" w:cstheme="minorHAnsi"/>
          <w:lang w:val="en-US"/>
        </w:rPr>
        <w:t>Interv</w:t>
      </w:r>
      <w:proofErr w:type="spellEnd"/>
      <w:r w:rsidRPr="00CA73DB">
        <w:rPr>
          <w:rFonts w:asciiTheme="minorHAnsi" w:hAnsiTheme="minorHAnsi" w:cstheme="minorHAnsi"/>
          <w:lang w:val="en-US"/>
        </w:rPr>
        <w:t xml:space="preserve"> </w:t>
      </w:r>
      <w:proofErr w:type="spellStart"/>
      <w:r w:rsidRPr="00CA73DB">
        <w:rPr>
          <w:rFonts w:asciiTheme="minorHAnsi" w:hAnsiTheme="minorHAnsi" w:cstheme="minorHAnsi"/>
          <w:lang w:val="en-US"/>
        </w:rPr>
        <w:t>Radiol</w:t>
      </w:r>
      <w:proofErr w:type="spellEnd"/>
      <w:r w:rsidRPr="00CA73DB">
        <w:rPr>
          <w:rFonts w:asciiTheme="minorHAnsi" w:hAnsiTheme="minorHAnsi" w:cstheme="minorHAnsi"/>
          <w:lang w:val="en-US"/>
        </w:rPr>
        <w:t xml:space="preserve"> 12:321–326.</w:t>
      </w:r>
    </w:p>
    <w:p w:rsidR="004914DF" w:rsidRPr="00CA73DB" w:rsidRDefault="004914DF" w:rsidP="004914DF">
      <w:pPr>
        <w:pStyle w:val="a3"/>
        <w:numPr>
          <w:ilvl w:val="0"/>
          <w:numId w:val="85"/>
        </w:numPr>
        <w:jc w:val="both"/>
        <w:rPr>
          <w:rFonts w:asciiTheme="minorHAnsi" w:hAnsiTheme="minorHAnsi" w:cstheme="minorHAnsi"/>
          <w:lang w:val="en-US"/>
        </w:rPr>
      </w:pPr>
      <w:r w:rsidRPr="00CA73DB">
        <w:rPr>
          <w:rFonts w:asciiTheme="minorHAnsi" w:hAnsiTheme="minorHAnsi" w:cstheme="minorHAnsi"/>
          <w:lang w:val="en-US"/>
        </w:rPr>
        <w:t xml:space="preserve">Yamaguchi A, Taniguchi H, </w:t>
      </w:r>
      <w:proofErr w:type="spellStart"/>
      <w:r w:rsidRPr="00CA73DB">
        <w:rPr>
          <w:rFonts w:asciiTheme="minorHAnsi" w:hAnsiTheme="minorHAnsi" w:cstheme="minorHAnsi"/>
          <w:lang w:val="en-US"/>
        </w:rPr>
        <w:t>Kunishima</w:t>
      </w:r>
      <w:proofErr w:type="spellEnd"/>
      <w:r w:rsidRPr="00CA73DB">
        <w:rPr>
          <w:rFonts w:asciiTheme="minorHAnsi" w:hAnsiTheme="minorHAnsi" w:cstheme="minorHAnsi"/>
          <w:lang w:val="en-US"/>
        </w:rPr>
        <w:t xml:space="preserve"> S et al (2000) correlation between </w:t>
      </w:r>
      <w:proofErr w:type="spellStart"/>
      <w:r w:rsidRPr="00CA73DB">
        <w:rPr>
          <w:rFonts w:asciiTheme="minorHAnsi" w:hAnsiTheme="minorHAnsi" w:cstheme="minorHAnsi"/>
          <w:lang w:val="en-US"/>
        </w:rPr>
        <w:t>angiographically</w:t>
      </w:r>
      <w:proofErr w:type="spellEnd"/>
      <w:r w:rsidRPr="00CA73DB">
        <w:rPr>
          <w:rFonts w:asciiTheme="minorHAnsi" w:hAnsiTheme="minorHAnsi" w:cstheme="minorHAnsi"/>
          <w:lang w:val="en-US"/>
        </w:rPr>
        <w:t xml:space="preserve"> assessed </w:t>
      </w:r>
      <w:proofErr w:type="spellStart"/>
      <w:r w:rsidRPr="00CA73DB">
        <w:rPr>
          <w:rFonts w:asciiTheme="minorHAnsi" w:hAnsiTheme="minorHAnsi" w:cstheme="minorHAnsi"/>
          <w:lang w:val="en-US"/>
        </w:rPr>
        <w:t>vascularity</w:t>
      </w:r>
      <w:proofErr w:type="spellEnd"/>
      <w:r w:rsidRPr="00CA73DB">
        <w:rPr>
          <w:rFonts w:asciiTheme="minorHAnsi" w:hAnsiTheme="minorHAnsi" w:cstheme="minorHAnsi"/>
          <w:lang w:val="en-US"/>
        </w:rPr>
        <w:t xml:space="preserve"> and blood flow in hepatic metastases in patients with colorectal carcinoma. Cancer 89:1236-1244.</w:t>
      </w:r>
    </w:p>
    <w:p w:rsidR="004914DF" w:rsidRPr="00CA73DB" w:rsidRDefault="004914DF" w:rsidP="004914DF">
      <w:pPr>
        <w:pStyle w:val="a3"/>
        <w:numPr>
          <w:ilvl w:val="0"/>
          <w:numId w:val="85"/>
        </w:numPr>
        <w:jc w:val="both"/>
        <w:rPr>
          <w:rFonts w:asciiTheme="minorHAnsi" w:hAnsiTheme="minorHAnsi" w:cstheme="minorHAnsi"/>
          <w:lang w:val="en-US"/>
        </w:rPr>
      </w:pPr>
      <w:r w:rsidRPr="00CA73DB">
        <w:rPr>
          <w:rFonts w:asciiTheme="minorHAnsi" w:hAnsiTheme="minorHAnsi" w:cstheme="minorHAnsi"/>
          <w:lang w:val="en-US"/>
        </w:rPr>
        <w:t xml:space="preserve">Lang EK, Brown CL </w:t>
      </w:r>
      <w:proofErr w:type="spellStart"/>
      <w:r w:rsidRPr="00CA73DB">
        <w:rPr>
          <w:rFonts w:asciiTheme="minorHAnsi" w:hAnsiTheme="minorHAnsi" w:cstheme="minorHAnsi"/>
          <w:lang w:val="en-US"/>
        </w:rPr>
        <w:t>Jr</w:t>
      </w:r>
      <w:proofErr w:type="spellEnd"/>
      <w:r w:rsidRPr="00CA73DB">
        <w:rPr>
          <w:rFonts w:asciiTheme="minorHAnsi" w:hAnsiTheme="minorHAnsi" w:cstheme="minorHAnsi"/>
          <w:lang w:val="en-US"/>
        </w:rPr>
        <w:t xml:space="preserve"> (1993) </w:t>
      </w:r>
      <w:proofErr w:type="gramStart"/>
      <w:r w:rsidRPr="00CA73DB">
        <w:rPr>
          <w:rFonts w:asciiTheme="minorHAnsi" w:hAnsiTheme="minorHAnsi" w:cstheme="minorHAnsi"/>
          <w:lang w:val="en-US"/>
        </w:rPr>
        <w:t>Colorectal</w:t>
      </w:r>
      <w:proofErr w:type="gramEnd"/>
      <w:r w:rsidRPr="00CA73DB">
        <w:rPr>
          <w:rFonts w:asciiTheme="minorHAnsi" w:hAnsiTheme="minorHAnsi" w:cstheme="minorHAnsi"/>
          <w:lang w:val="en-US"/>
        </w:rPr>
        <w:t xml:space="preserve"> metastases to the liver selective </w:t>
      </w:r>
      <w:proofErr w:type="spellStart"/>
      <w:r w:rsidRPr="00CA73DB">
        <w:rPr>
          <w:rFonts w:asciiTheme="minorHAnsi" w:hAnsiTheme="minorHAnsi" w:cstheme="minorHAnsi"/>
          <w:lang w:val="en-US"/>
        </w:rPr>
        <w:t>chemoembolization</w:t>
      </w:r>
      <w:proofErr w:type="spellEnd"/>
      <w:r w:rsidRPr="00CA73DB">
        <w:rPr>
          <w:rFonts w:asciiTheme="minorHAnsi" w:hAnsiTheme="minorHAnsi" w:cstheme="minorHAnsi"/>
          <w:lang w:val="en-US"/>
        </w:rPr>
        <w:t>. Radiology 189:417-422.</w:t>
      </w:r>
    </w:p>
    <w:p w:rsidR="004914DF" w:rsidRPr="00CA73DB" w:rsidRDefault="004914DF" w:rsidP="004914DF">
      <w:pPr>
        <w:pStyle w:val="a3"/>
        <w:numPr>
          <w:ilvl w:val="0"/>
          <w:numId w:val="85"/>
        </w:numPr>
        <w:jc w:val="both"/>
        <w:rPr>
          <w:rFonts w:asciiTheme="minorHAnsi" w:hAnsiTheme="minorHAnsi" w:cstheme="minorHAnsi"/>
          <w:lang w:val="en-US"/>
        </w:rPr>
      </w:pPr>
      <w:proofErr w:type="spellStart"/>
      <w:r w:rsidRPr="00CA73DB">
        <w:rPr>
          <w:rFonts w:asciiTheme="minorHAnsi" w:hAnsiTheme="minorHAnsi" w:cstheme="minorHAnsi"/>
          <w:lang w:val="en-US"/>
        </w:rPr>
        <w:t>Martinelli</w:t>
      </w:r>
      <w:proofErr w:type="spellEnd"/>
      <w:r w:rsidRPr="00CA73DB">
        <w:rPr>
          <w:rFonts w:asciiTheme="minorHAnsi" w:hAnsiTheme="minorHAnsi" w:cstheme="minorHAnsi"/>
          <w:lang w:val="en-US"/>
        </w:rPr>
        <w:t xml:space="preserve"> DJ, </w:t>
      </w:r>
      <w:proofErr w:type="spellStart"/>
      <w:r w:rsidRPr="00CA73DB">
        <w:rPr>
          <w:rFonts w:asciiTheme="minorHAnsi" w:hAnsiTheme="minorHAnsi" w:cstheme="minorHAnsi"/>
          <w:lang w:val="en-US"/>
        </w:rPr>
        <w:t>Walder</w:t>
      </w:r>
      <w:proofErr w:type="spellEnd"/>
      <w:r w:rsidRPr="00CA73DB">
        <w:rPr>
          <w:rFonts w:asciiTheme="minorHAnsi" w:hAnsiTheme="minorHAnsi" w:cstheme="minorHAnsi"/>
          <w:lang w:val="en-US"/>
        </w:rPr>
        <w:t xml:space="preserve"> S, </w:t>
      </w:r>
      <w:proofErr w:type="spellStart"/>
      <w:r w:rsidRPr="00CA73DB">
        <w:rPr>
          <w:rFonts w:asciiTheme="minorHAnsi" w:hAnsiTheme="minorHAnsi" w:cstheme="minorHAnsi"/>
          <w:lang w:val="en-US"/>
        </w:rPr>
        <w:t>Bakal</w:t>
      </w:r>
      <w:proofErr w:type="spellEnd"/>
      <w:r w:rsidRPr="00CA73DB">
        <w:rPr>
          <w:rFonts w:asciiTheme="minorHAnsi" w:hAnsiTheme="minorHAnsi" w:cstheme="minorHAnsi"/>
          <w:lang w:val="en-US"/>
        </w:rPr>
        <w:t xml:space="preserve"> CW et al. (1994) Utility of </w:t>
      </w:r>
      <w:proofErr w:type="spellStart"/>
      <w:r w:rsidRPr="00CA73DB">
        <w:rPr>
          <w:rFonts w:asciiTheme="minorHAnsi" w:hAnsiTheme="minorHAnsi" w:cstheme="minorHAnsi"/>
          <w:lang w:val="en-US"/>
        </w:rPr>
        <w:t>embolization</w:t>
      </w:r>
      <w:proofErr w:type="spellEnd"/>
      <w:r w:rsidRPr="00CA73DB">
        <w:rPr>
          <w:rFonts w:asciiTheme="minorHAnsi" w:hAnsiTheme="minorHAnsi" w:cstheme="minorHAnsi"/>
          <w:lang w:val="en-US"/>
        </w:rPr>
        <w:t xml:space="preserve"> or </w:t>
      </w:r>
      <w:proofErr w:type="spellStart"/>
      <w:r w:rsidRPr="00CA73DB">
        <w:rPr>
          <w:rFonts w:asciiTheme="minorHAnsi" w:hAnsiTheme="minorHAnsi" w:cstheme="minorHAnsi"/>
          <w:lang w:val="en-US"/>
        </w:rPr>
        <w:t>chemoembolization</w:t>
      </w:r>
      <w:proofErr w:type="spellEnd"/>
      <w:r w:rsidRPr="00CA73DB">
        <w:rPr>
          <w:rFonts w:asciiTheme="minorHAnsi" w:hAnsiTheme="minorHAnsi" w:cstheme="minorHAnsi"/>
          <w:lang w:val="en-US"/>
        </w:rPr>
        <w:t xml:space="preserve"> as second-line treatment in patients with advanced or recurrent colorectal carcinoma. Cancer 74:1706-1712.</w:t>
      </w:r>
    </w:p>
    <w:p w:rsidR="004914DF" w:rsidRPr="00CA73DB" w:rsidRDefault="004914DF" w:rsidP="004914DF">
      <w:pPr>
        <w:pStyle w:val="a3"/>
        <w:numPr>
          <w:ilvl w:val="0"/>
          <w:numId w:val="85"/>
        </w:numPr>
        <w:jc w:val="both"/>
        <w:rPr>
          <w:rFonts w:asciiTheme="minorHAnsi" w:hAnsiTheme="minorHAnsi" w:cstheme="minorHAnsi"/>
          <w:lang w:val="en-US"/>
        </w:rPr>
      </w:pPr>
      <w:proofErr w:type="spellStart"/>
      <w:r w:rsidRPr="00CA73DB">
        <w:rPr>
          <w:rFonts w:asciiTheme="minorHAnsi" w:hAnsiTheme="minorHAnsi" w:cstheme="minorHAnsi"/>
          <w:lang w:val="en-US"/>
        </w:rPr>
        <w:t>Telez</w:t>
      </w:r>
      <w:proofErr w:type="spellEnd"/>
      <w:r w:rsidRPr="00CA73DB">
        <w:rPr>
          <w:rFonts w:asciiTheme="minorHAnsi" w:hAnsiTheme="minorHAnsi" w:cstheme="minorHAnsi"/>
          <w:lang w:val="en-US"/>
        </w:rPr>
        <w:t xml:space="preserve"> C, Benson AB 3rd, </w:t>
      </w:r>
      <w:proofErr w:type="spellStart"/>
      <w:r w:rsidRPr="00CA73DB">
        <w:rPr>
          <w:rFonts w:asciiTheme="minorHAnsi" w:hAnsiTheme="minorHAnsi" w:cstheme="minorHAnsi"/>
          <w:lang w:val="en-US"/>
        </w:rPr>
        <w:t>Lyster</w:t>
      </w:r>
      <w:proofErr w:type="spellEnd"/>
      <w:r w:rsidRPr="00CA73DB">
        <w:rPr>
          <w:rFonts w:asciiTheme="minorHAnsi" w:hAnsiTheme="minorHAnsi" w:cstheme="minorHAnsi"/>
          <w:lang w:val="en-US"/>
        </w:rPr>
        <w:t xml:space="preserve"> MT et al. (1998) Phase II trial of </w:t>
      </w:r>
      <w:proofErr w:type="spellStart"/>
      <w:r w:rsidRPr="00CA73DB">
        <w:rPr>
          <w:rFonts w:asciiTheme="minorHAnsi" w:hAnsiTheme="minorHAnsi" w:cstheme="minorHAnsi"/>
          <w:lang w:val="en-US"/>
        </w:rPr>
        <w:t>chemoembolization</w:t>
      </w:r>
      <w:proofErr w:type="spellEnd"/>
      <w:r w:rsidRPr="00CA73DB">
        <w:rPr>
          <w:rFonts w:asciiTheme="minorHAnsi" w:hAnsiTheme="minorHAnsi" w:cstheme="minorHAnsi"/>
          <w:lang w:val="en-US"/>
        </w:rPr>
        <w:t xml:space="preserve"> for the treatment of metastatic colorectal carcinoma to the liver and review of the literature. Cancer 82:1250-1259.</w:t>
      </w:r>
    </w:p>
    <w:p w:rsidR="004914DF" w:rsidRPr="00CA73DB" w:rsidRDefault="004914DF" w:rsidP="004914DF">
      <w:pPr>
        <w:pStyle w:val="a3"/>
        <w:numPr>
          <w:ilvl w:val="0"/>
          <w:numId w:val="85"/>
        </w:numPr>
        <w:jc w:val="both"/>
        <w:rPr>
          <w:rFonts w:asciiTheme="minorHAnsi" w:hAnsiTheme="minorHAnsi" w:cstheme="minorHAnsi"/>
          <w:lang w:val="en-US"/>
        </w:rPr>
      </w:pPr>
      <w:r w:rsidRPr="00CA73DB">
        <w:rPr>
          <w:rFonts w:asciiTheme="minorHAnsi" w:hAnsiTheme="minorHAnsi" w:cstheme="minorHAnsi"/>
          <w:lang w:val="en-US"/>
        </w:rPr>
        <w:t xml:space="preserve">Popov I </w:t>
      </w:r>
      <w:proofErr w:type="spellStart"/>
      <w:r w:rsidRPr="00CA73DB">
        <w:rPr>
          <w:rFonts w:asciiTheme="minorHAnsi" w:hAnsiTheme="minorHAnsi" w:cstheme="minorHAnsi"/>
          <w:lang w:val="en-US"/>
        </w:rPr>
        <w:t>Lanvnic</w:t>
      </w:r>
      <w:proofErr w:type="spellEnd"/>
      <w:r w:rsidRPr="00CA73DB">
        <w:rPr>
          <w:rFonts w:asciiTheme="minorHAnsi" w:hAnsiTheme="minorHAnsi" w:cstheme="minorHAnsi"/>
          <w:lang w:val="en-US"/>
        </w:rPr>
        <w:t xml:space="preserve"> S, </w:t>
      </w:r>
      <w:proofErr w:type="spellStart"/>
      <w:r w:rsidRPr="00CA73DB">
        <w:rPr>
          <w:rFonts w:asciiTheme="minorHAnsi" w:hAnsiTheme="minorHAnsi" w:cstheme="minorHAnsi"/>
          <w:lang w:val="en-US"/>
        </w:rPr>
        <w:t>Jelic</w:t>
      </w:r>
      <w:proofErr w:type="spellEnd"/>
      <w:r w:rsidRPr="00CA73DB">
        <w:rPr>
          <w:rFonts w:asciiTheme="minorHAnsi" w:hAnsiTheme="minorHAnsi" w:cstheme="minorHAnsi"/>
          <w:lang w:val="en-US"/>
        </w:rPr>
        <w:t xml:space="preserve"> S et al. (2002) </w:t>
      </w:r>
      <w:proofErr w:type="spellStart"/>
      <w:r w:rsidRPr="00CA73DB">
        <w:rPr>
          <w:rFonts w:asciiTheme="minorHAnsi" w:hAnsiTheme="minorHAnsi" w:cstheme="minorHAnsi"/>
          <w:lang w:val="en-US"/>
        </w:rPr>
        <w:t>Chemoenbolization</w:t>
      </w:r>
      <w:proofErr w:type="spellEnd"/>
      <w:r w:rsidRPr="00CA73DB">
        <w:rPr>
          <w:rFonts w:asciiTheme="minorHAnsi" w:hAnsiTheme="minorHAnsi" w:cstheme="minorHAnsi"/>
          <w:lang w:val="en-US"/>
        </w:rPr>
        <w:t xml:space="preserve"> for liver metastases from colorectal carcinoma: risk or benefit. </w:t>
      </w:r>
      <w:proofErr w:type="spellStart"/>
      <w:r w:rsidRPr="00CA73DB">
        <w:rPr>
          <w:rFonts w:asciiTheme="minorHAnsi" w:hAnsiTheme="minorHAnsi" w:cstheme="minorHAnsi"/>
          <w:lang w:val="en-US"/>
        </w:rPr>
        <w:t>Neoplasma</w:t>
      </w:r>
      <w:proofErr w:type="spellEnd"/>
      <w:r w:rsidRPr="00CA73DB">
        <w:rPr>
          <w:rFonts w:asciiTheme="minorHAnsi" w:hAnsiTheme="minorHAnsi" w:cstheme="minorHAnsi"/>
          <w:lang w:val="en-US"/>
        </w:rPr>
        <w:t xml:space="preserve"> 49:43-48.</w:t>
      </w:r>
    </w:p>
    <w:p w:rsidR="004914DF" w:rsidRPr="00CA73DB" w:rsidRDefault="004914DF" w:rsidP="004914DF">
      <w:pPr>
        <w:pStyle w:val="a3"/>
        <w:numPr>
          <w:ilvl w:val="0"/>
          <w:numId w:val="85"/>
        </w:numPr>
        <w:jc w:val="both"/>
        <w:rPr>
          <w:rFonts w:asciiTheme="minorHAnsi" w:hAnsiTheme="minorHAnsi" w:cstheme="minorHAnsi"/>
          <w:lang w:val="en-US"/>
        </w:rPr>
      </w:pPr>
      <w:r w:rsidRPr="00CA73DB">
        <w:rPr>
          <w:rFonts w:asciiTheme="minorHAnsi" w:hAnsiTheme="minorHAnsi" w:cstheme="minorHAnsi"/>
          <w:lang w:val="en-US"/>
        </w:rPr>
        <w:t xml:space="preserve">Taniguchi H, Takahashi T, Yamaguchi T et al. (1989) </w:t>
      </w:r>
      <w:proofErr w:type="spellStart"/>
      <w:r w:rsidRPr="00CA73DB">
        <w:rPr>
          <w:rFonts w:asciiTheme="minorHAnsi" w:hAnsiTheme="minorHAnsi" w:cstheme="minorHAnsi"/>
          <w:lang w:val="en-US"/>
        </w:rPr>
        <w:t>Intraarterial</w:t>
      </w:r>
      <w:proofErr w:type="spellEnd"/>
      <w:r w:rsidRPr="00CA73DB">
        <w:rPr>
          <w:rFonts w:asciiTheme="minorHAnsi" w:hAnsiTheme="minorHAnsi" w:cstheme="minorHAnsi"/>
          <w:lang w:val="en-US"/>
        </w:rPr>
        <w:t xml:space="preserve"> infusion chemotherapy for metastatic liver tumors using multiple anti-cancer agents suspended in a lipid contrast medium. Cancer 64:2001-2006.</w:t>
      </w:r>
    </w:p>
    <w:p w:rsidR="004914DF" w:rsidRPr="00CA73DB" w:rsidRDefault="004914DF" w:rsidP="004914DF">
      <w:pPr>
        <w:pStyle w:val="a3"/>
        <w:numPr>
          <w:ilvl w:val="0"/>
          <w:numId w:val="85"/>
        </w:numPr>
        <w:jc w:val="both"/>
        <w:rPr>
          <w:rFonts w:asciiTheme="minorHAnsi" w:hAnsiTheme="minorHAnsi" w:cstheme="minorHAnsi"/>
          <w:lang w:val="en-US"/>
        </w:rPr>
      </w:pPr>
      <w:proofErr w:type="spellStart"/>
      <w:r w:rsidRPr="00CA73DB">
        <w:rPr>
          <w:rFonts w:asciiTheme="minorHAnsi" w:hAnsiTheme="minorHAnsi" w:cstheme="minorHAnsi"/>
          <w:lang w:val="en-US"/>
        </w:rPr>
        <w:t>Therasse</w:t>
      </w:r>
      <w:proofErr w:type="spellEnd"/>
      <w:r w:rsidRPr="00CA73DB">
        <w:rPr>
          <w:rFonts w:asciiTheme="minorHAnsi" w:hAnsiTheme="minorHAnsi" w:cstheme="minorHAnsi"/>
          <w:lang w:val="en-US"/>
        </w:rPr>
        <w:t xml:space="preserve"> E, </w:t>
      </w:r>
      <w:proofErr w:type="spellStart"/>
      <w:r w:rsidRPr="00CA73DB">
        <w:rPr>
          <w:rFonts w:asciiTheme="minorHAnsi" w:hAnsiTheme="minorHAnsi" w:cstheme="minorHAnsi"/>
          <w:lang w:val="en-US"/>
        </w:rPr>
        <w:t>Breittmayer</w:t>
      </w:r>
      <w:proofErr w:type="spellEnd"/>
      <w:r w:rsidRPr="00CA73DB">
        <w:rPr>
          <w:rFonts w:asciiTheme="minorHAnsi" w:hAnsiTheme="minorHAnsi" w:cstheme="minorHAnsi"/>
          <w:lang w:val="en-US"/>
        </w:rPr>
        <w:t xml:space="preserve"> F, Roche A et al. (1993) </w:t>
      </w:r>
      <w:proofErr w:type="spellStart"/>
      <w:r w:rsidRPr="00CA73DB">
        <w:rPr>
          <w:rFonts w:asciiTheme="minorHAnsi" w:hAnsiTheme="minorHAnsi" w:cstheme="minorHAnsi"/>
          <w:lang w:val="en-US"/>
        </w:rPr>
        <w:t>Transcatheter</w:t>
      </w:r>
      <w:proofErr w:type="spellEnd"/>
      <w:r w:rsidRPr="00CA73DB">
        <w:rPr>
          <w:rFonts w:asciiTheme="minorHAnsi" w:hAnsiTheme="minorHAnsi" w:cstheme="minorHAnsi"/>
          <w:lang w:val="en-US"/>
        </w:rPr>
        <w:t xml:space="preserve"> </w:t>
      </w:r>
      <w:proofErr w:type="spellStart"/>
      <w:r w:rsidRPr="00CA73DB">
        <w:rPr>
          <w:rFonts w:asciiTheme="minorHAnsi" w:hAnsiTheme="minorHAnsi" w:cstheme="minorHAnsi"/>
          <w:lang w:val="en-US"/>
        </w:rPr>
        <w:t>chemoembolization</w:t>
      </w:r>
      <w:proofErr w:type="spellEnd"/>
      <w:r w:rsidRPr="00CA73DB">
        <w:rPr>
          <w:rFonts w:asciiTheme="minorHAnsi" w:hAnsiTheme="minorHAnsi" w:cstheme="minorHAnsi"/>
          <w:lang w:val="en-US"/>
        </w:rPr>
        <w:t xml:space="preserve"> of progressive </w:t>
      </w:r>
      <w:proofErr w:type="spellStart"/>
      <w:r w:rsidRPr="00CA73DB">
        <w:rPr>
          <w:rFonts w:asciiTheme="minorHAnsi" w:hAnsiTheme="minorHAnsi" w:cstheme="minorHAnsi"/>
          <w:lang w:val="en-US"/>
        </w:rPr>
        <w:t>carcinoid</w:t>
      </w:r>
      <w:proofErr w:type="spellEnd"/>
      <w:r w:rsidRPr="00CA73DB">
        <w:rPr>
          <w:rFonts w:asciiTheme="minorHAnsi" w:hAnsiTheme="minorHAnsi" w:cstheme="minorHAnsi"/>
          <w:lang w:val="en-US"/>
        </w:rPr>
        <w:t xml:space="preserve"> liver metastases. Radiology 189:541-547.</w:t>
      </w:r>
    </w:p>
    <w:p w:rsidR="004914DF" w:rsidRPr="00CA73DB" w:rsidRDefault="004914DF" w:rsidP="004914DF">
      <w:pPr>
        <w:pStyle w:val="a3"/>
        <w:numPr>
          <w:ilvl w:val="0"/>
          <w:numId w:val="85"/>
        </w:numPr>
        <w:jc w:val="both"/>
        <w:rPr>
          <w:rFonts w:asciiTheme="minorHAnsi" w:hAnsiTheme="minorHAnsi" w:cstheme="minorHAnsi"/>
          <w:lang w:val="en-US"/>
        </w:rPr>
      </w:pPr>
      <w:proofErr w:type="spellStart"/>
      <w:r w:rsidRPr="00CA73DB">
        <w:rPr>
          <w:rFonts w:asciiTheme="minorHAnsi" w:hAnsiTheme="minorHAnsi" w:cstheme="minorHAnsi"/>
          <w:lang w:val="en-US"/>
        </w:rPr>
        <w:t>Hartnell</w:t>
      </w:r>
      <w:proofErr w:type="spellEnd"/>
      <w:r w:rsidRPr="00CA73DB">
        <w:rPr>
          <w:rFonts w:asciiTheme="minorHAnsi" w:hAnsiTheme="minorHAnsi" w:cstheme="minorHAnsi"/>
          <w:lang w:val="en-US"/>
        </w:rPr>
        <w:t xml:space="preserve"> GG (1999) Effectiveness and complications of treating </w:t>
      </w:r>
      <w:proofErr w:type="spellStart"/>
      <w:r w:rsidRPr="00CA73DB">
        <w:rPr>
          <w:rFonts w:asciiTheme="minorHAnsi" w:hAnsiTheme="minorHAnsi" w:cstheme="minorHAnsi"/>
          <w:lang w:val="en-US"/>
        </w:rPr>
        <w:t>neuroendocrine</w:t>
      </w:r>
      <w:proofErr w:type="spellEnd"/>
      <w:r w:rsidRPr="00CA73DB">
        <w:rPr>
          <w:rFonts w:asciiTheme="minorHAnsi" w:hAnsiTheme="minorHAnsi" w:cstheme="minorHAnsi"/>
          <w:lang w:val="en-US"/>
        </w:rPr>
        <w:t xml:space="preserve"> metastases, </w:t>
      </w:r>
      <w:proofErr w:type="spellStart"/>
      <w:r w:rsidRPr="00CA73DB">
        <w:rPr>
          <w:rFonts w:asciiTheme="minorHAnsi" w:hAnsiTheme="minorHAnsi" w:cstheme="minorHAnsi"/>
          <w:lang w:val="en-US"/>
        </w:rPr>
        <w:t>embolization</w:t>
      </w:r>
      <w:proofErr w:type="spellEnd"/>
      <w:r w:rsidRPr="00CA73DB">
        <w:rPr>
          <w:rFonts w:asciiTheme="minorHAnsi" w:hAnsiTheme="minorHAnsi" w:cstheme="minorHAnsi"/>
          <w:lang w:val="en-US"/>
        </w:rPr>
        <w:t xml:space="preserve"> versus </w:t>
      </w:r>
      <w:proofErr w:type="spellStart"/>
      <w:r w:rsidRPr="00CA73DB">
        <w:rPr>
          <w:rFonts w:asciiTheme="minorHAnsi" w:hAnsiTheme="minorHAnsi" w:cstheme="minorHAnsi"/>
          <w:lang w:val="en-US"/>
        </w:rPr>
        <w:t>chemoembolization</w:t>
      </w:r>
      <w:proofErr w:type="spellEnd"/>
      <w:r w:rsidRPr="00CA73DB">
        <w:rPr>
          <w:rFonts w:asciiTheme="minorHAnsi" w:hAnsiTheme="minorHAnsi" w:cstheme="minorHAnsi"/>
          <w:lang w:val="en-US"/>
        </w:rPr>
        <w:t xml:space="preserve">. J </w:t>
      </w:r>
      <w:proofErr w:type="spellStart"/>
      <w:r w:rsidRPr="00CA73DB">
        <w:rPr>
          <w:rFonts w:asciiTheme="minorHAnsi" w:hAnsiTheme="minorHAnsi" w:cstheme="minorHAnsi"/>
          <w:lang w:val="en-US"/>
        </w:rPr>
        <w:t>Vasc</w:t>
      </w:r>
      <w:proofErr w:type="spellEnd"/>
      <w:r w:rsidRPr="00CA73DB">
        <w:rPr>
          <w:rFonts w:asciiTheme="minorHAnsi" w:hAnsiTheme="minorHAnsi" w:cstheme="minorHAnsi"/>
          <w:lang w:val="en-US"/>
        </w:rPr>
        <w:t xml:space="preserve"> </w:t>
      </w:r>
      <w:proofErr w:type="spellStart"/>
      <w:r w:rsidRPr="00CA73DB">
        <w:rPr>
          <w:rFonts w:asciiTheme="minorHAnsi" w:hAnsiTheme="minorHAnsi" w:cstheme="minorHAnsi"/>
          <w:lang w:val="en-US"/>
        </w:rPr>
        <w:t>Interv</w:t>
      </w:r>
      <w:proofErr w:type="spellEnd"/>
      <w:r w:rsidRPr="00CA73DB">
        <w:rPr>
          <w:rFonts w:asciiTheme="minorHAnsi" w:hAnsiTheme="minorHAnsi" w:cstheme="minorHAnsi"/>
          <w:lang w:val="en-US"/>
        </w:rPr>
        <w:t xml:space="preserve"> </w:t>
      </w:r>
      <w:proofErr w:type="spellStart"/>
      <w:r w:rsidRPr="00CA73DB">
        <w:rPr>
          <w:rFonts w:asciiTheme="minorHAnsi" w:hAnsiTheme="minorHAnsi" w:cstheme="minorHAnsi"/>
          <w:lang w:val="en-US"/>
        </w:rPr>
        <w:t>Radiol</w:t>
      </w:r>
      <w:proofErr w:type="spellEnd"/>
      <w:r w:rsidRPr="00CA73DB">
        <w:rPr>
          <w:rFonts w:asciiTheme="minorHAnsi" w:hAnsiTheme="minorHAnsi" w:cstheme="minorHAnsi"/>
          <w:lang w:val="en-US"/>
        </w:rPr>
        <w:t xml:space="preserve"> 10:1416-1417.</w:t>
      </w:r>
    </w:p>
    <w:p w:rsidR="004914DF" w:rsidRPr="00CA73DB" w:rsidRDefault="004914DF" w:rsidP="004914DF">
      <w:pPr>
        <w:pStyle w:val="a3"/>
        <w:numPr>
          <w:ilvl w:val="0"/>
          <w:numId w:val="85"/>
        </w:numPr>
        <w:jc w:val="both"/>
        <w:rPr>
          <w:rFonts w:asciiTheme="minorHAnsi" w:hAnsiTheme="minorHAnsi" w:cstheme="minorHAnsi"/>
          <w:lang w:val="en-US"/>
        </w:rPr>
      </w:pPr>
      <w:proofErr w:type="spellStart"/>
      <w:r w:rsidRPr="00CA73DB">
        <w:rPr>
          <w:rFonts w:asciiTheme="minorHAnsi" w:hAnsiTheme="minorHAnsi" w:cstheme="minorHAnsi"/>
          <w:lang w:val="en-US"/>
        </w:rPr>
        <w:t>Venook</w:t>
      </w:r>
      <w:proofErr w:type="spellEnd"/>
      <w:r w:rsidRPr="00CA73DB">
        <w:rPr>
          <w:rFonts w:asciiTheme="minorHAnsi" w:hAnsiTheme="minorHAnsi" w:cstheme="minorHAnsi"/>
          <w:lang w:val="en-US"/>
        </w:rPr>
        <w:t xml:space="preserve"> AP. (1999) </w:t>
      </w:r>
      <w:proofErr w:type="spellStart"/>
      <w:r w:rsidRPr="00CA73DB">
        <w:rPr>
          <w:rFonts w:asciiTheme="minorHAnsi" w:hAnsiTheme="minorHAnsi" w:cstheme="minorHAnsi"/>
          <w:lang w:val="en-US"/>
        </w:rPr>
        <w:t>Embolization</w:t>
      </w:r>
      <w:proofErr w:type="spellEnd"/>
      <w:r w:rsidRPr="00CA73DB">
        <w:rPr>
          <w:rFonts w:asciiTheme="minorHAnsi" w:hAnsiTheme="minorHAnsi" w:cstheme="minorHAnsi"/>
          <w:lang w:val="en-US"/>
        </w:rPr>
        <w:t xml:space="preserve"> and </w:t>
      </w:r>
      <w:proofErr w:type="spellStart"/>
      <w:r w:rsidRPr="00CA73DB">
        <w:rPr>
          <w:rFonts w:asciiTheme="minorHAnsi" w:hAnsiTheme="minorHAnsi" w:cstheme="minorHAnsi"/>
          <w:lang w:val="en-US"/>
        </w:rPr>
        <w:t>chemoembolization</w:t>
      </w:r>
      <w:proofErr w:type="spellEnd"/>
      <w:r w:rsidRPr="00CA73DB">
        <w:rPr>
          <w:rFonts w:asciiTheme="minorHAnsi" w:hAnsiTheme="minorHAnsi" w:cstheme="minorHAnsi"/>
          <w:lang w:val="en-US"/>
        </w:rPr>
        <w:t xml:space="preserve"> therapy for </w:t>
      </w:r>
      <w:proofErr w:type="spellStart"/>
      <w:r w:rsidRPr="00CA73DB">
        <w:rPr>
          <w:rFonts w:asciiTheme="minorHAnsi" w:hAnsiTheme="minorHAnsi" w:cstheme="minorHAnsi"/>
          <w:lang w:val="en-US"/>
        </w:rPr>
        <w:t>neuroendocrine</w:t>
      </w:r>
      <w:proofErr w:type="spellEnd"/>
      <w:r w:rsidRPr="00CA73DB">
        <w:rPr>
          <w:rFonts w:asciiTheme="minorHAnsi" w:hAnsiTheme="minorHAnsi" w:cstheme="minorHAnsi"/>
          <w:lang w:val="en-US"/>
        </w:rPr>
        <w:t xml:space="preserve"> tumors. </w:t>
      </w:r>
      <w:proofErr w:type="spellStart"/>
      <w:r w:rsidRPr="00CA73DB">
        <w:rPr>
          <w:rFonts w:asciiTheme="minorHAnsi" w:hAnsiTheme="minorHAnsi" w:cstheme="minorHAnsi"/>
          <w:lang w:val="en-US"/>
        </w:rPr>
        <w:t>Curr</w:t>
      </w:r>
      <w:proofErr w:type="spellEnd"/>
      <w:r w:rsidRPr="00CA73DB">
        <w:rPr>
          <w:rFonts w:asciiTheme="minorHAnsi" w:hAnsiTheme="minorHAnsi" w:cstheme="minorHAnsi"/>
          <w:lang w:val="en-US"/>
        </w:rPr>
        <w:t xml:space="preserve"> </w:t>
      </w:r>
      <w:proofErr w:type="spellStart"/>
      <w:r w:rsidRPr="00CA73DB">
        <w:rPr>
          <w:rFonts w:asciiTheme="minorHAnsi" w:hAnsiTheme="minorHAnsi" w:cstheme="minorHAnsi"/>
          <w:lang w:val="en-US"/>
        </w:rPr>
        <w:t>Opin</w:t>
      </w:r>
      <w:proofErr w:type="spellEnd"/>
      <w:r w:rsidRPr="00CA73DB">
        <w:rPr>
          <w:rFonts w:asciiTheme="minorHAnsi" w:hAnsiTheme="minorHAnsi" w:cstheme="minorHAnsi"/>
          <w:lang w:val="en-US"/>
        </w:rPr>
        <w:t xml:space="preserve"> </w:t>
      </w:r>
      <w:proofErr w:type="spellStart"/>
      <w:r w:rsidRPr="00CA73DB">
        <w:rPr>
          <w:rFonts w:asciiTheme="minorHAnsi" w:hAnsiTheme="minorHAnsi" w:cstheme="minorHAnsi"/>
          <w:lang w:val="en-US"/>
        </w:rPr>
        <w:t>Oncol</w:t>
      </w:r>
      <w:proofErr w:type="spellEnd"/>
      <w:r w:rsidRPr="00CA73DB">
        <w:rPr>
          <w:rFonts w:asciiTheme="minorHAnsi" w:hAnsiTheme="minorHAnsi" w:cstheme="minorHAnsi"/>
          <w:lang w:val="en-US"/>
        </w:rPr>
        <w:t xml:space="preserve"> 11:38-41.</w:t>
      </w:r>
    </w:p>
    <w:p w:rsidR="004914DF" w:rsidRPr="00CA73DB" w:rsidRDefault="004914DF" w:rsidP="004914DF">
      <w:pPr>
        <w:pStyle w:val="a3"/>
        <w:numPr>
          <w:ilvl w:val="0"/>
          <w:numId w:val="85"/>
        </w:numPr>
        <w:jc w:val="both"/>
        <w:rPr>
          <w:rFonts w:asciiTheme="minorHAnsi" w:hAnsiTheme="minorHAnsi" w:cstheme="minorHAnsi"/>
          <w:lang w:val="en-US"/>
        </w:rPr>
      </w:pPr>
      <w:hyperlink r:id="rId5" w:history="1">
        <w:proofErr w:type="spellStart"/>
        <w:r w:rsidRPr="00CA73DB">
          <w:rPr>
            <w:rStyle w:val="-"/>
            <w:rFonts w:asciiTheme="minorHAnsi" w:hAnsiTheme="minorHAnsi"/>
            <w:lang w:val="en-US"/>
          </w:rPr>
          <w:t>Edelhauser</w:t>
        </w:r>
        <w:proofErr w:type="spellEnd"/>
        <w:r w:rsidRPr="00CA73DB">
          <w:rPr>
            <w:rStyle w:val="-"/>
            <w:rFonts w:asciiTheme="minorHAnsi" w:hAnsiTheme="minorHAnsi"/>
            <w:lang w:val="en-US"/>
          </w:rPr>
          <w:t xml:space="preserve"> G</w:t>
        </w:r>
      </w:hyperlink>
      <w:r w:rsidRPr="00CA73DB">
        <w:rPr>
          <w:rFonts w:asciiTheme="minorHAnsi" w:hAnsiTheme="minorHAnsi"/>
          <w:lang w:val="en-US"/>
        </w:rPr>
        <w:t xml:space="preserve">, </w:t>
      </w:r>
      <w:hyperlink r:id="rId6" w:history="1">
        <w:proofErr w:type="spellStart"/>
        <w:r w:rsidRPr="00CA73DB">
          <w:rPr>
            <w:rStyle w:val="-"/>
            <w:rFonts w:asciiTheme="minorHAnsi" w:hAnsiTheme="minorHAnsi"/>
            <w:lang w:val="en-US"/>
          </w:rPr>
          <w:t>Schicher</w:t>
        </w:r>
        <w:proofErr w:type="spellEnd"/>
        <w:r w:rsidRPr="00CA73DB">
          <w:rPr>
            <w:rStyle w:val="-"/>
            <w:rFonts w:asciiTheme="minorHAnsi" w:hAnsiTheme="minorHAnsi"/>
            <w:lang w:val="en-US"/>
          </w:rPr>
          <w:t xml:space="preserve"> N</w:t>
        </w:r>
      </w:hyperlink>
      <w:r w:rsidRPr="00CA73DB">
        <w:rPr>
          <w:rFonts w:asciiTheme="minorHAnsi" w:hAnsiTheme="minorHAnsi"/>
          <w:lang w:val="en-US"/>
        </w:rPr>
        <w:t xml:space="preserve">, </w:t>
      </w:r>
      <w:hyperlink r:id="rId7" w:history="1">
        <w:proofErr w:type="spellStart"/>
        <w:r w:rsidRPr="00CA73DB">
          <w:rPr>
            <w:rStyle w:val="-"/>
            <w:rFonts w:asciiTheme="minorHAnsi" w:hAnsiTheme="minorHAnsi"/>
            <w:lang w:val="en-US"/>
          </w:rPr>
          <w:t>Berzaczy</w:t>
        </w:r>
        <w:proofErr w:type="spellEnd"/>
        <w:r w:rsidRPr="00CA73DB">
          <w:rPr>
            <w:rStyle w:val="-"/>
            <w:rFonts w:asciiTheme="minorHAnsi" w:hAnsiTheme="minorHAnsi"/>
            <w:lang w:val="en-US"/>
          </w:rPr>
          <w:t xml:space="preserve"> D</w:t>
        </w:r>
      </w:hyperlink>
      <w:r w:rsidRPr="00CA73DB">
        <w:rPr>
          <w:rFonts w:asciiTheme="minorHAnsi" w:hAnsiTheme="minorHAnsi"/>
          <w:lang w:val="en-US"/>
        </w:rPr>
        <w:t xml:space="preserve">, et al. (2012) </w:t>
      </w:r>
      <w:proofErr w:type="spellStart"/>
      <w:r w:rsidRPr="00CA73DB">
        <w:rPr>
          <w:rFonts w:asciiTheme="minorHAnsi" w:hAnsiTheme="minorHAnsi"/>
          <w:lang w:val="en-US"/>
        </w:rPr>
        <w:t>Fotemustine</w:t>
      </w:r>
      <w:proofErr w:type="spellEnd"/>
      <w:r w:rsidRPr="00CA73DB">
        <w:rPr>
          <w:rFonts w:asciiTheme="minorHAnsi" w:hAnsiTheme="minorHAnsi"/>
          <w:lang w:val="en-US"/>
        </w:rPr>
        <w:t xml:space="preserve"> </w:t>
      </w:r>
      <w:proofErr w:type="spellStart"/>
      <w:r w:rsidRPr="00CA73DB">
        <w:rPr>
          <w:rStyle w:val="highlight"/>
          <w:rFonts w:asciiTheme="minorHAnsi" w:hAnsiTheme="minorHAnsi"/>
          <w:lang w:val="en-US"/>
        </w:rPr>
        <w:t>chemoembolization</w:t>
      </w:r>
      <w:proofErr w:type="spellEnd"/>
      <w:r w:rsidRPr="00CA73DB">
        <w:rPr>
          <w:rFonts w:asciiTheme="minorHAnsi" w:hAnsiTheme="minorHAnsi"/>
          <w:lang w:val="en-US"/>
        </w:rPr>
        <w:t xml:space="preserve"> of hepatic </w:t>
      </w:r>
      <w:r w:rsidRPr="00CA73DB">
        <w:rPr>
          <w:rStyle w:val="highlight"/>
          <w:rFonts w:asciiTheme="minorHAnsi" w:hAnsiTheme="minorHAnsi"/>
          <w:lang w:val="en-US"/>
        </w:rPr>
        <w:t>metastases</w:t>
      </w:r>
      <w:r w:rsidRPr="00CA73DB">
        <w:rPr>
          <w:rFonts w:asciiTheme="minorHAnsi" w:hAnsiTheme="minorHAnsi"/>
          <w:lang w:val="en-US"/>
        </w:rPr>
        <w:t xml:space="preserve"> from </w:t>
      </w:r>
      <w:proofErr w:type="spellStart"/>
      <w:r w:rsidRPr="00CA73DB">
        <w:rPr>
          <w:rFonts w:asciiTheme="minorHAnsi" w:hAnsiTheme="minorHAnsi"/>
          <w:lang w:val="en-US"/>
        </w:rPr>
        <w:t>uveal</w:t>
      </w:r>
      <w:proofErr w:type="spellEnd"/>
      <w:r w:rsidRPr="00CA73DB">
        <w:rPr>
          <w:rFonts w:asciiTheme="minorHAnsi" w:hAnsiTheme="minorHAnsi"/>
          <w:lang w:val="en-US"/>
        </w:rPr>
        <w:t xml:space="preserve"> </w:t>
      </w:r>
      <w:r w:rsidRPr="00CA73DB">
        <w:rPr>
          <w:rStyle w:val="highlight"/>
          <w:rFonts w:asciiTheme="minorHAnsi" w:hAnsiTheme="minorHAnsi"/>
          <w:lang w:val="en-US"/>
        </w:rPr>
        <w:t>melanoma</w:t>
      </w:r>
      <w:r w:rsidRPr="00CA73DB">
        <w:rPr>
          <w:rFonts w:asciiTheme="minorHAnsi" w:hAnsiTheme="minorHAnsi"/>
          <w:lang w:val="en-US"/>
        </w:rPr>
        <w:t xml:space="preserve">: a retrospective single-center analysis. </w:t>
      </w:r>
      <w:hyperlink r:id="rId8" w:tooltip="AJR. American journal of roentgenology." w:history="1">
        <w:r w:rsidRPr="00CA73DB">
          <w:rPr>
            <w:rStyle w:val="-"/>
            <w:rFonts w:asciiTheme="minorHAnsi" w:hAnsiTheme="minorHAnsi"/>
            <w:lang w:val="en-US"/>
          </w:rPr>
          <w:t xml:space="preserve">AJR Am J </w:t>
        </w:r>
        <w:proofErr w:type="spellStart"/>
        <w:r w:rsidRPr="00CA73DB">
          <w:rPr>
            <w:rStyle w:val="-"/>
            <w:rFonts w:asciiTheme="minorHAnsi" w:hAnsiTheme="minorHAnsi"/>
            <w:lang w:val="en-US"/>
          </w:rPr>
          <w:t>Roentgenol</w:t>
        </w:r>
        <w:proofErr w:type="spellEnd"/>
      </w:hyperlink>
      <w:r w:rsidRPr="00CA73DB">
        <w:rPr>
          <w:rFonts w:asciiTheme="minorHAnsi" w:hAnsiTheme="minorHAnsi"/>
          <w:lang w:val="en-US"/>
        </w:rPr>
        <w:t xml:space="preserve"> 199(6):1387-92. </w:t>
      </w:r>
    </w:p>
    <w:p w:rsidR="004914DF" w:rsidRPr="00CA73DB" w:rsidRDefault="004914DF" w:rsidP="004914DF">
      <w:pPr>
        <w:pStyle w:val="a3"/>
        <w:numPr>
          <w:ilvl w:val="0"/>
          <w:numId w:val="85"/>
        </w:numPr>
        <w:jc w:val="both"/>
        <w:rPr>
          <w:rFonts w:asciiTheme="minorHAnsi" w:hAnsiTheme="minorHAnsi" w:cstheme="minorHAnsi"/>
          <w:lang w:val="en-US"/>
        </w:rPr>
      </w:pPr>
      <w:hyperlink r:id="rId9" w:history="1">
        <w:r w:rsidRPr="00CA73DB">
          <w:rPr>
            <w:rStyle w:val="-"/>
            <w:rFonts w:asciiTheme="minorHAnsi" w:hAnsiTheme="minorHAnsi"/>
            <w:lang w:val="en-US"/>
          </w:rPr>
          <w:t>Brown RE</w:t>
        </w:r>
      </w:hyperlink>
      <w:r w:rsidRPr="00CA73DB">
        <w:rPr>
          <w:rFonts w:asciiTheme="minorHAnsi" w:hAnsiTheme="minorHAnsi"/>
          <w:lang w:val="en-US"/>
        </w:rPr>
        <w:t xml:space="preserve">, </w:t>
      </w:r>
      <w:hyperlink r:id="rId10" w:history="1">
        <w:proofErr w:type="spellStart"/>
        <w:r w:rsidRPr="00CA73DB">
          <w:rPr>
            <w:rStyle w:val="-"/>
            <w:rFonts w:asciiTheme="minorHAnsi" w:hAnsiTheme="minorHAnsi"/>
            <w:lang w:val="en-US"/>
          </w:rPr>
          <w:t>Gibler</w:t>
        </w:r>
        <w:proofErr w:type="spellEnd"/>
        <w:r w:rsidRPr="00CA73DB">
          <w:rPr>
            <w:rStyle w:val="-"/>
            <w:rFonts w:asciiTheme="minorHAnsi" w:hAnsiTheme="minorHAnsi"/>
            <w:lang w:val="en-US"/>
          </w:rPr>
          <w:t xml:space="preserve"> KM</w:t>
        </w:r>
      </w:hyperlink>
      <w:r w:rsidRPr="00CA73DB">
        <w:rPr>
          <w:rFonts w:asciiTheme="minorHAnsi" w:hAnsiTheme="minorHAnsi"/>
          <w:lang w:val="en-US"/>
        </w:rPr>
        <w:t xml:space="preserve">, </w:t>
      </w:r>
      <w:hyperlink r:id="rId11" w:history="1">
        <w:r w:rsidRPr="00CA73DB">
          <w:rPr>
            <w:rStyle w:val="-"/>
            <w:rFonts w:asciiTheme="minorHAnsi" w:hAnsiTheme="minorHAnsi"/>
            <w:lang w:val="en-US"/>
          </w:rPr>
          <w:t>Metzger T</w:t>
        </w:r>
      </w:hyperlink>
      <w:r w:rsidRPr="00CA73DB">
        <w:rPr>
          <w:rFonts w:asciiTheme="minorHAnsi" w:hAnsiTheme="minorHAnsi"/>
          <w:lang w:val="en-US"/>
        </w:rPr>
        <w:t xml:space="preserve">, et al. (2011) Imaged guided </w:t>
      </w:r>
      <w:proofErr w:type="spellStart"/>
      <w:r w:rsidRPr="00CA73DB">
        <w:rPr>
          <w:rFonts w:asciiTheme="minorHAnsi" w:hAnsiTheme="minorHAnsi"/>
          <w:lang w:val="en-US"/>
        </w:rPr>
        <w:t>transarterial</w:t>
      </w:r>
      <w:proofErr w:type="spellEnd"/>
      <w:r w:rsidRPr="00CA73DB">
        <w:rPr>
          <w:rFonts w:asciiTheme="minorHAnsi" w:hAnsiTheme="minorHAnsi"/>
          <w:lang w:val="en-US"/>
        </w:rPr>
        <w:t xml:space="preserve"> </w:t>
      </w:r>
      <w:proofErr w:type="spellStart"/>
      <w:r w:rsidRPr="00CA73DB">
        <w:rPr>
          <w:rStyle w:val="highlight"/>
          <w:rFonts w:asciiTheme="minorHAnsi" w:hAnsiTheme="minorHAnsi"/>
          <w:lang w:val="en-US"/>
        </w:rPr>
        <w:t>chemoembolization</w:t>
      </w:r>
      <w:proofErr w:type="spellEnd"/>
      <w:r w:rsidRPr="00CA73DB">
        <w:rPr>
          <w:rFonts w:asciiTheme="minorHAnsi" w:hAnsiTheme="minorHAnsi"/>
          <w:lang w:val="en-US"/>
        </w:rPr>
        <w:t xml:space="preserve"> with drug-eluting beads loaded with doxorubicin (DEBDOX) for hepatic </w:t>
      </w:r>
      <w:r w:rsidRPr="00CA73DB">
        <w:rPr>
          <w:rStyle w:val="highlight"/>
          <w:rFonts w:asciiTheme="minorHAnsi" w:hAnsiTheme="minorHAnsi"/>
          <w:lang w:val="en-US"/>
        </w:rPr>
        <w:t>metastases</w:t>
      </w:r>
      <w:r w:rsidRPr="00CA73DB">
        <w:rPr>
          <w:rFonts w:asciiTheme="minorHAnsi" w:hAnsiTheme="minorHAnsi"/>
          <w:lang w:val="en-US"/>
        </w:rPr>
        <w:t xml:space="preserve"> from </w:t>
      </w:r>
      <w:r w:rsidRPr="00CA73DB">
        <w:rPr>
          <w:rStyle w:val="highlight"/>
          <w:rFonts w:asciiTheme="minorHAnsi" w:hAnsiTheme="minorHAnsi"/>
          <w:lang w:val="en-US"/>
        </w:rPr>
        <w:t>melanoma</w:t>
      </w:r>
      <w:r w:rsidRPr="00CA73DB">
        <w:rPr>
          <w:rFonts w:asciiTheme="minorHAnsi" w:hAnsiTheme="minorHAnsi"/>
          <w:lang w:val="en-US"/>
        </w:rPr>
        <w:t xml:space="preserve">: early outcomes from a multi-institutional registry. </w:t>
      </w:r>
      <w:hyperlink r:id="rId12" w:tooltip="The American surgeon." w:history="1">
        <w:r w:rsidRPr="00CA73DB">
          <w:rPr>
            <w:rStyle w:val="-"/>
            <w:rFonts w:asciiTheme="minorHAnsi" w:hAnsiTheme="minorHAnsi"/>
            <w:lang w:val="en-US"/>
          </w:rPr>
          <w:t xml:space="preserve">Am </w:t>
        </w:r>
        <w:proofErr w:type="spellStart"/>
        <w:r w:rsidRPr="00CA73DB">
          <w:rPr>
            <w:rStyle w:val="-"/>
            <w:rFonts w:asciiTheme="minorHAnsi" w:hAnsiTheme="minorHAnsi"/>
            <w:lang w:val="en-US"/>
          </w:rPr>
          <w:t>Surg</w:t>
        </w:r>
        <w:proofErr w:type="spellEnd"/>
      </w:hyperlink>
      <w:r w:rsidRPr="00CA73DB">
        <w:rPr>
          <w:rFonts w:asciiTheme="minorHAnsi" w:hAnsiTheme="minorHAnsi"/>
          <w:lang w:val="en-US"/>
        </w:rPr>
        <w:t xml:space="preserve"> 77(1):93-</w:t>
      </w:r>
      <w:proofErr w:type="gramStart"/>
      <w:r w:rsidRPr="00CA73DB">
        <w:rPr>
          <w:rFonts w:asciiTheme="minorHAnsi" w:hAnsiTheme="minorHAnsi"/>
          <w:lang w:val="en-US"/>
        </w:rPr>
        <w:t>8.</w:t>
      </w:r>
      <w:proofErr w:type="gramEnd"/>
    </w:p>
    <w:p w:rsidR="004914DF" w:rsidRPr="00CA73DB" w:rsidRDefault="004914DF" w:rsidP="004914DF">
      <w:pPr>
        <w:pStyle w:val="a3"/>
        <w:numPr>
          <w:ilvl w:val="0"/>
          <w:numId w:val="85"/>
        </w:numPr>
        <w:jc w:val="both"/>
        <w:rPr>
          <w:rFonts w:asciiTheme="minorHAnsi" w:hAnsiTheme="minorHAnsi" w:cstheme="minorHAnsi"/>
          <w:lang w:val="en-US"/>
        </w:rPr>
      </w:pPr>
      <w:proofErr w:type="spellStart"/>
      <w:r w:rsidRPr="00CA73DB">
        <w:rPr>
          <w:rFonts w:asciiTheme="minorHAnsi" w:hAnsiTheme="minorHAnsi" w:cstheme="minorHAnsi"/>
          <w:lang w:val="en-US"/>
        </w:rPr>
        <w:t>Zerbini</w:t>
      </w:r>
      <w:proofErr w:type="spellEnd"/>
      <w:r w:rsidRPr="00CA73DB">
        <w:rPr>
          <w:rFonts w:asciiTheme="minorHAnsi" w:hAnsiTheme="minorHAnsi" w:cstheme="minorHAnsi"/>
          <w:lang w:val="en-US"/>
        </w:rPr>
        <w:t xml:space="preserve"> A, Pilli M, </w:t>
      </w:r>
      <w:proofErr w:type="spellStart"/>
      <w:r w:rsidRPr="00CA73DB">
        <w:rPr>
          <w:rFonts w:asciiTheme="minorHAnsi" w:hAnsiTheme="minorHAnsi" w:cstheme="minorHAnsi"/>
          <w:lang w:val="en-US"/>
        </w:rPr>
        <w:t>Penna</w:t>
      </w:r>
      <w:proofErr w:type="spellEnd"/>
      <w:r w:rsidRPr="00CA73DB">
        <w:rPr>
          <w:rFonts w:asciiTheme="minorHAnsi" w:hAnsiTheme="minorHAnsi" w:cstheme="minorHAnsi"/>
          <w:lang w:val="en-US"/>
        </w:rPr>
        <w:t xml:space="preserve"> A, Pelosi G, et al. (2006) Radiofrequency thermal ablation of </w:t>
      </w:r>
      <w:proofErr w:type="spellStart"/>
      <w:r w:rsidRPr="00CA73DB">
        <w:rPr>
          <w:rFonts w:asciiTheme="minorHAnsi" w:hAnsiTheme="minorHAnsi" w:cstheme="minorHAnsi"/>
          <w:lang w:val="en-US"/>
        </w:rPr>
        <w:t>hepatocellular</w:t>
      </w:r>
      <w:proofErr w:type="spellEnd"/>
      <w:r w:rsidRPr="00CA73DB">
        <w:rPr>
          <w:rFonts w:asciiTheme="minorHAnsi" w:hAnsiTheme="minorHAnsi" w:cstheme="minorHAnsi"/>
          <w:lang w:val="en-US"/>
        </w:rPr>
        <w:t xml:space="preserve"> carcinoma liver nodules can activate and enhance tumor-specific T-cell responses. Cancer Res. 15</w:t>
      </w:r>
      <w:proofErr w:type="gramStart"/>
      <w:r w:rsidRPr="00CA73DB">
        <w:rPr>
          <w:rFonts w:asciiTheme="minorHAnsi" w:hAnsiTheme="minorHAnsi" w:cstheme="minorHAnsi"/>
          <w:lang w:val="en-US"/>
        </w:rPr>
        <w:t>;66:1139</w:t>
      </w:r>
      <w:proofErr w:type="gramEnd"/>
      <w:r w:rsidRPr="00CA73DB">
        <w:rPr>
          <w:rFonts w:asciiTheme="minorHAnsi" w:hAnsiTheme="minorHAnsi" w:cstheme="minorHAnsi"/>
          <w:lang w:val="en-US"/>
        </w:rPr>
        <w:t>-46.</w:t>
      </w:r>
    </w:p>
    <w:p w:rsidR="004914DF" w:rsidRPr="00CA73DB" w:rsidRDefault="004914DF" w:rsidP="004914DF">
      <w:pPr>
        <w:pStyle w:val="a3"/>
        <w:numPr>
          <w:ilvl w:val="0"/>
          <w:numId w:val="85"/>
        </w:numPr>
        <w:jc w:val="both"/>
        <w:rPr>
          <w:rFonts w:asciiTheme="minorHAnsi" w:hAnsiTheme="minorHAnsi" w:cstheme="minorHAnsi"/>
          <w:lang w:val="en-US"/>
        </w:rPr>
      </w:pPr>
      <w:r w:rsidRPr="00CA73DB">
        <w:rPr>
          <w:rFonts w:asciiTheme="minorHAnsi" w:hAnsiTheme="minorHAnsi" w:cstheme="minorHAnsi"/>
          <w:lang w:val="en-US"/>
        </w:rPr>
        <w:t xml:space="preserve">Goldberg SN, </w:t>
      </w:r>
      <w:proofErr w:type="spellStart"/>
      <w:r w:rsidRPr="00CA73DB">
        <w:rPr>
          <w:rFonts w:asciiTheme="minorHAnsi" w:hAnsiTheme="minorHAnsi" w:cstheme="minorHAnsi"/>
          <w:lang w:val="en-US"/>
        </w:rPr>
        <w:t>Saldinger</w:t>
      </w:r>
      <w:proofErr w:type="spellEnd"/>
      <w:r w:rsidRPr="00CA73DB">
        <w:rPr>
          <w:rFonts w:asciiTheme="minorHAnsi" w:hAnsiTheme="minorHAnsi" w:cstheme="minorHAnsi"/>
          <w:lang w:val="en-US"/>
        </w:rPr>
        <w:t xml:space="preserve"> PF, Gazelle GS et al. (2000</w:t>
      </w:r>
      <w:proofErr w:type="gramStart"/>
      <w:r w:rsidRPr="00CA73DB">
        <w:rPr>
          <w:rFonts w:asciiTheme="minorHAnsi" w:hAnsiTheme="minorHAnsi" w:cstheme="minorHAnsi"/>
          <w:lang w:val="en-US"/>
        </w:rPr>
        <w:t xml:space="preserve">)  </w:t>
      </w:r>
      <w:proofErr w:type="spellStart"/>
      <w:r w:rsidRPr="00CA73DB">
        <w:rPr>
          <w:rFonts w:asciiTheme="minorHAnsi" w:hAnsiTheme="minorHAnsi" w:cstheme="minorHAnsi"/>
          <w:lang w:val="en-US"/>
        </w:rPr>
        <w:t>Percutaneous</w:t>
      </w:r>
      <w:proofErr w:type="spellEnd"/>
      <w:proofErr w:type="gramEnd"/>
      <w:r w:rsidRPr="00CA73DB">
        <w:rPr>
          <w:rFonts w:asciiTheme="minorHAnsi" w:hAnsiTheme="minorHAnsi" w:cstheme="minorHAnsi"/>
          <w:lang w:val="en-US"/>
        </w:rPr>
        <w:t xml:space="preserve"> tumor ablation: increased necrosis with combined radio-frequency ablation and </w:t>
      </w:r>
      <w:proofErr w:type="spellStart"/>
      <w:r w:rsidRPr="00CA73DB">
        <w:rPr>
          <w:rFonts w:asciiTheme="minorHAnsi" w:hAnsiTheme="minorHAnsi" w:cstheme="minorHAnsi"/>
          <w:lang w:val="en-US"/>
        </w:rPr>
        <w:t>intratumoral</w:t>
      </w:r>
      <w:proofErr w:type="spellEnd"/>
      <w:r w:rsidRPr="00CA73DB">
        <w:rPr>
          <w:rFonts w:asciiTheme="minorHAnsi" w:hAnsiTheme="minorHAnsi" w:cstheme="minorHAnsi"/>
          <w:lang w:val="en-US"/>
        </w:rPr>
        <w:t xml:space="preserve"> doxorubicin injection in a rat breast tumor model Radiology 220: 420-427.</w:t>
      </w:r>
    </w:p>
    <w:p w:rsidR="004914DF" w:rsidRPr="00CA73DB" w:rsidRDefault="004914DF" w:rsidP="004914DF">
      <w:pPr>
        <w:pStyle w:val="a3"/>
        <w:numPr>
          <w:ilvl w:val="0"/>
          <w:numId w:val="85"/>
        </w:numPr>
        <w:jc w:val="both"/>
        <w:rPr>
          <w:rFonts w:asciiTheme="minorHAnsi" w:hAnsiTheme="minorHAnsi" w:cstheme="minorHAnsi"/>
          <w:lang w:val="en-US"/>
        </w:rPr>
      </w:pPr>
      <w:proofErr w:type="spellStart"/>
      <w:r w:rsidRPr="00CA73DB">
        <w:rPr>
          <w:rFonts w:asciiTheme="minorHAnsi" w:hAnsiTheme="minorHAnsi" w:cstheme="minorHAnsi"/>
          <w:lang w:val="en-US"/>
        </w:rPr>
        <w:t>D’Ippolito</w:t>
      </w:r>
      <w:proofErr w:type="spellEnd"/>
      <w:r w:rsidRPr="00CA73DB">
        <w:rPr>
          <w:rFonts w:asciiTheme="minorHAnsi" w:hAnsiTheme="minorHAnsi" w:cstheme="minorHAnsi"/>
          <w:lang w:val="en-US"/>
        </w:rPr>
        <w:t xml:space="preserve"> G, Ahmed M, </w:t>
      </w:r>
      <w:proofErr w:type="spellStart"/>
      <w:r w:rsidRPr="00CA73DB">
        <w:rPr>
          <w:rFonts w:asciiTheme="minorHAnsi" w:hAnsiTheme="minorHAnsi" w:cstheme="minorHAnsi"/>
          <w:lang w:val="en-US"/>
        </w:rPr>
        <w:t>Girnun</w:t>
      </w:r>
      <w:proofErr w:type="spellEnd"/>
      <w:r w:rsidRPr="00CA73DB">
        <w:rPr>
          <w:rFonts w:asciiTheme="minorHAnsi" w:hAnsiTheme="minorHAnsi" w:cstheme="minorHAnsi"/>
          <w:lang w:val="en-US"/>
        </w:rPr>
        <w:t xml:space="preserve"> GD et al.  (2003) </w:t>
      </w:r>
      <w:proofErr w:type="spellStart"/>
      <w:proofErr w:type="gramStart"/>
      <w:r w:rsidRPr="00CA73DB">
        <w:rPr>
          <w:rFonts w:asciiTheme="minorHAnsi" w:hAnsiTheme="minorHAnsi" w:cstheme="minorHAnsi"/>
          <w:lang w:val="en-US"/>
        </w:rPr>
        <w:t>Percutaneous</w:t>
      </w:r>
      <w:proofErr w:type="spellEnd"/>
      <w:proofErr w:type="gramEnd"/>
      <w:r w:rsidRPr="00CA73DB">
        <w:rPr>
          <w:rFonts w:asciiTheme="minorHAnsi" w:hAnsiTheme="minorHAnsi" w:cstheme="minorHAnsi"/>
          <w:lang w:val="en-US"/>
        </w:rPr>
        <w:t xml:space="preserve"> tumor ablation: reduced tumor growth with combined radio-frequency ablation and liposomal doxorubicin in a rat breast tumor model. Radiology 228: 112-118.</w:t>
      </w:r>
    </w:p>
    <w:p w:rsidR="004914DF" w:rsidRPr="00CA73DB" w:rsidRDefault="004914DF" w:rsidP="004914DF">
      <w:pPr>
        <w:pStyle w:val="a3"/>
        <w:numPr>
          <w:ilvl w:val="0"/>
          <w:numId w:val="85"/>
        </w:numPr>
        <w:jc w:val="both"/>
        <w:rPr>
          <w:rFonts w:asciiTheme="minorHAnsi" w:hAnsiTheme="minorHAnsi" w:cstheme="minorHAnsi"/>
          <w:lang w:val="en-US"/>
        </w:rPr>
      </w:pPr>
      <w:proofErr w:type="spellStart"/>
      <w:r w:rsidRPr="00CA73DB">
        <w:rPr>
          <w:rFonts w:asciiTheme="minorHAnsi" w:hAnsiTheme="minorHAnsi" w:cstheme="minorHAnsi"/>
          <w:lang w:val="en-US"/>
        </w:rPr>
        <w:t>Srivastava</w:t>
      </w:r>
      <w:proofErr w:type="spellEnd"/>
      <w:r w:rsidRPr="00CA73DB">
        <w:rPr>
          <w:rFonts w:asciiTheme="minorHAnsi" w:hAnsiTheme="minorHAnsi" w:cstheme="minorHAnsi"/>
          <w:lang w:val="en-US"/>
        </w:rPr>
        <w:t xml:space="preserve"> P. (2002) Roles of heat-shock proteins in innate and adaptive immunity. Nat. Rev. </w:t>
      </w:r>
      <w:proofErr w:type="spellStart"/>
      <w:r w:rsidRPr="00CA73DB">
        <w:rPr>
          <w:rFonts w:asciiTheme="minorHAnsi" w:hAnsiTheme="minorHAnsi" w:cstheme="minorHAnsi"/>
          <w:lang w:val="en-US"/>
        </w:rPr>
        <w:t>Immunol</w:t>
      </w:r>
      <w:proofErr w:type="spellEnd"/>
      <w:r w:rsidRPr="00CA73DB">
        <w:rPr>
          <w:rFonts w:asciiTheme="minorHAnsi" w:hAnsiTheme="minorHAnsi" w:cstheme="minorHAnsi"/>
          <w:lang w:val="en-US"/>
        </w:rPr>
        <w:t xml:space="preserve">. 2:185-194. </w:t>
      </w:r>
    </w:p>
    <w:p w:rsidR="004914DF" w:rsidRPr="00CA73DB" w:rsidRDefault="004914DF" w:rsidP="004914DF">
      <w:pPr>
        <w:pStyle w:val="a3"/>
        <w:numPr>
          <w:ilvl w:val="0"/>
          <w:numId w:val="85"/>
        </w:numPr>
        <w:jc w:val="both"/>
        <w:rPr>
          <w:rFonts w:asciiTheme="minorHAnsi" w:hAnsiTheme="minorHAnsi" w:cstheme="minorHAnsi"/>
          <w:lang w:val="en-US"/>
        </w:rPr>
      </w:pPr>
      <w:proofErr w:type="spellStart"/>
      <w:r w:rsidRPr="00CA73DB">
        <w:rPr>
          <w:rFonts w:asciiTheme="minorHAnsi" w:hAnsiTheme="minorHAnsi" w:cstheme="minorHAnsi"/>
          <w:lang w:val="en-US"/>
        </w:rPr>
        <w:t>Multhoff</w:t>
      </w:r>
      <w:proofErr w:type="spellEnd"/>
      <w:r w:rsidRPr="00CA73DB">
        <w:rPr>
          <w:rFonts w:asciiTheme="minorHAnsi" w:hAnsiTheme="minorHAnsi" w:cstheme="minorHAnsi"/>
          <w:lang w:val="en-US"/>
        </w:rPr>
        <w:t xml:space="preserve"> G, </w:t>
      </w:r>
      <w:proofErr w:type="spellStart"/>
      <w:r w:rsidRPr="00CA73DB">
        <w:rPr>
          <w:rFonts w:asciiTheme="minorHAnsi" w:hAnsiTheme="minorHAnsi" w:cstheme="minorHAnsi"/>
          <w:lang w:val="en-US"/>
        </w:rPr>
        <w:t>Botzler</w:t>
      </w:r>
      <w:proofErr w:type="spellEnd"/>
      <w:r w:rsidRPr="00CA73DB">
        <w:rPr>
          <w:rFonts w:asciiTheme="minorHAnsi" w:hAnsiTheme="minorHAnsi" w:cstheme="minorHAnsi"/>
          <w:lang w:val="en-US"/>
        </w:rPr>
        <w:t xml:space="preserve"> C, </w:t>
      </w:r>
      <w:proofErr w:type="spellStart"/>
      <w:r w:rsidRPr="00CA73DB">
        <w:rPr>
          <w:rFonts w:asciiTheme="minorHAnsi" w:hAnsiTheme="minorHAnsi" w:cstheme="minorHAnsi"/>
          <w:lang w:val="en-US"/>
        </w:rPr>
        <w:t>Wiesnet</w:t>
      </w:r>
      <w:proofErr w:type="spellEnd"/>
      <w:r w:rsidRPr="00CA73DB">
        <w:rPr>
          <w:rFonts w:asciiTheme="minorHAnsi" w:hAnsiTheme="minorHAnsi" w:cstheme="minorHAnsi"/>
          <w:lang w:val="en-US"/>
        </w:rPr>
        <w:t xml:space="preserve"> M, et </w:t>
      </w:r>
      <w:proofErr w:type="gramStart"/>
      <w:r w:rsidRPr="00CA73DB">
        <w:rPr>
          <w:rFonts w:asciiTheme="minorHAnsi" w:hAnsiTheme="minorHAnsi" w:cstheme="minorHAnsi"/>
          <w:lang w:val="en-US"/>
        </w:rPr>
        <w:t>al(</w:t>
      </w:r>
      <w:proofErr w:type="gramEnd"/>
      <w:r w:rsidRPr="00CA73DB">
        <w:rPr>
          <w:rFonts w:asciiTheme="minorHAnsi" w:hAnsiTheme="minorHAnsi" w:cstheme="minorHAnsi"/>
          <w:lang w:val="en-US"/>
        </w:rPr>
        <w:t xml:space="preserve">1995) A stress-induced 72-kDa heat-shock protein (HSP72) is expressed on the surface of human tumor cells, but not on normal cells. Int. J. Cancer 61:272-279. </w:t>
      </w:r>
    </w:p>
    <w:p w:rsidR="004914DF" w:rsidRPr="00CA73DB" w:rsidRDefault="004914DF" w:rsidP="004914DF">
      <w:pPr>
        <w:pStyle w:val="a3"/>
        <w:numPr>
          <w:ilvl w:val="0"/>
          <w:numId w:val="85"/>
        </w:numPr>
        <w:jc w:val="both"/>
        <w:rPr>
          <w:rFonts w:asciiTheme="minorHAnsi" w:hAnsiTheme="minorHAnsi" w:cstheme="minorHAnsi"/>
          <w:lang w:val="en-US"/>
        </w:rPr>
      </w:pPr>
      <w:r w:rsidRPr="00CA73DB">
        <w:rPr>
          <w:rFonts w:asciiTheme="minorHAnsi" w:hAnsiTheme="minorHAnsi" w:cstheme="minorHAnsi"/>
          <w:lang w:val="en-US"/>
        </w:rPr>
        <w:t>Singh-</w:t>
      </w:r>
      <w:proofErr w:type="spellStart"/>
      <w:r w:rsidRPr="00CA73DB">
        <w:rPr>
          <w:rFonts w:asciiTheme="minorHAnsi" w:hAnsiTheme="minorHAnsi" w:cstheme="minorHAnsi"/>
          <w:lang w:val="en-US"/>
        </w:rPr>
        <w:t>Jasuja</w:t>
      </w:r>
      <w:proofErr w:type="spellEnd"/>
      <w:r w:rsidRPr="00CA73DB">
        <w:rPr>
          <w:rFonts w:asciiTheme="minorHAnsi" w:hAnsiTheme="minorHAnsi" w:cstheme="minorHAnsi"/>
          <w:lang w:val="en-US"/>
        </w:rPr>
        <w:t xml:space="preserve"> H, </w:t>
      </w:r>
      <w:proofErr w:type="spellStart"/>
      <w:r w:rsidRPr="00CA73DB">
        <w:rPr>
          <w:rFonts w:asciiTheme="minorHAnsi" w:hAnsiTheme="minorHAnsi" w:cstheme="minorHAnsi"/>
          <w:lang w:val="en-US"/>
        </w:rPr>
        <w:t>Hilf</w:t>
      </w:r>
      <w:proofErr w:type="spellEnd"/>
      <w:r w:rsidRPr="00CA73DB">
        <w:rPr>
          <w:rFonts w:asciiTheme="minorHAnsi" w:hAnsiTheme="minorHAnsi" w:cstheme="minorHAnsi"/>
          <w:lang w:val="en-US"/>
        </w:rPr>
        <w:t xml:space="preserve"> N, Arnold-</w:t>
      </w:r>
      <w:proofErr w:type="spellStart"/>
      <w:r w:rsidRPr="00CA73DB">
        <w:rPr>
          <w:rFonts w:asciiTheme="minorHAnsi" w:hAnsiTheme="minorHAnsi" w:cstheme="minorHAnsi"/>
          <w:lang w:val="en-US"/>
        </w:rPr>
        <w:t>Schild</w:t>
      </w:r>
      <w:proofErr w:type="spellEnd"/>
      <w:r w:rsidRPr="00CA73DB">
        <w:rPr>
          <w:rFonts w:asciiTheme="minorHAnsi" w:hAnsiTheme="minorHAnsi" w:cstheme="minorHAnsi"/>
          <w:lang w:val="en-US"/>
        </w:rPr>
        <w:t xml:space="preserve"> D, </w:t>
      </w:r>
      <w:proofErr w:type="spellStart"/>
      <w:r w:rsidRPr="00CA73DB">
        <w:rPr>
          <w:rFonts w:asciiTheme="minorHAnsi" w:hAnsiTheme="minorHAnsi" w:cstheme="minorHAnsi"/>
          <w:lang w:val="en-US"/>
        </w:rPr>
        <w:t>Schild</w:t>
      </w:r>
      <w:proofErr w:type="spellEnd"/>
      <w:r w:rsidRPr="00CA73DB">
        <w:rPr>
          <w:rFonts w:asciiTheme="minorHAnsi" w:hAnsiTheme="minorHAnsi" w:cstheme="minorHAnsi"/>
          <w:lang w:val="en-US"/>
        </w:rPr>
        <w:t xml:space="preserve"> H. (2001) The role of heat shock proteins and their receptors in the activation of the immune system. Biol. Chem. 382:629-636. </w:t>
      </w:r>
    </w:p>
    <w:p w:rsidR="004914DF" w:rsidRPr="00CA73DB" w:rsidRDefault="004914DF" w:rsidP="004914DF">
      <w:pPr>
        <w:pStyle w:val="a3"/>
        <w:numPr>
          <w:ilvl w:val="0"/>
          <w:numId w:val="85"/>
        </w:numPr>
        <w:jc w:val="both"/>
        <w:rPr>
          <w:rFonts w:asciiTheme="minorHAnsi" w:hAnsiTheme="minorHAnsi" w:cs="Arial"/>
          <w:lang w:val="en-US"/>
        </w:rPr>
      </w:pPr>
      <w:r w:rsidRPr="00CA73DB">
        <w:rPr>
          <w:rFonts w:asciiTheme="minorHAnsi" w:hAnsiTheme="minorHAnsi" w:cs="Arial"/>
          <w:lang w:val="en-US"/>
        </w:rPr>
        <w:t xml:space="preserve">De </w:t>
      </w:r>
      <w:proofErr w:type="spellStart"/>
      <w:r w:rsidRPr="00CA73DB">
        <w:rPr>
          <w:rFonts w:asciiTheme="minorHAnsi" w:hAnsiTheme="minorHAnsi" w:cs="Arial"/>
          <w:lang w:val="en-US"/>
        </w:rPr>
        <w:t>Sanctis</w:t>
      </w:r>
      <w:proofErr w:type="spellEnd"/>
      <w:r w:rsidRPr="00CA73DB">
        <w:rPr>
          <w:rFonts w:asciiTheme="minorHAnsi" w:hAnsiTheme="minorHAnsi" w:cs="Arial"/>
          <w:lang w:val="en-US"/>
        </w:rPr>
        <w:t xml:space="preserve"> JT, Goldberg SN, Mueller PR. (1998) </w:t>
      </w:r>
      <w:proofErr w:type="spellStart"/>
      <w:proofErr w:type="gramStart"/>
      <w:r w:rsidRPr="00CA73DB">
        <w:rPr>
          <w:rFonts w:asciiTheme="minorHAnsi" w:hAnsiTheme="minorHAnsi" w:cs="Arial"/>
          <w:lang w:val="en-US"/>
        </w:rPr>
        <w:t>Percutaneous</w:t>
      </w:r>
      <w:proofErr w:type="spellEnd"/>
      <w:proofErr w:type="gramEnd"/>
      <w:r w:rsidRPr="00CA73DB">
        <w:rPr>
          <w:rFonts w:asciiTheme="minorHAnsi" w:hAnsiTheme="minorHAnsi" w:cs="Arial"/>
          <w:lang w:val="en-US"/>
        </w:rPr>
        <w:t xml:space="preserve"> treatment of hepatic </w:t>
      </w:r>
      <w:proofErr w:type="spellStart"/>
      <w:r w:rsidRPr="00CA73DB">
        <w:rPr>
          <w:rFonts w:asciiTheme="minorHAnsi" w:hAnsiTheme="minorHAnsi" w:cs="Arial"/>
          <w:lang w:val="en-US"/>
        </w:rPr>
        <w:t>neoplasms</w:t>
      </w:r>
      <w:proofErr w:type="spellEnd"/>
      <w:r w:rsidRPr="00CA73DB">
        <w:rPr>
          <w:rFonts w:asciiTheme="minorHAnsi" w:hAnsiTheme="minorHAnsi" w:cs="Arial"/>
          <w:lang w:val="en-US"/>
        </w:rPr>
        <w:t xml:space="preserve">: a review of current techniques. </w:t>
      </w:r>
      <w:proofErr w:type="spellStart"/>
      <w:r w:rsidRPr="00CA73DB">
        <w:rPr>
          <w:rFonts w:asciiTheme="minorHAnsi" w:hAnsiTheme="minorHAnsi" w:cs="Arial"/>
          <w:lang w:val="en-US"/>
        </w:rPr>
        <w:t>Cardiovasc</w:t>
      </w:r>
      <w:proofErr w:type="spellEnd"/>
      <w:r w:rsidRPr="00CA73DB">
        <w:rPr>
          <w:rFonts w:asciiTheme="minorHAnsi" w:hAnsiTheme="minorHAnsi" w:cs="Arial"/>
          <w:lang w:val="en-US"/>
        </w:rPr>
        <w:t xml:space="preserve"> </w:t>
      </w:r>
      <w:proofErr w:type="spellStart"/>
      <w:r w:rsidRPr="00CA73DB">
        <w:rPr>
          <w:rFonts w:asciiTheme="minorHAnsi" w:hAnsiTheme="minorHAnsi" w:cs="Arial"/>
          <w:lang w:val="en-US"/>
        </w:rPr>
        <w:t>Intervent</w:t>
      </w:r>
      <w:proofErr w:type="spellEnd"/>
      <w:r w:rsidRPr="00CA73DB">
        <w:rPr>
          <w:rFonts w:asciiTheme="minorHAnsi" w:hAnsiTheme="minorHAnsi" w:cs="Arial"/>
          <w:lang w:val="en-US"/>
        </w:rPr>
        <w:t xml:space="preserve"> </w:t>
      </w:r>
      <w:proofErr w:type="spellStart"/>
      <w:r w:rsidRPr="00CA73DB">
        <w:rPr>
          <w:rFonts w:asciiTheme="minorHAnsi" w:hAnsiTheme="minorHAnsi" w:cs="Arial"/>
          <w:lang w:val="en-US"/>
        </w:rPr>
        <w:t>Radiol</w:t>
      </w:r>
      <w:proofErr w:type="spellEnd"/>
      <w:r w:rsidRPr="00CA73DB">
        <w:rPr>
          <w:rFonts w:asciiTheme="minorHAnsi" w:hAnsiTheme="minorHAnsi" w:cs="Arial"/>
          <w:lang w:val="en-US"/>
        </w:rPr>
        <w:t>. 21:273-296.</w:t>
      </w:r>
    </w:p>
    <w:p w:rsidR="004914DF" w:rsidRPr="00CA73DB" w:rsidRDefault="004914DF" w:rsidP="004914DF">
      <w:pPr>
        <w:pStyle w:val="a3"/>
        <w:numPr>
          <w:ilvl w:val="0"/>
          <w:numId w:val="85"/>
        </w:numPr>
        <w:jc w:val="both"/>
        <w:rPr>
          <w:rFonts w:asciiTheme="minorHAnsi" w:hAnsiTheme="minorHAnsi" w:cs="Arial"/>
          <w:lang w:val="en-US"/>
        </w:rPr>
      </w:pPr>
      <w:proofErr w:type="spellStart"/>
      <w:r w:rsidRPr="00CA73DB">
        <w:rPr>
          <w:rFonts w:asciiTheme="minorHAnsi" w:hAnsiTheme="minorHAnsi" w:cs="Arial"/>
          <w:lang w:val="fr-FR"/>
        </w:rPr>
        <w:t>Zagoria</w:t>
      </w:r>
      <w:proofErr w:type="spellEnd"/>
      <w:r w:rsidRPr="00CA73DB">
        <w:rPr>
          <w:rFonts w:asciiTheme="minorHAnsi" w:hAnsiTheme="minorHAnsi" w:cs="Arial"/>
          <w:lang w:val="fr-FR"/>
        </w:rPr>
        <w:t xml:space="preserve"> RJ, Hawkins AD, Clark PE, et al. </w:t>
      </w:r>
      <w:proofErr w:type="spellStart"/>
      <w:r w:rsidRPr="00CA73DB">
        <w:rPr>
          <w:rFonts w:asciiTheme="minorHAnsi" w:hAnsiTheme="minorHAnsi" w:cs="Arial"/>
          <w:lang w:val="en-US"/>
        </w:rPr>
        <w:t>Percutaneous</w:t>
      </w:r>
      <w:proofErr w:type="spellEnd"/>
      <w:r w:rsidRPr="00CA73DB">
        <w:rPr>
          <w:rFonts w:asciiTheme="minorHAnsi" w:hAnsiTheme="minorHAnsi" w:cs="Arial"/>
          <w:lang w:val="en-US"/>
        </w:rPr>
        <w:t xml:space="preserve"> CT-guided radiofrequency ablation of renal </w:t>
      </w:r>
      <w:proofErr w:type="spellStart"/>
      <w:r w:rsidRPr="00CA73DB">
        <w:rPr>
          <w:rFonts w:asciiTheme="minorHAnsi" w:hAnsiTheme="minorHAnsi" w:cs="Arial"/>
          <w:lang w:val="en-US"/>
        </w:rPr>
        <w:t>neoplasms</w:t>
      </w:r>
      <w:proofErr w:type="spellEnd"/>
      <w:r w:rsidRPr="00CA73DB">
        <w:rPr>
          <w:rFonts w:asciiTheme="minorHAnsi" w:hAnsiTheme="minorHAnsi" w:cs="Arial"/>
          <w:lang w:val="en-US"/>
        </w:rPr>
        <w:t xml:space="preserve">: factors influencing success. Am J </w:t>
      </w:r>
      <w:proofErr w:type="spellStart"/>
      <w:r w:rsidRPr="00CA73DB">
        <w:rPr>
          <w:rFonts w:asciiTheme="minorHAnsi" w:hAnsiTheme="minorHAnsi" w:cs="Arial"/>
          <w:lang w:val="en-US"/>
        </w:rPr>
        <w:t>Roentgenol</w:t>
      </w:r>
      <w:proofErr w:type="spellEnd"/>
      <w:r w:rsidRPr="00CA73DB">
        <w:rPr>
          <w:rFonts w:asciiTheme="minorHAnsi" w:hAnsiTheme="minorHAnsi" w:cs="Arial"/>
          <w:lang w:val="en-US"/>
        </w:rPr>
        <w:t xml:space="preserve"> 2004</w:t>
      </w:r>
      <w:proofErr w:type="gramStart"/>
      <w:r w:rsidRPr="00CA73DB">
        <w:rPr>
          <w:rFonts w:asciiTheme="minorHAnsi" w:hAnsiTheme="minorHAnsi" w:cs="Arial"/>
          <w:lang w:val="en-US"/>
        </w:rPr>
        <w:t>;183:201</w:t>
      </w:r>
      <w:proofErr w:type="gramEnd"/>
      <w:r w:rsidRPr="00CA73DB">
        <w:rPr>
          <w:rFonts w:asciiTheme="minorHAnsi" w:hAnsiTheme="minorHAnsi" w:cs="Arial"/>
          <w:lang w:val="en-US"/>
        </w:rPr>
        <w:t>–207.</w:t>
      </w:r>
    </w:p>
    <w:p w:rsidR="004914DF" w:rsidRPr="00CA73DB" w:rsidRDefault="004914DF" w:rsidP="004914DF">
      <w:pPr>
        <w:pStyle w:val="a3"/>
        <w:numPr>
          <w:ilvl w:val="0"/>
          <w:numId w:val="85"/>
        </w:numPr>
        <w:jc w:val="both"/>
        <w:rPr>
          <w:rFonts w:asciiTheme="minorHAnsi" w:hAnsiTheme="minorHAnsi" w:cs="Arial"/>
          <w:lang w:val="en-US"/>
        </w:rPr>
      </w:pPr>
      <w:hyperlink r:id="rId13" w:history="1">
        <w:r w:rsidRPr="00CA73DB">
          <w:rPr>
            <w:rStyle w:val="-"/>
            <w:rFonts w:asciiTheme="minorHAnsi" w:hAnsiTheme="minorHAnsi" w:cs="Arial"/>
            <w:lang w:val="en-US"/>
          </w:rPr>
          <w:t>Goldberg SN</w:t>
        </w:r>
      </w:hyperlink>
      <w:r w:rsidRPr="00CA73DB">
        <w:rPr>
          <w:rFonts w:asciiTheme="minorHAnsi" w:hAnsiTheme="minorHAnsi" w:cs="Arial"/>
          <w:lang w:val="en-US"/>
        </w:rPr>
        <w:t xml:space="preserve">, </w:t>
      </w:r>
      <w:hyperlink r:id="rId14" w:history="1">
        <w:proofErr w:type="spellStart"/>
        <w:r w:rsidRPr="00CA73DB">
          <w:rPr>
            <w:rStyle w:val="-"/>
            <w:rFonts w:asciiTheme="minorHAnsi" w:hAnsiTheme="minorHAnsi" w:cs="Arial"/>
            <w:lang w:val="en-US"/>
          </w:rPr>
          <w:t>Grassi</w:t>
        </w:r>
        <w:proofErr w:type="spellEnd"/>
        <w:r w:rsidRPr="00CA73DB">
          <w:rPr>
            <w:rStyle w:val="-"/>
            <w:rFonts w:asciiTheme="minorHAnsi" w:hAnsiTheme="minorHAnsi" w:cs="Arial"/>
            <w:lang w:val="en-US"/>
          </w:rPr>
          <w:t xml:space="preserve"> CJ</w:t>
        </w:r>
      </w:hyperlink>
      <w:r w:rsidRPr="00CA73DB">
        <w:rPr>
          <w:rFonts w:asciiTheme="minorHAnsi" w:hAnsiTheme="minorHAnsi" w:cs="Arial"/>
          <w:lang w:val="en-US"/>
        </w:rPr>
        <w:t xml:space="preserve">, </w:t>
      </w:r>
      <w:hyperlink r:id="rId15" w:history="1">
        <w:proofErr w:type="spellStart"/>
        <w:r w:rsidRPr="00CA73DB">
          <w:rPr>
            <w:rStyle w:val="-"/>
            <w:rFonts w:asciiTheme="minorHAnsi" w:hAnsiTheme="minorHAnsi" w:cs="Arial"/>
            <w:lang w:val="en-US"/>
          </w:rPr>
          <w:t>Cardella</w:t>
        </w:r>
        <w:proofErr w:type="spellEnd"/>
        <w:r w:rsidRPr="00CA73DB">
          <w:rPr>
            <w:rStyle w:val="-"/>
            <w:rFonts w:asciiTheme="minorHAnsi" w:hAnsiTheme="minorHAnsi" w:cs="Arial"/>
            <w:lang w:val="en-US"/>
          </w:rPr>
          <w:t xml:space="preserve"> JF</w:t>
        </w:r>
      </w:hyperlink>
      <w:r w:rsidRPr="00CA73DB">
        <w:rPr>
          <w:rFonts w:asciiTheme="minorHAnsi" w:hAnsiTheme="minorHAnsi" w:cs="Arial"/>
          <w:lang w:val="en-US"/>
        </w:rPr>
        <w:t xml:space="preserve">, </w:t>
      </w:r>
      <w:r w:rsidRPr="00CA73DB">
        <w:rPr>
          <w:rFonts w:asciiTheme="minorHAnsi" w:hAnsiTheme="minorHAnsi"/>
          <w:lang w:val="en-US"/>
        </w:rPr>
        <w:t xml:space="preserve">et al. (2005) </w:t>
      </w:r>
      <w:hyperlink r:id="rId16" w:history="1">
        <w:r w:rsidRPr="00CA73DB">
          <w:rPr>
            <w:rStyle w:val="-"/>
            <w:rFonts w:asciiTheme="minorHAnsi" w:hAnsiTheme="minorHAnsi" w:cs="Arial"/>
            <w:lang w:val="en-US"/>
          </w:rPr>
          <w:t>Society of Interventional Radiology Technology Assessment Committee</w:t>
        </w:r>
      </w:hyperlink>
      <w:r w:rsidRPr="00CA73DB">
        <w:rPr>
          <w:rFonts w:asciiTheme="minorHAnsi" w:hAnsiTheme="minorHAnsi" w:cs="Arial"/>
          <w:lang w:val="en-US"/>
        </w:rPr>
        <w:t xml:space="preserve">; Image-guided tumor ablation: standardization of terminology and reporting criteria. </w:t>
      </w:r>
      <w:hyperlink r:id="rId17" w:tooltip="Radiology." w:history="1">
        <w:r w:rsidRPr="00CA73DB">
          <w:rPr>
            <w:rStyle w:val="-"/>
            <w:rFonts w:asciiTheme="minorHAnsi" w:hAnsiTheme="minorHAnsi" w:cs="Arial"/>
            <w:lang w:val="en-US"/>
          </w:rPr>
          <w:t>Radiology</w:t>
        </w:r>
      </w:hyperlink>
      <w:r w:rsidRPr="00CA73DB">
        <w:rPr>
          <w:rFonts w:asciiTheme="minorHAnsi" w:hAnsiTheme="minorHAnsi"/>
          <w:lang w:val="en-US"/>
        </w:rPr>
        <w:t xml:space="preserve"> </w:t>
      </w:r>
      <w:r w:rsidRPr="00CA73DB">
        <w:rPr>
          <w:rFonts w:asciiTheme="minorHAnsi" w:hAnsiTheme="minorHAnsi" w:cs="Arial"/>
          <w:lang w:val="en-US"/>
        </w:rPr>
        <w:t>235:728-39.</w:t>
      </w:r>
    </w:p>
    <w:p w:rsidR="004914DF" w:rsidRPr="00CA73DB" w:rsidRDefault="004914DF" w:rsidP="004914DF">
      <w:pPr>
        <w:pStyle w:val="a3"/>
        <w:numPr>
          <w:ilvl w:val="0"/>
          <w:numId w:val="85"/>
        </w:numPr>
        <w:rPr>
          <w:rFonts w:asciiTheme="minorHAnsi" w:hAnsiTheme="minorHAnsi" w:cstheme="minorHAnsi"/>
          <w:lang w:val="en-US"/>
        </w:rPr>
      </w:pPr>
      <w:r w:rsidRPr="00CA73DB">
        <w:rPr>
          <w:rFonts w:asciiTheme="minorHAnsi" w:hAnsiTheme="minorHAnsi" w:cstheme="minorHAnsi"/>
          <w:iCs/>
          <w:lang w:val="en-US"/>
        </w:rPr>
        <w:t xml:space="preserve">McDougal WS, </w:t>
      </w:r>
      <w:hyperlink r:id="rId18" w:history="1">
        <w:proofErr w:type="spellStart"/>
        <w:r w:rsidRPr="00CA73DB">
          <w:rPr>
            <w:rStyle w:val="-"/>
            <w:rFonts w:asciiTheme="minorHAnsi" w:hAnsiTheme="minorHAnsi"/>
            <w:lang w:val="en-US"/>
          </w:rPr>
          <w:t>Gervais</w:t>
        </w:r>
        <w:proofErr w:type="spellEnd"/>
        <w:r w:rsidRPr="00CA73DB">
          <w:rPr>
            <w:rStyle w:val="-"/>
            <w:rFonts w:asciiTheme="minorHAnsi" w:hAnsiTheme="minorHAnsi"/>
            <w:lang w:val="en-US"/>
          </w:rPr>
          <w:t xml:space="preserve"> DA</w:t>
        </w:r>
      </w:hyperlink>
      <w:r w:rsidRPr="00CA73DB">
        <w:rPr>
          <w:rFonts w:asciiTheme="minorHAnsi" w:hAnsiTheme="minorHAnsi"/>
          <w:lang w:val="en-US"/>
        </w:rPr>
        <w:t xml:space="preserve">, </w:t>
      </w:r>
      <w:hyperlink r:id="rId19" w:history="1">
        <w:r w:rsidRPr="00CA73DB">
          <w:rPr>
            <w:rStyle w:val="-"/>
            <w:rFonts w:asciiTheme="minorHAnsi" w:hAnsiTheme="minorHAnsi"/>
            <w:lang w:val="en-US"/>
          </w:rPr>
          <w:t>McGovern FJ</w:t>
        </w:r>
      </w:hyperlink>
      <w:r w:rsidRPr="00CA73DB">
        <w:rPr>
          <w:rFonts w:asciiTheme="minorHAnsi" w:hAnsiTheme="minorHAnsi"/>
          <w:lang w:val="en-US"/>
        </w:rPr>
        <w:t xml:space="preserve">, </w:t>
      </w:r>
      <w:hyperlink r:id="rId20" w:history="1">
        <w:r w:rsidRPr="00CA73DB">
          <w:rPr>
            <w:rStyle w:val="-"/>
            <w:rFonts w:asciiTheme="minorHAnsi" w:hAnsiTheme="minorHAnsi"/>
            <w:lang w:val="en-US"/>
          </w:rPr>
          <w:t>Mueller PR</w:t>
        </w:r>
      </w:hyperlink>
      <w:r w:rsidRPr="00CA73DB">
        <w:rPr>
          <w:rFonts w:asciiTheme="minorHAnsi" w:hAnsiTheme="minorHAnsi"/>
          <w:b/>
          <w:lang w:val="en-US"/>
        </w:rPr>
        <w:t>. (</w:t>
      </w:r>
      <w:r w:rsidRPr="00CA73DB">
        <w:rPr>
          <w:rFonts w:asciiTheme="minorHAnsi" w:hAnsiTheme="minorHAnsi" w:cstheme="minorHAnsi"/>
          <w:iCs/>
          <w:lang w:val="en-US"/>
        </w:rPr>
        <w:t>2005</w:t>
      </w:r>
      <w:r w:rsidRPr="00CA73DB">
        <w:rPr>
          <w:rFonts w:asciiTheme="minorHAnsi" w:hAnsiTheme="minorHAnsi" w:cstheme="minorHAnsi"/>
          <w:b/>
          <w:iCs/>
          <w:lang w:val="en-US"/>
        </w:rPr>
        <w:t>)</w:t>
      </w:r>
      <w:r w:rsidRPr="00CA73DB">
        <w:rPr>
          <w:rFonts w:asciiTheme="minorHAnsi" w:hAnsiTheme="minorHAnsi"/>
          <w:lang w:val="en-US"/>
        </w:rPr>
        <w:t xml:space="preserve">Long-term </w:t>
      </w:r>
      <w:proofErr w:type="spellStart"/>
      <w:r w:rsidRPr="00CA73DB">
        <w:rPr>
          <w:rFonts w:asciiTheme="minorHAnsi" w:hAnsiTheme="minorHAnsi"/>
          <w:lang w:val="en-US"/>
        </w:rPr>
        <w:t>followup</w:t>
      </w:r>
      <w:proofErr w:type="spellEnd"/>
      <w:r w:rsidRPr="00CA73DB">
        <w:rPr>
          <w:rFonts w:asciiTheme="minorHAnsi" w:hAnsiTheme="minorHAnsi"/>
          <w:lang w:val="en-US"/>
        </w:rPr>
        <w:t xml:space="preserve"> of patients with renal cell carcinoma treated with radio frequency ablation with curative intent.</w:t>
      </w:r>
      <w:r w:rsidRPr="00CA73DB">
        <w:rPr>
          <w:rFonts w:asciiTheme="minorHAnsi" w:hAnsiTheme="minorHAnsi" w:cstheme="minorHAnsi"/>
          <w:iCs/>
          <w:lang w:val="en-US"/>
        </w:rPr>
        <w:t xml:space="preserve"> J </w:t>
      </w:r>
      <w:proofErr w:type="spellStart"/>
      <w:proofErr w:type="gramStart"/>
      <w:r w:rsidRPr="00CA73DB">
        <w:rPr>
          <w:rFonts w:asciiTheme="minorHAnsi" w:hAnsiTheme="minorHAnsi" w:cstheme="minorHAnsi"/>
          <w:iCs/>
          <w:lang w:val="en-US"/>
        </w:rPr>
        <w:t>Urol</w:t>
      </w:r>
      <w:proofErr w:type="spellEnd"/>
      <w:r w:rsidRPr="00CA73DB">
        <w:rPr>
          <w:rFonts w:asciiTheme="minorHAnsi" w:hAnsiTheme="minorHAnsi" w:cstheme="minorHAnsi"/>
          <w:iCs/>
          <w:lang w:val="en-US"/>
        </w:rPr>
        <w:t xml:space="preserve">  174:61</w:t>
      </w:r>
      <w:proofErr w:type="gramEnd"/>
      <w:r w:rsidRPr="00CA73DB">
        <w:rPr>
          <w:rFonts w:asciiTheme="minorHAnsi" w:hAnsiTheme="minorHAnsi" w:cstheme="minorHAnsi"/>
          <w:iCs/>
          <w:lang w:val="en-US"/>
        </w:rPr>
        <w:t xml:space="preserve">-63. </w:t>
      </w:r>
    </w:p>
    <w:p w:rsidR="004914DF" w:rsidRPr="00CA73DB" w:rsidRDefault="004914DF" w:rsidP="004914DF">
      <w:pPr>
        <w:pStyle w:val="a3"/>
        <w:numPr>
          <w:ilvl w:val="0"/>
          <w:numId w:val="85"/>
        </w:numPr>
        <w:jc w:val="both"/>
        <w:rPr>
          <w:rFonts w:asciiTheme="minorHAnsi" w:hAnsiTheme="minorHAnsi" w:cstheme="minorHAnsi"/>
          <w:lang w:val="en-US"/>
        </w:rPr>
      </w:pPr>
      <w:r w:rsidRPr="00CA73DB">
        <w:rPr>
          <w:rFonts w:asciiTheme="minorHAnsi" w:hAnsiTheme="minorHAnsi" w:cstheme="minorHAnsi"/>
          <w:iCs/>
          <w:lang w:val="en-US"/>
        </w:rPr>
        <w:t>Kawamoto,</w:t>
      </w:r>
      <w:r w:rsidRPr="00CA73DB">
        <w:rPr>
          <w:rFonts w:asciiTheme="minorHAnsi" w:hAnsiTheme="minorHAnsi"/>
          <w:lang w:val="en-US"/>
        </w:rPr>
        <w:t xml:space="preserve"> </w:t>
      </w:r>
      <w:hyperlink r:id="rId21" w:history="1">
        <w:proofErr w:type="spellStart"/>
        <w:r w:rsidRPr="00CA73DB">
          <w:rPr>
            <w:rStyle w:val="-"/>
            <w:rFonts w:asciiTheme="minorHAnsi" w:hAnsiTheme="minorHAnsi"/>
            <w:lang w:val="en-US"/>
          </w:rPr>
          <w:t>Permpongkosol</w:t>
        </w:r>
        <w:proofErr w:type="spellEnd"/>
        <w:r w:rsidRPr="00CA73DB">
          <w:rPr>
            <w:rStyle w:val="-"/>
            <w:rFonts w:asciiTheme="minorHAnsi" w:hAnsiTheme="minorHAnsi"/>
            <w:lang w:val="en-US"/>
          </w:rPr>
          <w:t xml:space="preserve"> S</w:t>
        </w:r>
      </w:hyperlink>
      <w:r w:rsidRPr="00CA73DB">
        <w:rPr>
          <w:rFonts w:asciiTheme="minorHAnsi" w:hAnsiTheme="minorHAnsi"/>
          <w:lang w:val="en-US"/>
        </w:rPr>
        <w:t xml:space="preserve">, </w:t>
      </w:r>
      <w:hyperlink r:id="rId22" w:history="1">
        <w:proofErr w:type="spellStart"/>
        <w:r w:rsidRPr="00CA73DB">
          <w:rPr>
            <w:rStyle w:val="-"/>
            <w:rFonts w:asciiTheme="minorHAnsi" w:hAnsiTheme="minorHAnsi"/>
            <w:lang w:val="en-US"/>
          </w:rPr>
          <w:t>Bluemke</w:t>
        </w:r>
        <w:proofErr w:type="spellEnd"/>
        <w:r w:rsidRPr="00CA73DB">
          <w:rPr>
            <w:rStyle w:val="-"/>
            <w:rFonts w:asciiTheme="minorHAnsi" w:hAnsiTheme="minorHAnsi"/>
            <w:lang w:val="en-US"/>
          </w:rPr>
          <w:t xml:space="preserve"> DA</w:t>
        </w:r>
      </w:hyperlink>
      <w:r w:rsidRPr="00CA73DB">
        <w:rPr>
          <w:rFonts w:asciiTheme="minorHAnsi" w:hAnsiTheme="minorHAnsi"/>
          <w:lang w:val="en-US"/>
        </w:rPr>
        <w:t xml:space="preserve"> </w:t>
      </w:r>
      <w:r w:rsidRPr="00CA73DB">
        <w:rPr>
          <w:rFonts w:asciiTheme="minorHAnsi" w:hAnsiTheme="minorHAnsi" w:cstheme="minorHAnsi"/>
          <w:iCs/>
          <w:lang w:val="en-US"/>
        </w:rPr>
        <w:t xml:space="preserve">et al. (2007) </w:t>
      </w:r>
      <w:r w:rsidRPr="00CA73DB">
        <w:rPr>
          <w:rFonts w:asciiTheme="minorHAnsi" w:hAnsiTheme="minorHAnsi"/>
          <w:lang w:val="en-US"/>
        </w:rPr>
        <w:t xml:space="preserve">Sequential changes after radiofrequency ablation and </w:t>
      </w:r>
      <w:proofErr w:type="spellStart"/>
      <w:r w:rsidRPr="00CA73DB">
        <w:rPr>
          <w:rFonts w:asciiTheme="minorHAnsi" w:hAnsiTheme="minorHAnsi"/>
          <w:lang w:val="en-US"/>
        </w:rPr>
        <w:t>cryoablation</w:t>
      </w:r>
      <w:proofErr w:type="spellEnd"/>
      <w:r w:rsidRPr="00CA73DB">
        <w:rPr>
          <w:rFonts w:asciiTheme="minorHAnsi" w:hAnsiTheme="minorHAnsi"/>
          <w:lang w:val="en-US"/>
        </w:rPr>
        <w:t xml:space="preserve"> of renal </w:t>
      </w:r>
      <w:proofErr w:type="spellStart"/>
      <w:r w:rsidRPr="00CA73DB">
        <w:rPr>
          <w:rFonts w:asciiTheme="minorHAnsi" w:hAnsiTheme="minorHAnsi"/>
          <w:lang w:val="en-US"/>
        </w:rPr>
        <w:t>neoplasms</w:t>
      </w:r>
      <w:proofErr w:type="spellEnd"/>
      <w:r w:rsidRPr="00CA73DB">
        <w:rPr>
          <w:rFonts w:asciiTheme="minorHAnsi" w:hAnsiTheme="minorHAnsi"/>
          <w:lang w:val="en-US"/>
        </w:rPr>
        <w:t>: role of CT and MR imaging.</w:t>
      </w:r>
      <w:r w:rsidRPr="00CA73DB">
        <w:rPr>
          <w:rFonts w:asciiTheme="minorHAnsi" w:hAnsiTheme="minorHAnsi" w:cstheme="minorHAnsi"/>
          <w:iCs/>
          <w:lang w:val="en-US"/>
        </w:rPr>
        <w:t xml:space="preserve"> </w:t>
      </w:r>
      <w:proofErr w:type="spellStart"/>
      <w:r w:rsidRPr="00CA73DB">
        <w:rPr>
          <w:rFonts w:asciiTheme="minorHAnsi" w:hAnsiTheme="minorHAnsi" w:cstheme="minorHAnsi"/>
          <w:iCs/>
          <w:lang w:val="en-US"/>
        </w:rPr>
        <w:t>Radiographics</w:t>
      </w:r>
      <w:proofErr w:type="spellEnd"/>
      <w:r w:rsidRPr="00CA73DB">
        <w:rPr>
          <w:rFonts w:asciiTheme="minorHAnsi" w:hAnsiTheme="minorHAnsi" w:cstheme="minorHAnsi"/>
          <w:iCs/>
          <w:lang w:val="en-US"/>
        </w:rPr>
        <w:t xml:space="preserve">; 27:343-355. </w:t>
      </w:r>
    </w:p>
    <w:p w:rsidR="004914DF" w:rsidRPr="00CA73DB" w:rsidRDefault="004914DF" w:rsidP="004914DF">
      <w:pPr>
        <w:pStyle w:val="a3"/>
        <w:numPr>
          <w:ilvl w:val="0"/>
          <w:numId w:val="85"/>
        </w:numPr>
        <w:jc w:val="both"/>
        <w:rPr>
          <w:rFonts w:asciiTheme="minorHAnsi" w:hAnsiTheme="minorHAnsi" w:cstheme="minorHAnsi"/>
          <w:lang w:val="en-US"/>
        </w:rPr>
      </w:pPr>
      <w:proofErr w:type="spellStart"/>
      <w:r w:rsidRPr="00CA73DB">
        <w:rPr>
          <w:rFonts w:asciiTheme="minorHAnsi" w:hAnsiTheme="minorHAnsi" w:cstheme="minorHAnsi"/>
          <w:iCs/>
          <w:lang w:val="en-US"/>
        </w:rPr>
        <w:t>Gervais</w:t>
      </w:r>
      <w:proofErr w:type="spellEnd"/>
      <w:r w:rsidRPr="00CA73DB">
        <w:rPr>
          <w:rFonts w:asciiTheme="minorHAnsi" w:hAnsiTheme="minorHAnsi" w:cstheme="minorHAnsi"/>
          <w:iCs/>
          <w:lang w:val="en-US"/>
        </w:rPr>
        <w:t xml:space="preserve">, </w:t>
      </w:r>
      <w:hyperlink r:id="rId23" w:history="1">
        <w:r w:rsidRPr="00CA73DB">
          <w:rPr>
            <w:rStyle w:val="-"/>
            <w:rFonts w:asciiTheme="minorHAnsi" w:hAnsiTheme="minorHAnsi"/>
            <w:lang w:val="en-US"/>
          </w:rPr>
          <w:t>McGovern FJ</w:t>
        </w:r>
      </w:hyperlink>
      <w:r w:rsidRPr="00CA73DB">
        <w:rPr>
          <w:rFonts w:asciiTheme="minorHAnsi" w:hAnsiTheme="minorHAnsi"/>
          <w:lang w:val="en-US"/>
        </w:rPr>
        <w:t xml:space="preserve">, </w:t>
      </w:r>
      <w:hyperlink r:id="rId24" w:history="1">
        <w:r w:rsidRPr="00CA73DB">
          <w:rPr>
            <w:rStyle w:val="-"/>
            <w:rFonts w:asciiTheme="minorHAnsi" w:hAnsiTheme="minorHAnsi"/>
            <w:lang w:val="en-US"/>
          </w:rPr>
          <w:t>Arellano RS</w:t>
        </w:r>
      </w:hyperlink>
      <w:r w:rsidRPr="00CA73DB">
        <w:rPr>
          <w:rFonts w:asciiTheme="minorHAnsi" w:hAnsiTheme="minorHAnsi"/>
          <w:lang w:val="en-US"/>
        </w:rPr>
        <w:t xml:space="preserve"> </w:t>
      </w:r>
      <w:r w:rsidRPr="00CA73DB">
        <w:rPr>
          <w:rFonts w:asciiTheme="minorHAnsi" w:hAnsiTheme="minorHAnsi" w:cstheme="minorHAnsi"/>
          <w:iCs/>
          <w:lang w:val="en-US"/>
        </w:rPr>
        <w:t>et al. (2005)</w:t>
      </w:r>
      <w:r w:rsidRPr="00CA73DB">
        <w:rPr>
          <w:rFonts w:asciiTheme="minorHAnsi" w:hAnsiTheme="minorHAnsi"/>
          <w:lang w:val="en-US"/>
        </w:rPr>
        <w:t xml:space="preserve"> Radiofrequency ablation of renal cell carcinoma: part 1, Indications, results, and role in patient management over a 6-year period and ablation of 100 tumors. </w:t>
      </w:r>
      <w:r w:rsidRPr="00CA73DB">
        <w:rPr>
          <w:rFonts w:asciiTheme="minorHAnsi" w:hAnsiTheme="minorHAnsi" w:cstheme="minorHAnsi"/>
          <w:iCs/>
          <w:lang w:val="en-US"/>
        </w:rPr>
        <w:t>AJR 185:64-71.</w:t>
      </w:r>
    </w:p>
    <w:p w:rsidR="004914DF" w:rsidRPr="00CA73DB" w:rsidRDefault="004914DF" w:rsidP="004914DF">
      <w:pPr>
        <w:pStyle w:val="a3"/>
        <w:numPr>
          <w:ilvl w:val="0"/>
          <w:numId w:val="85"/>
        </w:numPr>
        <w:jc w:val="both"/>
        <w:rPr>
          <w:rFonts w:asciiTheme="minorHAnsi" w:hAnsiTheme="minorHAnsi" w:cstheme="minorHAnsi"/>
          <w:lang w:val="en-US"/>
        </w:rPr>
      </w:pPr>
      <w:proofErr w:type="spellStart"/>
      <w:r w:rsidRPr="00CA73DB">
        <w:rPr>
          <w:rFonts w:asciiTheme="minorHAnsi" w:eastAsia="Calibri" w:hAnsiTheme="minorHAnsi" w:cs="Arial"/>
          <w:lang w:val="en-US"/>
        </w:rPr>
        <w:lastRenderedPageBreak/>
        <w:t>Padhani</w:t>
      </w:r>
      <w:proofErr w:type="spellEnd"/>
      <w:r w:rsidRPr="00CA73DB">
        <w:rPr>
          <w:rFonts w:asciiTheme="minorHAnsi" w:eastAsia="Calibri" w:hAnsiTheme="minorHAnsi" w:cs="Arial"/>
          <w:lang w:val="en-US"/>
        </w:rPr>
        <w:t xml:space="preserve"> AR, </w:t>
      </w:r>
      <w:proofErr w:type="spellStart"/>
      <w:r w:rsidRPr="00CA73DB">
        <w:rPr>
          <w:rFonts w:asciiTheme="minorHAnsi" w:eastAsia="Calibri" w:hAnsiTheme="minorHAnsi" w:cs="Arial"/>
          <w:lang w:val="en-US"/>
        </w:rPr>
        <w:t>Ollivier</w:t>
      </w:r>
      <w:proofErr w:type="spellEnd"/>
      <w:r w:rsidRPr="00CA73DB">
        <w:rPr>
          <w:rFonts w:asciiTheme="minorHAnsi" w:eastAsia="Calibri" w:hAnsiTheme="minorHAnsi" w:cs="Arial"/>
          <w:lang w:val="en-US"/>
        </w:rPr>
        <w:t xml:space="preserve"> L. (2001) The RECIST (Response Evaluation Criteria in Solid Tumors) criteria: implications for diagnostic radiologists. </w:t>
      </w:r>
      <w:r w:rsidRPr="00CA73DB">
        <w:rPr>
          <w:rFonts w:asciiTheme="minorHAnsi" w:eastAsia="Calibri" w:hAnsiTheme="minorHAnsi" w:cs="Arial"/>
          <w:iCs/>
          <w:lang w:val="en-US"/>
        </w:rPr>
        <w:t xml:space="preserve">Br J </w:t>
      </w:r>
      <w:proofErr w:type="spellStart"/>
      <w:r w:rsidRPr="00CA73DB">
        <w:rPr>
          <w:rFonts w:asciiTheme="minorHAnsi" w:eastAsia="Calibri" w:hAnsiTheme="minorHAnsi" w:cs="Arial"/>
          <w:iCs/>
          <w:lang w:val="en-US"/>
        </w:rPr>
        <w:t>Radiol</w:t>
      </w:r>
      <w:proofErr w:type="spellEnd"/>
      <w:r w:rsidRPr="00CA73DB">
        <w:rPr>
          <w:rFonts w:asciiTheme="minorHAnsi" w:eastAsia="Calibri" w:hAnsiTheme="minorHAnsi" w:cs="Arial"/>
          <w:iCs/>
          <w:lang w:val="en-US"/>
        </w:rPr>
        <w:t xml:space="preserve"> </w:t>
      </w:r>
      <w:r w:rsidRPr="00CA73DB">
        <w:rPr>
          <w:rFonts w:asciiTheme="minorHAnsi" w:eastAsia="Calibri" w:hAnsiTheme="minorHAnsi" w:cs="Arial"/>
          <w:lang w:val="en-US"/>
        </w:rPr>
        <w:t>74:983-6.</w:t>
      </w:r>
    </w:p>
    <w:p w:rsidR="004914DF" w:rsidRPr="00CA73DB" w:rsidRDefault="004914DF" w:rsidP="004914DF">
      <w:pPr>
        <w:pStyle w:val="a3"/>
        <w:numPr>
          <w:ilvl w:val="0"/>
          <w:numId w:val="85"/>
        </w:numPr>
        <w:jc w:val="both"/>
        <w:rPr>
          <w:rFonts w:asciiTheme="minorHAnsi" w:eastAsia="Batang" w:hAnsiTheme="minorHAnsi" w:cs="Arial"/>
          <w:lang w:val="en-US" w:eastAsia="ko-KR"/>
        </w:rPr>
      </w:pPr>
      <w:hyperlink r:id="rId25" w:history="1">
        <w:proofErr w:type="spellStart"/>
        <w:r w:rsidRPr="00CA73DB">
          <w:rPr>
            <w:rFonts w:asciiTheme="minorHAnsi" w:eastAsia="Batang" w:hAnsiTheme="minorHAnsi" w:cs="Arial"/>
            <w:lang w:val="en-US" w:eastAsia="ko-KR"/>
          </w:rPr>
          <w:t>Thanos</w:t>
        </w:r>
        <w:proofErr w:type="spellEnd"/>
        <w:r w:rsidRPr="00CA73DB">
          <w:rPr>
            <w:rFonts w:asciiTheme="minorHAnsi" w:eastAsia="Batang" w:hAnsiTheme="minorHAnsi" w:cs="Arial"/>
            <w:lang w:val="en-US" w:eastAsia="ko-KR"/>
          </w:rPr>
          <w:t xml:space="preserve"> L, </w:t>
        </w:r>
        <w:proofErr w:type="spellStart"/>
        <w:r w:rsidRPr="00CA73DB">
          <w:rPr>
            <w:rFonts w:asciiTheme="minorHAnsi" w:eastAsia="Batang" w:hAnsiTheme="minorHAnsi" w:cs="Arial"/>
            <w:lang w:val="en-US" w:eastAsia="ko-KR"/>
          </w:rPr>
          <w:t>Mylona</w:t>
        </w:r>
        <w:proofErr w:type="spellEnd"/>
        <w:r w:rsidRPr="00CA73DB">
          <w:rPr>
            <w:rFonts w:asciiTheme="minorHAnsi" w:eastAsia="Batang" w:hAnsiTheme="minorHAnsi" w:cs="Arial"/>
            <w:lang w:val="en-US" w:eastAsia="ko-KR"/>
          </w:rPr>
          <w:t xml:space="preserve"> S, Nikita A, et al.</w:t>
        </w:r>
      </w:hyperlink>
      <w:r w:rsidRPr="00CA73DB">
        <w:rPr>
          <w:rFonts w:asciiTheme="minorHAnsi" w:eastAsia="Batang" w:hAnsiTheme="minorHAnsi" w:cs="Arial"/>
          <w:lang w:val="en-US" w:eastAsia="ko-KR"/>
        </w:rPr>
        <w:t xml:space="preserve"> (2007) Long-term outcome of a </w:t>
      </w:r>
      <w:proofErr w:type="spellStart"/>
      <w:r w:rsidRPr="00CA73DB">
        <w:rPr>
          <w:rFonts w:asciiTheme="minorHAnsi" w:eastAsia="Batang" w:hAnsiTheme="minorHAnsi" w:cs="Arial"/>
          <w:lang w:val="en-US" w:eastAsia="ko-KR"/>
        </w:rPr>
        <w:t>hepatocellular</w:t>
      </w:r>
      <w:proofErr w:type="spellEnd"/>
      <w:r w:rsidRPr="00CA73DB">
        <w:rPr>
          <w:rFonts w:asciiTheme="minorHAnsi" w:eastAsia="Batang" w:hAnsiTheme="minorHAnsi" w:cs="Arial"/>
          <w:lang w:val="en-US" w:eastAsia="ko-KR"/>
        </w:rPr>
        <w:t xml:space="preserve"> carcinoma 7(1/2) years after surgery and repeated radiofrequency ablation: case report and review of the literature. </w:t>
      </w:r>
      <w:proofErr w:type="spellStart"/>
      <w:r w:rsidRPr="00CA73DB">
        <w:rPr>
          <w:rFonts w:asciiTheme="minorHAnsi" w:eastAsia="Batang" w:hAnsiTheme="minorHAnsi" w:cs="Arial"/>
          <w:lang w:val="en-US" w:eastAsia="ko-KR"/>
        </w:rPr>
        <w:t>Cardiovasc</w:t>
      </w:r>
      <w:proofErr w:type="spellEnd"/>
      <w:r w:rsidRPr="00CA73DB">
        <w:rPr>
          <w:rFonts w:asciiTheme="minorHAnsi" w:eastAsia="Batang" w:hAnsiTheme="minorHAnsi" w:cs="Arial"/>
          <w:lang w:val="en-US" w:eastAsia="ko-KR"/>
        </w:rPr>
        <w:t xml:space="preserve"> </w:t>
      </w:r>
      <w:proofErr w:type="spellStart"/>
      <w:r w:rsidRPr="00CA73DB">
        <w:rPr>
          <w:rFonts w:asciiTheme="minorHAnsi" w:eastAsia="Batang" w:hAnsiTheme="minorHAnsi" w:cs="Arial"/>
          <w:lang w:val="en-US" w:eastAsia="ko-KR"/>
        </w:rPr>
        <w:t>Intervent</w:t>
      </w:r>
      <w:proofErr w:type="spellEnd"/>
      <w:r w:rsidRPr="00CA73DB">
        <w:rPr>
          <w:rFonts w:asciiTheme="minorHAnsi" w:eastAsia="Batang" w:hAnsiTheme="minorHAnsi" w:cs="Arial"/>
          <w:lang w:val="en-US" w:eastAsia="ko-KR"/>
        </w:rPr>
        <w:t xml:space="preserve"> </w:t>
      </w:r>
      <w:proofErr w:type="spellStart"/>
      <w:r w:rsidRPr="00CA73DB">
        <w:rPr>
          <w:rFonts w:asciiTheme="minorHAnsi" w:eastAsia="Batang" w:hAnsiTheme="minorHAnsi" w:cs="Arial"/>
          <w:lang w:val="en-US" w:eastAsia="ko-KR"/>
        </w:rPr>
        <w:t>Radiol</w:t>
      </w:r>
      <w:proofErr w:type="spellEnd"/>
      <w:r w:rsidRPr="00CA73DB">
        <w:rPr>
          <w:rFonts w:asciiTheme="minorHAnsi" w:eastAsia="Batang" w:hAnsiTheme="minorHAnsi" w:cs="Arial"/>
          <w:lang w:val="en-US" w:eastAsia="ko-KR"/>
        </w:rPr>
        <w:t xml:space="preserve">. 30: 289-92. Review. </w:t>
      </w:r>
    </w:p>
    <w:p w:rsidR="004914DF" w:rsidRPr="00CA73DB" w:rsidRDefault="004914DF" w:rsidP="004914DF">
      <w:pPr>
        <w:pStyle w:val="a3"/>
        <w:numPr>
          <w:ilvl w:val="0"/>
          <w:numId w:val="85"/>
        </w:numPr>
        <w:jc w:val="both"/>
        <w:rPr>
          <w:rFonts w:asciiTheme="minorHAnsi" w:hAnsiTheme="minorHAnsi" w:cs="Arial"/>
          <w:lang w:val="en-US"/>
        </w:rPr>
      </w:pPr>
      <w:proofErr w:type="spellStart"/>
      <w:r w:rsidRPr="00CA73DB">
        <w:rPr>
          <w:rFonts w:asciiTheme="minorHAnsi" w:hAnsiTheme="minorHAnsi" w:cs="Arial"/>
          <w:lang w:val="en-US"/>
        </w:rPr>
        <w:t>Thanos</w:t>
      </w:r>
      <w:proofErr w:type="spellEnd"/>
      <w:r w:rsidRPr="00CA73DB">
        <w:rPr>
          <w:rFonts w:asciiTheme="minorHAnsi" w:hAnsiTheme="minorHAnsi" w:cs="Arial"/>
          <w:lang w:val="en-US"/>
        </w:rPr>
        <w:t xml:space="preserve"> L, </w:t>
      </w:r>
      <w:proofErr w:type="spellStart"/>
      <w:r w:rsidRPr="00CA73DB">
        <w:rPr>
          <w:rFonts w:asciiTheme="minorHAnsi" w:hAnsiTheme="minorHAnsi" w:cs="Arial"/>
          <w:lang w:val="en-US"/>
        </w:rPr>
        <w:t>Ptohis</w:t>
      </w:r>
      <w:proofErr w:type="spellEnd"/>
      <w:r w:rsidRPr="00CA73DB">
        <w:rPr>
          <w:rFonts w:asciiTheme="minorHAnsi" w:hAnsiTheme="minorHAnsi" w:cs="Arial"/>
          <w:lang w:val="en-US"/>
        </w:rPr>
        <w:t xml:space="preserve"> N, </w:t>
      </w:r>
      <w:proofErr w:type="spellStart"/>
      <w:r w:rsidRPr="00CA73DB">
        <w:rPr>
          <w:rFonts w:asciiTheme="minorHAnsi" w:hAnsiTheme="minorHAnsi" w:cs="Arial"/>
          <w:lang w:val="en-US"/>
        </w:rPr>
        <w:t>Pomoni</w:t>
      </w:r>
      <w:proofErr w:type="spellEnd"/>
      <w:r w:rsidRPr="00CA73DB">
        <w:rPr>
          <w:rFonts w:asciiTheme="minorHAnsi" w:hAnsiTheme="minorHAnsi" w:cs="Arial"/>
          <w:lang w:val="en-US"/>
        </w:rPr>
        <w:t xml:space="preserve"> A, et al. (2010) </w:t>
      </w:r>
      <w:hyperlink r:id="rId26" w:history="1">
        <w:r w:rsidRPr="00CA73DB">
          <w:rPr>
            <w:rFonts w:asciiTheme="minorHAnsi" w:hAnsiTheme="minorHAnsi" w:cs="Arial"/>
            <w:lang w:val="en-US"/>
          </w:rPr>
          <w:t xml:space="preserve">A unique case of </w:t>
        </w:r>
        <w:proofErr w:type="spellStart"/>
        <w:r w:rsidRPr="00CA73DB">
          <w:rPr>
            <w:rFonts w:asciiTheme="minorHAnsi" w:hAnsiTheme="minorHAnsi" w:cs="Arial"/>
            <w:lang w:val="en-US"/>
          </w:rPr>
          <w:t>hepatocellular</w:t>
        </w:r>
        <w:proofErr w:type="spellEnd"/>
        <w:r w:rsidRPr="00CA73DB">
          <w:rPr>
            <w:rFonts w:asciiTheme="minorHAnsi" w:hAnsiTheme="minorHAnsi" w:cs="Arial"/>
            <w:lang w:val="en-US"/>
          </w:rPr>
          <w:t xml:space="preserve"> carcinoma treated with radiofrequency ablation with more than 12 years overall survival: a case report.</w:t>
        </w:r>
      </w:hyperlink>
      <w:r w:rsidRPr="00CA73DB">
        <w:rPr>
          <w:rFonts w:asciiTheme="minorHAnsi" w:hAnsiTheme="minorHAnsi" w:cs="Arial"/>
          <w:lang w:val="en-US"/>
        </w:rPr>
        <w:t xml:space="preserve"> </w:t>
      </w:r>
      <w:r w:rsidRPr="00CA73DB">
        <w:rPr>
          <w:rStyle w:val="jrnl"/>
          <w:rFonts w:asciiTheme="minorHAnsi" w:hAnsiTheme="minorHAnsi" w:cs="Arial"/>
          <w:lang w:val="en-US"/>
        </w:rPr>
        <w:t>Case Report Med</w:t>
      </w:r>
      <w:r w:rsidRPr="00CA73DB">
        <w:rPr>
          <w:rFonts w:asciiTheme="minorHAnsi" w:hAnsiTheme="minorHAnsi" w:cs="Arial"/>
          <w:lang w:val="en-US"/>
        </w:rPr>
        <w:t>. 2010:151846</w:t>
      </w:r>
    </w:p>
    <w:p w:rsidR="004914DF" w:rsidRPr="00CA73DB" w:rsidRDefault="004914DF" w:rsidP="004914DF">
      <w:pPr>
        <w:pStyle w:val="a3"/>
        <w:numPr>
          <w:ilvl w:val="0"/>
          <w:numId w:val="85"/>
        </w:numPr>
        <w:jc w:val="both"/>
        <w:rPr>
          <w:rFonts w:asciiTheme="minorHAnsi" w:hAnsiTheme="minorHAnsi" w:cstheme="minorHAnsi"/>
          <w:lang w:val="en-US"/>
        </w:rPr>
      </w:pPr>
      <w:r w:rsidRPr="00CA73DB">
        <w:rPr>
          <w:rFonts w:asciiTheme="minorHAnsi" w:hAnsiTheme="minorHAnsi" w:cs="Arial"/>
          <w:lang w:val="en-US"/>
        </w:rPr>
        <w:t xml:space="preserve">Hoeffel C, </w:t>
      </w:r>
      <w:proofErr w:type="spellStart"/>
      <w:r w:rsidRPr="00CA73DB">
        <w:rPr>
          <w:rFonts w:asciiTheme="minorHAnsi" w:hAnsiTheme="minorHAnsi" w:cs="Arial"/>
          <w:lang w:val="en-US"/>
        </w:rPr>
        <w:t>Pousset</w:t>
      </w:r>
      <w:proofErr w:type="spellEnd"/>
      <w:r w:rsidRPr="00CA73DB">
        <w:rPr>
          <w:rFonts w:asciiTheme="minorHAnsi" w:hAnsiTheme="minorHAnsi" w:cs="Arial"/>
          <w:lang w:val="en-US"/>
        </w:rPr>
        <w:t xml:space="preserve"> M, </w:t>
      </w:r>
      <w:proofErr w:type="spellStart"/>
      <w:r w:rsidRPr="00CA73DB">
        <w:rPr>
          <w:rFonts w:asciiTheme="minorHAnsi" w:hAnsiTheme="minorHAnsi" w:cs="Arial"/>
          <w:lang w:val="en-US"/>
        </w:rPr>
        <w:t>Timsit</w:t>
      </w:r>
      <w:proofErr w:type="spellEnd"/>
      <w:r w:rsidRPr="00CA73DB">
        <w:rPr>
          <w:rFonts w:asciiTheme="minorHAnsi" w:hAnsiTheme="minorHAnsi" w:cs="Arial"/>
          <w:lang w:val="en-US"/>
        </w:rPr>
        <w:t xml:space="preserve"> MO, et al. (2010) </w:t>
      </w:r>
      <w:hyperlink r:id="rId27" w:history="1">
        <w:r w:rsidRPr="00CA73DB">
          <w:rPr>
            <w:rFonts w:asciiTheme="minorHAnsi" w:hAnsiTheme="minorHAnsi" w:cs="Arial"/>
            <w:lang w:val="en-US"/>
          </w:rPr>
          <w:t xml:space="preserve">Radiofrequency ablation of renal </w:t>
        </w:r>
        <w:proofErr w:type="spellStart"/>
        <w:r w:rsidRPr="00CA73DB">
          <w:rPr>
            <w:rFonts w:asciiTheme="minorHAnsi" w:hAnsiTheme="minorHAnsi" w:cs="Arial"/>
            <w:lang w:val="en-US"/>
          </w:rPr>
          <w:t>tumours</w:t>
        </w:r>
        <w:proofErr w:type="spellEnd"/>
        <w:r w:rsidRPr="00CA73DB">
          <w:rPr>
            <w:rFonts w:asciiTheme="minorHAnsi" w:hAnsiTheme="minorHAnsi" w:cs="Arial"/>
            <w:lang w:val="en-US"/>
          </w:rPr>
          <w:t xml:space="preserve">: diagnostic accuracy of contrast-enhanced ultrasound for early detection of residual </w:t>
        </w:r>
        <w:proofErr w:type="spellStart"/>
        <w:r w:rsidRPr="00CA73DB">
          <w:rPr>
            <w:rFonts w:asciiTheme="minorHAnsi" w:hAnsiTheme="minorHAnsi" w:cs="Arial"/>
            <w:lang w:val="en-US"/>
          </w:rPr>
          <w:t>tumour</w:t>
        </w:r>
        <w:proofErr w:type="spellEnd"/>
        <w:r w:rsidRPr="00CA73DB">
          <w:rPr>
            <w:rFonts w:asciiTheme="minorHAnsi" w:hAnsiTheme="minorHAnsi" w:cs="Arial"/>
            <w:lang w:val="en-US"/>
          </w:rPr>
          <w:t>.</w:t>
        </w:r>
      </w:hyperlink>
      <w:r w:rsidRPr="00CA73DB">
        <w:rPr>
          <w:rFonts w:asciiTheme="minorHAnsi" w:hAnsiTheme="minorHAnsi" w:cs="Arial"/>
          <w:lang w:val="en-US"/>
        </w:rPr>
        <w:t xml:space="preserve"> </w:t>
      </w:r>
      <w:proofErr w:type="spellStart"/>
      <w:r w:rsidRPr="00CA73DB">
        <w:rPr>
          <w:rStyle w:val="jrnl"/>
          <w:rFonts w:asciiTheme="minorHAnsi" w:hAnsiTheme="minorHAnsi" w:cs="Arial"/>
          <w:lang w:val="en-US"/>
        </w:rPr>
        <w:t>Eur</w:t>
      </w:r>
      <w:proofErr w:type="spellEnd"/>
      <w:r w:rsidRPr="00CA73DB">
        <w:rPr>
          <w:rStyle w:val="jrnl"/>
          <w:rFonts w:asciiTheme="minorHAnsi" w:hAnsiTheme="minorHAnsi" w:cs="Arial"/>
          <w:lang w:val="en-US"/>
        </w:rPr>
        <w:t xml:space="preserve"> </w:t>
      </w:r>
      <w:proofErr w:type="spellStart"/>
      <w:r w:rsidRPr="00CA73DB">
        <w:rPr>
          <w:rStyle w:val="jrnl"/>
          <w:rFonts w:asciiTheme="minorHAnsi" w:hAnsiTheme="minorHAnsi" w:cs="Arial"/>
          <w:lang w:val="en-US"/>
        </w:rPr>
        <w:t>Radiol</w:t>
      </w:r>
      <w:proofErr w:type="spellEnd"/>
      <w:r w:rsidRPr="00CA73DB">
        <w:rPr>
          <w:rFonts w:asciiTheme="minorHAnsi" w:hAnsiTheme="minorHAnsi" w:cs="Arial"/>
          <w:lang w:val="en-US"/>
        </w:rPr>
        <w:t>. 20:1812-21.</w:t>
      </w:r>
    </w:p>
    <w:p w:rsidR="004914DF" w:rsidRPr="00CA73DB" w:rsidRDefault="004914DF" w:rsidP="004914DF">
      <w:pPr>
        <w:pStyle w:val="a3"/>
        <w:numPr>
          <w:ilvl w:val="0"/>
          <w:numId w:val="85"/>
        </w:numPr>
        <w:jc w:val="both"/>
        <w:rPr>
          <w:rFonts w:asciiTheme="minorHAnsi" w:hAnsiTheme="minorHAnsi" w:cstheme="minorHAnsi"/>
          <w:lang w:val="en-US"/>
        </w:rPr>
      </w:pPr>
      <w:r w:rsidRPr="00CA73DB">
        <w:rPr>
          <w:rFonts w:asciiTheme="minorHAnsi" w:hAnsiTheme="minorHAnsi" w:cs="Arial"/>
          <w:lang w:val="en-US"/>
        </w:rPr>
        <w:t xml:space="preserve">Goldberg SN, </w:t>
      </w:r>
      <w:proofErr w:type="spellStart"/>
      <w:r w:rsidRPr="00CA73DB">
        <w:rPr>
          <w:rFonts w:asciiTheme="minorHAnsi" w:hAnsiTheme="minorHAnsi" w:cs="Arial"/>
          <w:lang w:val="en-US"/>
        </w:rPr>
        <w:t>Solbiati</w:t>
      </w:r>
      <w:proofErr w:type="spellEnd"/>
      <w:r w:rsidRPr="00CA73DB">
        <w:rPr>
          <w:rFonts w:asciiTheme="minorHAnsi" w:hAnsiTheme="minorHAnsi" w:cs="Arial"/>
          <w:lang w:val="en-US"/>
        </w:rPr>
        <w:t xml:space="preserve"> L, Gazelle </w:t>
      </w:r>
      <w:proofErr w:type="spellStart"/>
      <w:r w:rsidRPr="00CA73DB">
        <w:rPr>
          <w:rFonts w:asciiTheme="minorHAnsi" w:hAnsiTheme="minorHAnsi" w:cs="Arial"/>
          <w:lang w:val="en-US"/>
        </w:rPr>
        <w:t>GS</w:t>
      </w:r>
      <w:proofErr w:type="gramStart"/>
      <w:r w:rsidRPr="00CA73DB">
        <w:rPr>
          <w:rFonts w:asciiTheme="minorHAnsi" w:hAnsiTheme="minorHAnsi" w:cs="Arial"/>
          <w:lang w:val="en-US"/>
        </w:rPr>
        <w:t>,et</w:t>
      </w:r>
      <w:proofErr w:type="spellEnd"/>
      <w:proofErr w:type="gramEnd"/>
      <w:r w:rsidRPr="00CA73DB">
        <w:rPr>
          <w:rFonts w:asciiTheme="minorHAnsi" w:hAnsiTheme="minorHAnsi" w:cs="Arial"/>
          <w:lang w:val="en-US"/>
        </w:rPr>
        <w:t xml:space="preserve"> al. (1997) Treatment of </w:t>
      </w:r>
      <w:proofErr w:type="spellStart"/>
      <w:r w:rsidRPr="00CA73DB">
        <w:rPr>
          <w:rFonts w:asciiTheme="minorHAnsi" w:hAnsiTheme="minorHAnsi" w:cs="Arial"/>
          <w:lang w:val="en-US"/>
        </w:rPr>
        <w:t>intrahepatic</w:t>
      </w:r>
      <w:proofErr w:type="spellEnd"/>
      <w:r w:rsidRPr="00CA73DB">
        <w:rPr>
          <w:rFonts w:asciiTheme="minorHAnsi" w:hAnsiTheme="minorHAnsi" w:cs="Arial"/>
          <w:lang w:val="en-US"/>
        </w:rPr>
        <w:t xml:space="preserve"> malignancy with radio-frequency ablation: radiologic–pathologic correlation in 16 patients (</w:t>
      </w:r>
      <w:proofErr w:type="spellStart"/>
      <w:r w:rsidRPr="00CA73DB">
        <w:rPr>
          <w:rFonts w:asciiTheme="minorHAnsi" w:hAnsiTheme="minorHAnsi" w:cs="Arial"/>
          <w:lang w:val="en-US"/>
        </w:rPr>
        <w:t>abstr</w:t>
      </w:r>
      <w:proofErr w:type="spellEnd"/>
      <w:r w:rsidRPr="00CA73DB">
        <w:rPr>
          <w:rFonts w:asciiTheme="minorHAnsi" w:hAnsiTheme="minorHAnsi" w:cs="Arial"/>
          <w:lang w:val="en-US"/>
        </w:rPr>
        <w:t xml:space="preserve">). </w:t>
      </w:r>
      <w:r w:rsidRPr="00CA73DB">
        <w:rPr>
          <w:rFonts w:asciiTheme="minorHAnsi" w:hAnsiTheme="minorHAnsi" w:cs="Arial"/>
          <w:iCs/>
          <w:lang w:val="en-US"/>
        </w:rPr>
        <w:t xml:space="preserve">AJR </w:t>
      </w:r>
      <w:r w:rsidRPr="00CA73DB">
        <w:rPr>
          <w:rFonts w:asciiTheme="minorHAnsi" w:hAnsiTheme="minorHAnsi" w:cs="Arial"/>
          <w:lang w:val="en-US"/>
        </w:rPr>
        <w:t xml:space="preserve">168 [American Roentgen Ray Society 97th Annual Meeting Program Book </w:t>
      </w:r>
      <w:proofErr w:type="spellStart"/>
      <w:r w:rsidRPr="00CA73DB">
        <w:rPr>
          <w:rFonts w:asciiTheme="minorHAnsi" w:hAnsiTheme="minorHAnsi" w:cs="Arial"/>
          <w:lang w:val="en-US"/>
        </w:rPr>
        <w:t>suppl</w:t>
      </w:r>
      <w:proofErr w:type="spellEnd"/>
      <w:r w:rsidRPr="00CA73DB">
        <w:rPr>
          <w:rFonts w:asciiTheme="minorHAnsi" w:hAnsiTheme="minorHAnsi" w:cs="Arial"/>
          <w:lang w:val="en-US"/>
        </w:rPr>
        <w:t>]:121.</w:t>
      </w:r>
    </w:p>
    <w:p w:rsidR="004914DF" w:rsidRPr="00CA73DB" w:rsidRDefault="004914DF" w:rsidP="004914DF">
      <w:pPr>
        <w:pStyle w:val="a3"/>
        <w:numPr>
          <w:ilvl w:val="0"/>
          <w:numId w:val="85"/>
        </w:numPr>
        <w:jc w:val="both"/>
        <w:rPr>
          <w:rFonts w:asciiTheme="minorHAnsi" w:hAnsiTheme="minorHAnsi" w:cs="Arial"/>
          <w:lang w:val="en-US"/>
        </w:rPr>
      </w:pPr>
      <w:proofErr w:type="spellStart"/>
      <w:r w:rsidRPr="00CA73DB">
        <w:rPr>
          <w:rFonts w:asciiTheme="minorHAnsi" w:hAnsiTheme="minorHAnsi" w:cs="Arial"/>
          <w:lang w:val="en-US"/>
        </w:rPr>
        <w:t>Thanos</w:t>
      </w:r>
      <w:proofErr w:type="spellEnd"/>
      <w:r w:rsidRPr="00CA73DB">
        <w:rPr>
          <w:rFonts w:asciiTheme="minorHAnsi" w:hAnsiTheme="minorHAnsi" w:cs="Arial"/>
          <w:lang w:val="en-US"/>
        </w:rPr>
        <w:t xml:space="preserve"> L, </w:t>
      </w:r>
      <w:proofErr w:type="spellStart"/>
      <w:r w:rsidRPr="00CA73DB">
        <w:rPr>
          <w:rFonts w:asciiTheme="minorHAnsi" w:hAnsiTheme="minorHAnsi" w:cs="Arial"/>
          <w:lang w:val="en-US"/>
        </w:rPr>
        <w:t>Mylona</w:t>
      </w:r>
      <w:proofErr w:type="spellEnd"/>
      <w:r w:rsidRPr="00CA73DB">
        <w:rPr>
          <w:rFonts w:asciiTheme="minorHAnsi" w:hAnsiTheme="minorHAnsi" w:cs="Arial"/>
          <w:lang w:val="en-US"/>
        </w:rPr>
        <w:t xml:space="preserve"> S, </w:t>
      </w:r>
      <w:proofErr w:type="spellStart"/>
      <w:r w:rsidRPr="00CA73DB">
        <w:rPr>
          <w:rFonts w:asciiTheme="minorHAnsi" w:hAnsiTheme="minorHAnsi" w:cs="Arial"/>
          <w:lang w:val="en-US"/>
        </w:rPr>
        <w:t>Ptohis</w:t>
      </w:r>
      <w:proofErr w:type="spellEnd"/>
      <w:r w:rsidRPr="00CA73DB">
        <w:rPr>
          <w:rFonts w:asciiTheme="minorHAnsi" w:hAnsiTheme="minorHAnsi" w:cs="Arial"/>
          <w:lang w:val="en-US"/>
        </w:rPr>
        <w:t xml:space="preserve"> N, et al. (2007) Over a decade treating </w:t>
      </w:r>
      <w:proofErr w:type="spellStart"/>
      <w:r w:rsidRPr="00CA73DB">
        <w:rPr>
          <w:rFonts w:asciiTheme="minorHAnsi" w:hAnsiTheme="minorHAnsi" w:cs="Arial"/>
          <w:lang w:val="en-US"/>
        </w:rPr>
        <w:t>hepatocellular</w:t>
      </w:r>
      <w:proofErr w:type="spellEnd"/>
      <w:r w:rsidRPr="00CA73DB">
        <w:rPr>
          <w:rFonts w:asciiTheme="minorHAnsi" w:hAnsiTheme="minorHAnsi" w:cs="Arial"/>
          <w:lang w:val="en-US"/>
        </w:rPr>
        <w:t xml:space="preserve"> carcinoma (HCC) </w:t>
      </w:r>
      <w:proofErr w:type="spellStart"/>
      <w:r w:rsidRPr="00CA73DB">
        <w:rPr>
          <w:rFonts w:asciiTheme="minorHAnsi" w:hAnsiTheme="minorHAnsi" w:cs="Arial"/>
          <w:lang w:val="en-US"/>
        </w:rPr>
        <w:t>percutaneously</w:t>
      </w:r>
      <w:proofErr w:type="spellEnd"/>
      <w:r w:rsidRPr="00CA73DB">
        <w:rPr>
          <w:rFonts w:asciiTheme="minorHAnsi" w:hAnsiTheme="minorHAnsi" w:cs="Arial"/>
          <w:lang w:val="en-US"/>
        </w:rPr>
        <w:t xml:space="preserve"> with radiofrequency thermal ablation (RFA). A worldwide experience. (Review article) Arch Med </w:t>
      </w:r>
      <w:proofErr w:type="spellStart"/>
      <w:r w:rsidRPr="00CA73DB">
        <w:rPr>
          <w:rFonts w:asciiTheme="minorHAnsi" w:hAnsiTheme="minorHAnsi" w:cs="Arial"/>
          <w:lang w:val="en-US"/>
        </w:rPr>
        <w:t>Scien</w:t>
      </w:r>
      <w:proofErr w:type="spellEnd"/>
      <w:r w:rsidRPr="00CA73DB">
        <w:rPr>
          <w:rFonts w:asciiTheme="minorHAnsi" w:hAnsiTheme="minorHAnsi" w:cs="Arial"/>
          <w:lang w:val="en-US"/>
        </w:rPr>
        <w:t xml:space="preserve"> 3:293-304. </w:t>
      </w:r>
    </w:p>
    <w:p w:rsidR="004914DF" w:rsidRPr="00CA73DB" w:rsidRDefault="004914DF" w:rsidP="004914DF">
      <w:pPr>
        <w:pStyle w:val="a3"/>
        <w:numPr>
          <w:ilvl w:val="0"/>
          <w:numId w:val="85"/>
        </w:numPr>
        <w:jc w:val="both"/>
        <w:rPr>
          <w:rFonts w:asciiTheme="minorHAnsi" w:hAnsiTheme="minorHAnsi" w:cs="Arial"/>
          <w:lang w:val="en-US"/>
        </w:rPr>
      </w:pPr>
      <w:r w:rsidRPr="00CA73DB">
        <w:rPr>
          <w:rFonts w:asciiTheme="minorHAnsi" w:hAnsiTheme="minorHAnsi" w:cs="Arial"/>
          <w:lang w:val="fr-FR"/>
        </w:rPr>
        <w:t xml:space="preserve">Lim HK, Choi D, Lee WJ, et al. (2001) </w:t>
      </w:r>
      <w:proofErr w:type="spellStart"/>
      <w:r w:rsidRPr="00CA73DB">
        <w:rPr>
          <w:rFonts w:asciiTheme="minorHAnsi" w:hAnsiTheme="minorHAnsi" w:cs="Arial"/>
          <w:lang w:val="en-US"/>
        </w:rPr>
        <w:t>Hepatocellular</w:t>
      </w:r>
      <w:proofErr w:type="spellEnd"/>
      <w:r w:rsidRPr="00CA73DB">
        <w:rPr>
          <w:rFonts w:asciiTheme="minorHAnsi" w:hAnsiTheme="minorHAnsi" w:cs="Arial"/>
          <w:lang w:val="en-US"/>
        </w:rPr>
        <w:t xml:space="preserve"> carcinoma treated with </w:t>
      </w:r>
      <w:proofErr w:type="spellStart"/>
      <w:r w:rsidRPr="00CA73DB">
        <w:rPr>
          <w:rFonts w:asciiTheme="minorHAnsi" w:hAnsiTheme="minorHAnsi" w:cs="Arial"/>
          <w:lang w:val="en-US"/>
        </w:rPr>
        <w:t>percutaneous</w:t>
      </w:r>
      <w:proofErr w:type="spellEnd"/>
      <w:r w:rsidRPr="00CA73DB">
        <w:rPr>
          <w:rFonts w:asciiTheme="minorHAnsi" w:hAnsiTheme="minorHAnsi" w:cs="Arial"/>
          <w:lang w:val="en-US"/>
        </w:rPr>
        <w:t xml:space="preserve"> radio-frequency ablation: evaluation with follow-up multiphase helical CT. Radiology 221:447–454.</w:t>
      </w:r>
    </w:p>
    <w:p w:rsidR="004914DF" w:rsidRPr="00CA73DB" w:rsidRDefault="004914DF" w:rsidP="004914DF">
      <w:pPr>
        <w:pStyle w:val="a3"/>
        <w:numPr>
          <w:ilvl w:val="0"/>
          <w:numId w:val="85"/>
        </w:numPr>
        <w:jc w:val="both"/>
        <w:rPr>
          <w:rFonts w:asciiTheme="minorHAnsi" w:hAnsiTheme="minorHAnsi" w:cs="Arial"/>
          <w:lang w:val="en-US"/>
        </w:rPr>
      </w:pPr>
      <w:proofErr w:type="spellStart"/>
      <w:r w:rsidRPr="00CA73DB">
        <w:rPr>
          <w:rFonts w:asciiTheme="minorHAnsi" w:hAnsiTheme="minorHAnsi" w:cs="Arial"/>
          <w:lang w:val="fr-FR"/>
        </w:rPr>
        <w:t>Hyo</w:t>
      </w:r>
      <w:proofErr w:type="spellEnd"/>
      <w:r w:rsidRPr="00CA73DB">
        <w:rPr>
          <w:rFonts w:asciiTheme="minorHAnsi" w:hAnsiTheme="minorHAnsi" w:cs="Arial"/>
          <w:lang w:val="fr-FR"/>
        </w:rPr>
        <w:t xml:space="preserve"> K. Lim et al.</w:t>
      </w:r>
      <w:r w:rsidRPr="00CA73DB">
        <w:rPr>
          <w:rFonts w:asciiTheme="minorHAnsi" w:hAnsiTheme="minorHAnsi" w:cs="Arial"/>
          <w:b/>
          <w:lang w:val="fr-FR"/>
        </w:rPr>
        <w:t xml:space="preserve"> </w:t>
      </w:r>
      <w:r w:rsidRPr="00CA73DB">
        <w:rPr>
          <w:rFonts w:asciiTheme="minorHAnsi" w:hAnsiTheme="minorHAnsi" w:cs="Arial"/>
          <w:lang w:val="fr-FR"/>
        </w:rPr>
        <w:t xml:space="preserve">(2001) </w:t>
      </w:r>
      <w:proofErr w:type="spellStart"/>
      <w:r w:rsidRPr="00CA73DB">
        <w:rPr>
          <w:rFonts w:asciiTheme="minorHAnsi" w:hAnsiTheme="minorHAnsi" w:cs="Arial"/>
          <w:lang w:val="en-US"/>
        </w:rPr>
        <w:t>Hepatocellular</w:t>
      </w:r>
      <w:proofErr w:type="spellEnd"/>
      <w:r w:rsidRPr="00CA73DB">
        <w:rPr>
          <w:rFonts w:asciiTheme="minorHAnsi" w:hAnsiTheme="minorHAnsi" w:cs="Arial"/>
          <w:lang w:val="en-US"/>
        </w:rPr>
        <w:t xml:space="preserve"> Carcinoma Treated with </w:t>
      </w:r>
      <w:proofErr w:type="spellStart"/>
      <w:r w:rsidRPr="00CA73DB">
        <w:rPr>
          <w:rFonts w:asciiTheme="minorHAnsi" w:hAnsiTheme="minorHAnsi" w:cs="Arial"/>
          <w:lang w:val="en-US"/>
        </w:rPr>
        <w:t>Percutaneous</w:t>
      </w:r>
      <w:proofErr w:type="spellEnd"/>
      <w:r w:rsidRPr="00CA73DB">
        <w:rPr>
          <w:rFonts w:asciiTheme="minorHAnsi" w:hAnsiTheme="minorHAnsi" w:cs="Arial"/>
          <w:lang w:val="en-US"/>
        </w:rPr>
        <w:t xml:space="preserve"> Radio-frequency Ablation: Evaluation with Follow-up Multiphase Helical CT. Radiology. 221:447-454.</w:t>
      </w:r>
    </w:p>
    <w:p w:rsidR="004914DF" w:rsidRPr="00CA73DB" w:rsidRDefault="004914DF" w:rsidP="004914DF">
      <w:pPr>
        <w:pStyle w:val="desc2"/>
        <w:numPr>
          <w:ilvl w:val="0"/>
          <w:numId w:val="85"/>
        </w:numPr>
        <w:shd w:val="clear" w:color="auto" w:fill="FFFFFF"/>
        <w:spacing w:before="0" w:beforeAutospacing="0" w:after="0" w:afterAutospacing="0"/>
        <w:jc w:val="both"/>
        <w:rPr>
          <w:rFonts w:asciiTheme="minorHAnsi" w:hAnsiTheme="minorHAnsi" w:cs="Arial"/>
          <w:sz w:val="24"/>
          <w:szCs w:val="24"/>
          <w:lang w:val="en-US"/>
        </w:rPr>
      </w:pPr>
      <w:proofErr w:type="spellStart"/>
      <w:r w:rsidRPr="00CA73DB">
        <w:rPr>
          <w:rFonts w:asciiTheme="minorHAnsi" w:hAnsiTheme="minorHAnsi" w:cs="Arial"/>
          <w:sz w:val="24"/>
          <w:szCs w:val="24"/>
          <w:lang w:val="en-US"/>
        </w:rPr>
        <w:t>Kierans</w:t>
      </w:r>
      <w:proofErr w:type="spellEnd"/>
      <w:r w:rsidRPr="00CA73DB">
        <w:rPr>
          <w:rFonts w:asciiTheme="minorHAnsi" w:hAnsiTheme="minorHAnsi" w:cs="Arial"/>
          <w:sz w:val="24"/>
          <w:szCs w:val="24"/>
          <w:lang w:val="en-US"/>
        </w:rPr>
        <w:t xml:space="preserve"> AS, </w:t>
      </w:r>
      <w:proofErr w:type="spellStart"/>
      <w:r w:rsidRPr="00CA73DB">
        <w:rPr>
          <w:rFonts w:asciiTheme="minorHAnsi" w:hAnsiTheme="minorHAnsi" w:cs="Arial"/>
          <w:sz w:val="24"/>
          <w:szCs w:val="24"/>
          <w:lang w:val="en-US"/>
        </w:rPr>
        <w:t>Elazzazi</w:t>
      </w:r>
      <w:proofErr w:type="spellEnd"/>
      <w:r w:rsidRPr="00CA73DB">
        <w:rPr>
          <w:rFonts w:asciiTheme="minorHAnsi" w:hAnsiTheme="minorHAnsi" w:cs="Arial"/>
          <w:sz w:val="24"/>
          <w:szCs w:val="24"/>
          <w:lang w:val="en-US"/>
        </w:rPr>
        <w:t xml:space="preserve"> M, Braga L, et al. (2010) </w:t>
      </w:r>
      <w:hyperlink r:id="rId28" w:history="1">
        <w:proofErr w:type="spellStart"/>
        <w:r w:rsidRPr="00CA73DB">
          <w:rPr>
            <w:rFonts w:asciiTheme="minorHAnsi" w:hAnsiTheme="minorHAnsi" w:cs="Arial"/>
            <w:sz w:val="24"/>
            <w:szCs w:val="24"/>
            <w:lang w:val="en-US"/>
          </w:rPr>
          <w:t>Thermoablative</w:t>
        </w:r>
        <w:proofErr w:type="spellEnd"/>
        <w:r w:rsidRPr="00CA73DB">
          <w:rPr>
            <w:rFonts w:asciiTheme="minorHAnsi" w:hAnsiTheme="minorHAnsi" w:cs="Arial"/>
            <w:sz w:val="24"/>
            <w:szCs w:val="24"/>
            <w:lang w:val="en-US"/>
          </w:rPr>
          <w:t xml:space="preserve"> treatments for malignant liver lesions: 10-year experience of MRI appearances of treatment response.</w:t>
        </w:r>
      </w:hyperlink>
      <w:r w:rsidRPr="00CA73DB">
        <w:rPr>
          <w:rFonts w:asciiTheme="minorHAnsi" w:hAnsiTheme="minorHAnsi" w:cs="Arial"/>
          <w:sz w:val="24"/>
          <w:szCs w:val="24"/>
          <w:lang w:val="en-US"/>
        </w:rPr>
        <w:t xml:space="preserve"> </w:t>
      </w:r>
      <w:r w:rsidRPr="00CA73DB">
        <w:rPr>
          <w:rStyle w:val="jrnl"/>
          <w:rFonts w:asciiTheme="minorHAnsi" w:hAnsiTheme="minorHAnsi" w:cs="Arial"/>
          <w:sz w:val="24"/>
          <w:szCs w:val="24"/>
          <w:lang w:val="en-US"/>
        </w:rPr>
        <w:t xml:space="preserve">AJR Am J </w:t>
      </w:r>
      <w:proofErr w:type="spellStart"/>
      <w:r w:rsidRPr="00CA73DB">
        <w:rPr>
          <w:rStyle w:val="jrnl"/>
          <w:rFonts w:asciiTheme="minorHAnsi" w:hAnsiTheme="minorHAnsi" w:cs="Arial"/>
          <w:sz w:val="24"/>
          <w:szCs w:val="24"/>
          <w:lang w:val="en-US"/>
        </w:rPr>
        <w:t>Roentgenol</w:t>
      </w:r>
      <w:proofErr w:type="spellEnd"/>
      <w:r w:rsidRPr="00CA73DB">
        <w:rPr>
          <w:rFonts w:asciiTheme="minorHAnsi" w:hAnsiTheme="minorHAnsi" w:cs="Arial"/>
          <w:sz w:val="24"/>
          <w:szCs w:val="24"/>
          <w:lang w:val="en-US"/>
        </w:rPr>
        <w:t>. 194:523-9.</w:t>
      </w:r>
    </w:p>
    <w:p w:rsidR="004914DF" w:rsidRPr="00CA73DB" w:rsidRDefault="004914DF" w:rsidP="004914DF">
      <w:pPr>
        <w:pStyle w:val="a3"/>
        <w:numPr>
          <w:ilvl w:val="0"/>
          <w:numId w:val="85"/>
        </w:numPr>
        <w:autoSpaceDE w:val="0"/>
        <w:autoSpaceDN w:val="0"/>
        <w:adjustRightInd w:val="0"/>
        <w:jc w:val="both"/>
        <w:rPr>
          <w:rFonts w:asciiTheme="minorHAnsi" w:hAnsiTheme="minorHAnsi" w:cs="Arial"/>
          <w:lang w:val="en-US"/>
        </w:rPr>
      </w:pPr>
      <w:r w:rsidRPr="00CA73DB">
        <w:rPr>
          <w:rFonts w:asciiTheme="minorHAnsi" w:hAnsiTheme="minorHAnsi" w:cs="Arial"/>
          <w:lang w:val="en-US"/>
        </w:rPr>
        <w:t xml:space="preserve">Steiner P, </w:t>
      </w:r>
      <w:proofErr w:type="spellStart"/>
      <w:r w:rsidRPr="00CA73DB">
        <w:rPr>
          <w:rFonts w:asciiTheme="minorHAnsi" w:hAnsiTheme="minorHAnsi" w:cs="Arial"/>
          <w:lang w:val="en-US"/>
        </w:rPr>
        <w:t>Botnar</w:t>
      </w:r>
      <w:proofErr w:type="spellEnd"/>
      <w:r w:rsidRPr="00CA73DB">
        <w:rPr>
          <w:rFonts w:asciiTheme="minorHAnsi" w:hAnsiTheme="minorHAnsi" w:cs="Arial"/>
          <w:lang w:val="en-US"/>
        </w:rPr>
        <w:t xml:space="preserve"> R, Goldberg SN, et al. (1997) Monitoring of radio-frequency tissue ablation in an interventional MR environment: preliminary ex vivo and in vivo results. </w:t>
      </w:r>
      <w:r w:rsidRPr="00CA73DB">
        <w:rPr>
          <w:rFonts w:asciiTheme="minorHAnsi" w:hAnsiTheme="minorHAnsi" w:cs="Arial"/>
          <w:iCs/>
          <w:lang w:val="en-US"/>
        </w:rPr>
        <w:t xml:space="preserve">Invest </w:t>
      </w:r>
      <w:proofErr w:type="spellStart"/>
      <w:r w:rsidRPr="00CA73DB">
        <w:rPr>
          <w:rFonts w:asciiTheme="minorHAnsi" w:hAnsiTheme="minorHAnsi" w:cs="Arial"/>
          <w:iCs/>
          <w:lang w:val="en-US"/>
        </w:rPr>
        <w:t>Radiol</w:t>
      </w:r>
      <w:proofErr w:type="spellEnd"/>
      <w:r w:rsidRPr="00CA73DB">
        <w:rPr>
          <w:rFonts w:asciiTheme="minorHAnsi" w:hAnsiTheme="minorHAnsi" w:cs="Arial"/>
          <w:iCs/>
          <w:lang w:val="en-US"/>
        </w:rPr>
        <w:t xml:space="preserve"> </w:t>
      </w:r>
      <w:r w:rsidRPr="00CA73DB">
        <w:rPr>
          <w:rFonts w:asciiTheme="minorHAnsi" w:hAnsiTheme="minorHAnsi" w:cs="Arial"/>
          <w:lang w:val="en-US"/>
        </w:rPr>
        <w:t>32:671–678.</w:t>
      </w:r>
    </w:p>
    <w:p w:rsidR="004914DF" w:rsidRPr="00CA73DB" w:rsidRDefault="004914DF" w:rsidP="004914DF">
      <w:pPr>
        <w:pStyle w:val="a3"/>
        <w:numPr>
          <w:ilvl w:val="0"/>
          <w:numId w:val="85"/>
        </w:numPr>
        <w:jc w:val="both"/>
        <w:rPr>
          <w:rFonts w:asciiTheme="minorHAnsi" w:hAnsiTheme="minorHAnsi" w:cs="Arial"/>
          <w:lang w:val="en-US"/>
        </w:rPr>
      </w:pPr>
      <w:proofErr w:type="spellStart"/>
      <w:r w:rsidRPr="00CA73DB">
        <w:rPr>
          <w:rFonts w:asciiTheme="minorHAnsi" w:hAnsiTheme="minorHAnsi" w:cs="Arial"/>
          <w:lang w:val="en-US"/>
        </w:rPr>
        <w:t>Blokhuis</w:t>
      </w:r>
      <w:proofErr w:type="spellEnd"/>
      <w:r w:rsidRPr="00CA73DB">
        <w:rPr>
          <w:rFonts w:asciiTheme="minorHAnsi" w:hAnsiTheme="minorHAnsi" w:cs="Arial"/>
          <w:lang w:val="en-US"/>
        </w:rPr>
        <w:t xml:space="preserve"> T, van </w:t>
      </w:r>
      <w:proofErr w:type="spellStart"/>
      <w:r w:rsidRPr="00CA73DB">
        <w:rPr>
          <w:rFonts w:asciiTheme="minorHAnsi" w:hAnsiTheme="minorHAnsi" w:cs="Arial"/>
          <w:lang w:val="en-US"/>
        </w:rPr>
        <w:t>der</w:t>
      </w:r>
      <w:proofErr w:type="spellEnd"/>
      <w:r w:rsidRPr="00CA73DB">
        <w:rPr>
          <w:rFonts w:asciiTheme="minorHAnsi" w:hAnsiTheme="minorHAnsi" w:cs="Arial"/>
          <w:lang w:val="en-US"/>
        </w:rPr>
        <w:t xml:space="preserve"> </w:t>
      </w:r>
      <w:proofErr w:type="spellStart"/>
      <w:r w:rsidRPr="00CA73DB">
        <w:rPr>
          <w:rFonts w:asciiTheme="minorHAnsi" w:hAnsiTheme="minorHAnsi" w:cs="Arial"/>
          <w:lang w:val="en-US"/>
        </w:rPr>
        <w:t>Schaaf</w:t>
      </w:r>
      <w:proofErr w:type="spellEnd"/>
      <w:r w:rsidRPr="00CA73DB">
        <w:rPr>
          <w:rFonts w:asciiTheme="minorHAnsi" w:hAnsiTheme="minorHAnsi" w:cs="Arial"/>
          <w:lang w:val="en-US"/>
        </w:rPr>
        <w:t xml:space="preserve"> MC, van den </w:t>
      </w:r>
      <w:proofErr w:type="spellStart"/>
      <w:r w:rsidRPr="00CA73DB">
        <w:rPr>
          <w:rFonts w:asciiTheme="minorHAnsi" w:hAnsiTheme="minorHAnsi" w:cs="Arial"/>
          <w:lang w:val="en-US"/>
        </w:rPr>
        <w:t>Tol</w:t>
      </w:r>
      <w:proofErr w:type="spellEnd"/>
      <w:r w:rsidRPr="00CA73DB">
        <w:rPr>
          <w:rFonts w:asciiTheme="minorHAnsi" w:hAnsiTheme="minorHAnsi" w:cs="Arial"/>
          <w:lang w:val="en-US"/>
        </w:rPr>
        <w:t xml:space="preserve"> MP, et al. (2004) Results of Radio Frequency Ablation of Primary and Secondary </w:t>
      </w:r>
      <w:proofErr w:type="spellStart"/>
      <w:r w:rsidRPr="00CA73DB">
        <w:rPr>
          <w:rFonts w:asciiTheme="minorHAnsi" w:hAnsiTheme="minorHAnsi" w:cs="Arial"/>
          <w:lang w:val="en-US"/>
        </w:rPr>
        <w:t>LiverTumors</w:t>
      </w:r>
      <w:proofErr w:type="spellEnd"/>
      <w:r w:rsidRPr="00CA73DB">
        <w:rPr>
          <w:rFonts w:asciiTheme="minorHAnsi" w:hAnsiTheme="minorHAnsi" w:cs="Arial"/>
          <w:lang w:val="en-US"/>
        </w:rPr>
        <w:t xml:space="preserve">: Long-term Follow-up with Computed Tomography and Positron Emission Tomography–18F-deoxyfluoroglucose. </w:t>
      </w:r>
      <w:proofErr w:type="spellStart"/>
      <w:r w:rsidRPr="00CA73DB">
        <w:rPr>
          <w:rFonts w:asciiTheme="minorHAnsi" w:hAnsiTheme="minorHAnsi" w:cs="Arial"/>
          <w:lang w:val="en-US"/>
        </w:rPr>
        <w:t>Scanning.Scand</w:t>
      </w:r>
      <w:proofErr w:type="spellEnd"/>
      <w:r w:rsidRPr="00CA73DB">
        <w:rPr>
          <w:rFonts w:asciiTheme="minorHAnsi" w:hAnsiTheme="minorHAnsi" w:cs="Arial"/>
          <w:lang w:val="en-US"/>
        </w:rPr>
        <w:t xml:space="preserve"> J </w:t>
      </w:r>
      <w:proofErr w:type="spellStart"/>
      <w:r w:rsidRPr="00CA73DB">
        <w:rPr>
          <w:rFonts w:asciiTheme="minorHAnsi" w:hAnsiTheme="minorHAnsi" w:cs="Arial"/>
          <w:lang w:val="en-US"/>
        </w:rPr>
        <w:t>Gastroenterol</w:t>
      </w:r>
      <w:proofErr w:type="spellEnd"/>
      <w:r w:rsidRPr="00CA73DB">
        <w:rPr>
          <w:rFonts w:asciiTheme="minorHAnsi" w:hAnsiTheme="minorHAnsi" w:cs="Arial"/>
          <w:lang w:val="en-US"/>
        </w:rPr>
        <w:t xml:space="preserve"> </w:t>
      </w:r>
      <w:proofErr w:type="spellStart"/>
      <w:r w:rsidRPr="00CA73DB">
        <w:rPr>
          <w:rFonts w:asciiTheme="minorHAnsi" w:hAnsiTheme="minorHAnsi" w:cs="Arial"/>
          <w:lang w:val="en-US"/>
        </w:rPr>
        <w:t>Suppl</w:t>
      </w:r>
      <w:proofErr w:type="spellEnd"/>
      <w:r w:rsidRPr="00CA73DB">
        <w:rPr>
          <w:rFonts w:asciiTheme="minorHAnsi" w:hAnsiTheme="minorHAnsi" w:cs="Arial"/>
          <w:lang w:val="en-US"/>
        </w:rPr>
        <w:t xml:space="preserve"> 241:93-97.</w:t>
      </w:r>
    </w:p>
    <w:p w:rsidR="004914DF" w:rsidRPr="00CA73DB" w:rsidRDefault="004914DF" w:rsidP="004914DF">
      <w:pPr>
        <w:pStyle w:val="a3"/>
        <w:numPr>
          <w:ilvl w:val="0"/>
          <w:numId w:val="85"/>
        </w:numPr>
        <w:jc w:val="both"/>
        <w:rPr>
          <w:rFonts w:asciiTheme="minorHAnsi" w:hAnsiTheme="minorHAnsi" w:cstheme="minorHAnsi"/>
          <w:color w:val="000000"/>
          <w:lang w:val="en-US"/>
        </w:rPr>
      </w:pPr>
      <w:r w:rsidRPr="00CA73DB">
        <w:rPr>
          <w:rFonts w:asciiTheme="minorHAnsi" w:hAnsiTheme="minorHAnsi" w:cstheme="minorHAnsi"/>
          <w:iCs/>
          <w:lang w:val="en-US"/>
        </w:rPr>
        <w:t xml:space="preserve">Liu CH, Arellano RS, </w:t>
      </w:r>
      <w:proofErr w:type="spellStart"/>
      <w:r w:rsidRPr="00CA73DB">
        <w:rPr>
          <w:rFonts w:asciiTheme="minorHAnsi" w:hAnsiTheme="minorHAnsi" w:cstheme="minorHAnsi"/>
          <w:iCs/>
          <w:lang w:val="en-US"/>
        </w:rPr>
        <w:t>Uppot</w:t>
      </w:r>
      <w:proofErr w:type="spellEnd"/>
      <w:r w:rsidRPr="00CA73DB">
        <w:rPr>
          <w:rFonts w:asciiTheme="minorHAnsi" w:hAnsiTheme="minorHAnsi" w:cstheme="minorHAnsi"/>
          <w:iCs/>
          <w:lang w:val="en-US"/>
        </w:rPr>
        <w:t xml:space="preserve"> RN, et al. (2010) </w:t>
      </w:r>
      <w:r w:rsidRPr="00CA73DB">
        <w:rPr>
          <w:rFonts w:asciiTheme="minorHAnsi" w:hAnsiTheme="minorHAnsi"/>
          <w:lang w:val="en-US"/>
        </w:rPr>
        <w:t xml:space="preserve">Radiofrequency ablation of hepatic </w:t>
      </w:r>
      <w:proofErr w:type="spellStart"/>
      <w:r w:rsidRPr="00CA73DB">
        <w:rPr>
          <w:rFonts w:asciiTheme="minorHAnsi" w:hAnsiTheme="minorHAnsi"/>
          <w:lang w:val="en-US"/>
        </w:rPr>
        <w:t>tumours</w:t>
      </w:r>
      <w:proofErr w:type="spellEnd"/>
      <w:r w:rsidRPr="00CA73DB">
        <w:rPr>
          <w:rFonts w:asciiTheme="minorHAnsi" w:hAnsiTheme="minorHAnsi"/>
          <w:lang w:val="en-US"/>
        </w:rPr>
        <w:t xml:space="preserve">: effect of post-ablation margin on local </w:t>
      </w:r>
      <w:proofErr w:type="spellStart"/>
      <w:r w:rsidRPr="00CA73DB">
        <w:rPr>
          <w:rFonts w:asciiTheme="minorHAnsi" w:hAnsiTheme="minorHAnsi"/>
          <w:lang w:val="en-US"/>
        </w:rPr>
        <w:t>tumour</w:t>
      </w:r>
      <w:proofErr w:type="spellEnd"/>
      <w:r w:rsidRPr="00CA73DB">
        <w:rPr>
          <w:rFonts w:asciiTheme="minorHAnsi" w:hAnsiTheme="minorHAnsi"/>
          <w:lang w:val="en-US"/>
        </w:rPr>
        <w:t xml:space="preserve"> progression </w:t>
      </w:r>
      <w:hyperlink r:id="rId29" w:tooltip="European radiology." w:history="1">
        <w:proofErr w:type="spellStart"/>
        <w:r w:rsidRPr="00CA73DB">
          <w:rPr>
            <w:rStyle w:val="-"/>
            <w:rFonts w:asciiTheme="minorHAnsi" w:hAnsiTheme="minorHAnsi"/>
            <w:lang w:val="en-US"/>
          </w:rPr>
          <w:t>Eur</w:t>
        </w:r>
        <w:proofErr w:type="spellEnd"/>
        <w:r w:rsidRPr="00CA73DB">
          <w:rPr>
            <w:rStyle w:val="-"/>
            <w:rFonts w:asciiTheme="minorHAnsi" w:hAnsiTheme="minorHAnsi"/>
            <w:lang w:val="en-US"/>
          </w:rPr>
          <w:t xml:space="preserve"> </w:t>
        </w:r>
        <w:proofErr w:type="spellStart"/>
        <w:r w:rsidRPr="00CA73DB">
          <w:rPr>
            <w:rStyle w:val="-"/>
            <w:rFonts w:asciiTheme="minorHAnsi" w:hAnsiTheme="minorHAnsi"/>
            <w:lang w:val="en-US"/>
          </w:rPr>
          <w:t>Radiol</w:t>
        </w:r>
        <w:proofErr w:type="spellEnd"/>
        <w:r w:rsidRPr="00CA73DB">
          <w:rPr>
            <w:rStyle w:val="-"/>
            <w:rFonts w:asciiTheme="minorHAnsi" w:hAnsiTheme="minorHAnsi"/>
            <w:lang w:val="en-US"/>
          </w:rPr>
          <w:t>.</w:t>
        </w:r>
      </w:hyperlink>
      <w:r w:rsidRPr="00CA73DB">
        <w:rPr>
          <w:rFonts w:asciiTheme="minorHAnsi" w:hAnsiTheme="minorHAnsi"/>
          <w:lang w:val="en-US"/>
        </w:rPr>
        <w:t xml:space="preserve"> 20:877-885.</w:t>
      </w:r>
    </w:p>
    <w:p w:rsidR="004914DF" w:rsidRPr="00CA73DB" w:rsidRDefault="004914DF" w:rsidP="004914DF">
      <w:pPr>
        <w:pStyle w:val="a3"/>
        <w:numPr>
          <w:ilvl w:val="0"/>
          <w:numId w:val="85"/>
        </w:numPr>
        <w:jc w:val="both"/>
        <w:rPr>
          <w:rFonts w:asciiTheme="minorHAnsi" w:hAnsiTheme="minorHAnsi"/>
          <w:lang w:val="en-US"/>
        </w:rPr>
      </w:pPr>
      <w:proofErr w:type="spellStart"/>
      <w:r w:rsidRPr="00CA73DB">
        <w:rPr>
          <w:rFonts w:asciiTheme="minorHAnsi" w:hAnsiTheme="minorHAnsi" w:cstheme="minorHAnsi"/>
          <w:iCs/>
          <w:lang w:val="en-US"/>
        </w:rPr>
        <w:t>Mulier</w:t>
      </w:r>
      <w:proofErr w:type="spellEnd"/>
      <w:r w:rsidRPr="00CA73DB">
        <w:rPr>
          <w:rFonts w:asciiTheme="minorHAnsi" w:hAnsiTheme="minorHAnsi" w:cstheme="minorHAnsi"/>
          <w:iCs/>
          <w:lang w:val="en-US"/>
        </w:rPr>
        <w:t xml:space="preserve"> S, Ni Y, </w:t>
      </w:r>
      <w:proofErr w:type="spellStart"/>
      <w:r w:rsidRPr="00CA73DB">
        <w:rPr>
          <w:rFonts w:asciiTheme="minorHAnsi" w:hAnsiTheme="minorHAnsi" w:cstheme="minorHAnsi"/>
          <w:iCs/>
          <w:lang w:val="en-US"/>
        </w:rPr>
        <w:t>Jamart</w:t>
      </w:r>
      <w:proofErr w:type="spellEnd"/>
      <w:r w:rsidRPr="00CA73DB">
        <w:rPr>
          <w:rFonts w:asciiTheme="minorHAnsi" w:hAnsiTheme="minorHAnsi" w:cstheme="minorHAnsi"/>
          <w:iCs/>
          <w:lang w:val="en-US"/>
        </w:rPr>
        <w:t xml:space="preserve"> J, et al. (2005) </w:t>
      </w:r>
      <w:r w:rsidRPr="00CA73DB">
        <w:rPr>
          <w:rFonts w:asciiTheme="minorHAnsi" w:hAnsiTheme="minorHAnsi"/>
          <w:lang w:val="en-US"/>
        </w:rPr>
        <w:t>Local recurrence after hepatic radiofrequency coagulation: multivariate meta-analysis and review of contributing factors.</w:t>
      </w:r>
      <w:r w:rsidRPr="00CA73DB">
        <w:rPr>
          <w:rFonts w:asciiTheme="minorHAnsi" w:hAnsiTheme="minorHAnsi"/>
          <w:iCs/>
          <w:color w:val="424262"/>
          <w:lang w:val="en-US"/>
        </w:rPr>
        <w:t xml:space="preserve"> </w:t>
      </w:r>
      <w:r w:rsidRPr="00CA73DB">
        <w:rPr>
          <w:rFonts w:asciiTheme="minorHAnsi" w:hAnsiTheme="minorHAnsi"/>
          <w:iCs/>
          <w:lang w:val="en-US"/>
        </w:rPr>
        <w:t xml:space="preserve">Ann </w:t>
      </w:r>
      <w:proofErr w:type="spellStart"/>
      <w:r w:rsidRPr="00CA73DB">
        <w:rPr>
          <w:rFonts w:asciiTheme="minorHAnsi" w:hAnsiTheme="minorHAnsi"/>
          <w:iCs/>
          <w:lang w:val="en-US"/>
        </w:rPr>
        <w:t>Surg</w:t>
      </w:r>
      <w:proofErr w:type="spellEnd"/>
      <w:r w:rsidRPr="00CA73DB">
        <w:rPr>
          <w:rFonts w:asciiTheme="minorHAnsi" w:hAnsiTheme="minorHAnsi"/>
          <w:iCs/>
          <w:lang w:val="en-US"/>
        </w:rPr>
        <w:t xml:space="preserve"> </w:t>
      </w:r>
      <w:r w:rsidRPr="00CA73DB">
        <w:rPr>
          <w:rFonts w:asciiTheme="minorHAnsi" w:hAnsiTheme="minorHAnsi"/>
          <w:lang w:val="en-US"/>
        </w:rPr>
        <w:t>242:158-71.</w:t>
      </w:r>
    </w:p>
    <w:p w:rsidR="004914DF" w:rsidRPr="00CA73DB" w:rsidRDefault="004914DF" w:rsidP="004914DF">
      <w:pPr>
        <w:pStyle w:val="a3"/>
        <w:numPr>
          <w:ilvl w:val="0"/>
          <w:numId w:val="85"/>
        </w:numPr>
        <w:jc w:val="both"/>
        <w:rPr>
          <w:rFonts w:asciiTheme="minorHAnsi" w:hAnsiTheme="minorHAnsi" w:cstheme="minorHAnsi"/>
          <w:lang w:val="en-US"/>
        </w:rPr>
      </w:pPr>
      <w:r w:rsidRPr="00CA73DB">
        <w:rPr>
          <w:rFonts w:asciiTheme="minorHAnsi" w:hAnsiTheme="minorHAnsi" w:cs="Arial"/>
          <w:color w:val="000000"/>
          <w:lang w:val="en-US"/>
        </w:rPr>
        <w:t xml:space="preserve">Simon CJ, </w:t>
      </w:r>
      <w:proofErr w:type="spellStart"/>
      <w:r w:rsidRPr="00CA73DB">
        <w:rPr>
          <w:rFonts w:asciiTheme="minorHAnsi" w:hAnsiTheme="minorHAnsi" w:cs="Arial"/>
          <w:color w:val="000000"/>
          <w:lang w:val="en-US"/>
        </w:rPr>
        <w:t>Dupuy</w:t>
      </w:r>
      <w:proofErr w:type="spellEnd"/>
      <w:r w:rsidRPr="00CA73DB">
        <w:rPr>
          <w:rFonts w:asciiTheme="minorHAnsi" w:hAnsiTheme="minorHAnsi" w:cs="Arial"/>
          <w:color w:val="000000"/>
          <w:lang w:val="en-US"/>
        </w:rPr>
        <w:t xml:space="preserve"> DE, Mayo-Smith WW. (2005) Microwave ablation: principles and applications. </w:t>
      </w:r>
      <w:proofErr w:type="spellStart"/>
      <w:r w:rsidRPr="00CA73DB">
        <w:rPr>
          <w:rFonts w:asciiTheme="minorHAnsi" w:hAnsiTheme="minorHAnsi" w:cs="Arial"/>
          <w:color w:val="000000"/>
          <w:lang w:val="en-US"/>
        </w:rPr>
        <w:t>Radiographics</w:t>
      </w:r>
      <w:proofErr w:type="spellEnd"/>
      <w:r w:rsidRPr="00CA73DB">
        <w:rPr>
          <w:rFonts w:asciiTheme="minorHAnsi" w:hAnsiTheme="minorHAnsi" w:cs="Arial"/>
          <w:color w:val="000000"/>
          <w:lang w:val="en-US"/>
        </w:rPr>
        <w:t xml:space="preserve"> 25:S69-S83</w:t>
      </w:r>
    </w:p>
    <w:p w:rsidR="004914DF" w:rsidRPr="00CA73DB" w:rsidRDefault="004914DF" w:rsidP="004914DF">
      <w:pPr>
        <w:pStyle w:val="a3"/>
        <w:numPr>
          <w:ilvl w:val="0"/>
          <w:numId w:val="85"/>
        </w:numPr>
        <w:jc w:val="both"/>
        <w:rPr>
          <w:rFonts w:asciiTheme="minorHAnsi" w:hAnsiTheme="minorHAnsi" w:cstheme="minorHAnsi"/>
        </w:rPr>
      </w:pPr>
      <w:r w:rsidRPr="00CA73DB">
        <w:rPr>
          <w:rFonts w:asciiTheme="minorHAnsi" w:hAnsiTheme="minorHAnsi" w:cstheme="minorHAnsi"/>
          <w:lang w:val="en-US"/>
        </w:rPr>
        <w:lastRenderedPageBreak/>
        <w:t xml:space="preserve">Skinner MG, </w:t>
      </w:r>
      <w:proofErr w:type="spellStart"/>
      <w:r w:rsidRPr="00CA73DB">
        <w:rPr>
          <w:rFonts w:asciiTheme="minorHAnsi" w:hAnsiTheme="minorHAnsi" w:cstheme="minorHAnsi"/>
          <w:lang w:val="en-US"/>
        </w:rPr>
        <w:t>Iizuka</w:t>
      </w:r>
      <w:proofErr w:type="spellEnd"/>
      <w:r w:rsidRPr="00CA73DB">
        <w:rPr>
          <w:rFonts w:asciiTheme="minorHAnsi" w:hAnsiTheme="minorHAnsi" w:cstheme="minorHAnsi"/>
          <w:lang w:val="en-US"/>
        </w:rPr>
        <w:t xml:space="preserve"> MN, </w:t>
      </w:r>
      <w:proofErr w:type="spellStart"/>
      <w:r w:rsidRPr="00CA73DB">
        <w:rPr>
          <w:rFonts w:asciiTheme="minorHAnsi" w:hAnsiTheme="minorHAnsi" w:cstheme="minorHAnsi"/>
          <w:lang w:val="en-US"/>
        </w:rPr>
        <w:t>Kolios</w:t>
      </w:r>
      <w:proofErr w:type="spellEnd"/>
      <w:r w:rsidRPr="00CA73DB">
        <w:rPr>
          <w:rFonts w:asciiTheme="minorHAnsi" w:hAnsiTheme="minorHAnsi" w:cstheme="minorHAnsi"/>
          <w:lang w:val="en-US"/>
        </w:rPr>
        <w:t xml:space="preserve"> MC, </w:t>
      </w:r>
      <w:proofErr w:type="spellStart"/>
      <w:r w:rsidRPr="00CA73DB">
        <w:rPr>
          <w:rFonts w:asciiTheme="minorHAnsi" w:hAnsiTheme="minorHAnsi" w:cstheme="minorHAnsi"/>
          <w:lang w:val="en-US"/>
        </w:rPr>
        <w:t>Sherar</w:t>
      </w:r>
      <w:proofErr w:type="spellEnd"/>
      <w:r w:rsidRPr="00CA73DB">
        <w:rPr>
          <w:rFonts w:asciiTheme="minorHAnsi" w:hAnsiTheme="minorHAnsi" w:cstheme="minorHAnsi"/>
          <w:lang w:val="en-US"/>
        </w:rPr>
        <w:t xml:space="preserve"> MD. (1998) A theoretical comparison of energy sources—microwave, ultrasound and laser—for interstitial thermal therapy. Phys Med </w:t>
      </w:r>
      <w:proofErr w:type="spellStart"/>
      <w:r w:rsidRPr="00CA73DB">
        <w:rPr>
          <w:rFonts w:asciiTheme="minorHAnsi" w:hAnsiTheme="minorHAnsi" w:cstheme="minorHAnsi"/>
          <w:lang w:val="en-US"/>
        </w:rPr>
        <w:t>Biol</w:t>
      </w:r>
      <w:proofErr w:type="spellEnd"/>
      <w:r w:rsidRPr="00CA73DB">
        <w:rPr>
          <w:rFonts w:asciiTheme="minorHAnsi" w:hAnsiTheme="minorHAnsi" w:cstheme="minorHAnsi"/>
          <w:lang w:val="en-US"/>
        </w:rPr>
        <w:t xml:space="preserve"> 43:3535–3547.</w:t>
      </w:r>
    </w:p>
    <w:p w:rsidR="004914DF" w:rsidRPr="00CA73DB" w:rsidRDefault="004914DF" w:rsidP="004914DF">
      <w:pPr>
        <w:pStyle w:val="a3"/>
        <w:numPr>
          <w:ilvl w:val="0"/>
          <w:numId w:val="85"/>
        </w:numPr>
        <w:jc w:val="both"/>
        <w:rPr>
          <w:rFonts w:asciiTheme="minorHAnsi" w:hAnsiTheme="minorHAnsi"/>
          <w:lang w:val="en-US"/>
        </w:rPr>
      </w:pPr>
      <w:r w:rsidRPr="00CA73DB">
        <w:rPr>
          <w:rStyle w:val="HTML"/>
          <w:rFonts w:asciiTheme="minorHAnsi" w:hAnsiTheme="minorHAnsi" w:cs="Arial"/>
          <w:i w:val="0"/>
          <w:lang w:val="en-US"/>
        </w:rPr>
        <w:t xml:space="preserve">Burke DR, Lewis CA, </w:t>
      </w:r>
      <w:proofErr w:type="spellStart"/>
      <w:r w:rsidRPr="00CA73DB">
        <w:rPr>
          <w:rStyle w:val="HTML"/>
          <w:rFonts w:asciiTheme="minorHAnsi" w:hAnsiTheme="minorHAnsi" w:cs="Arial"/>
          <w:i w:val="0"/>
          <w:lang w:val="en-US"/>
        </w:rPr>
        <w:t>Cardella</w:t>
      </w:r>
      <w:proofErr w:type="spellEnd"/>
      <w:r w:rsidRPr="00CA73DB">
        <w:rPr>
          <w:rStyle w:val="HTML"/>
          <w:rFonts w:asciiTheme="minorHAnsi" w:hAnsiTheme="minorHAnsi" w:cs="Arial"/>
          <w:i w:val="0"/>
          <w:lang w:val="en-US"/>
        </w:rPr>
        <w:t xml:space="preserve"> JF, et al. (1997) </w:t>
      </w:r>
      <w:r w:rsidRPr="00CA73DB">
        <w:rPr>
          <w:rStyle w:val="cit-source"/>
          <w:rFonts w:asciiTheme="minorHAnsi" w:eastAsiaTheme="majorEastAsia" w:hAnsiTheme="minorHAnsi" w:cs="Arial"/>
          <w:iCs/>
          <w:lang w:val="en-US"/>
        </w:rPr>
        <w:t xml:space="preserve">Quality improvement guidelines for </w:t>
      </w:r>
      <w:proofErr w:type="spellStart"/>
      <w:r w:rsidRPr="00CA73DB">
        <w:rPr>
          <w:rStyle w:val="cit-source"/>
          <w:rFonts w:asciiTheme="minorHAnsi" w:eastAsiaTheme="majorEastAsia" w:hAnsiTheme="minorHAnsi" w:cs="Arial"/>
          <w:iCs/>
          <w:lang w:val="en-US"/>
        </w:rPr>
        <w:t>percutaneous</w:t>
      </w:r>
      <w:proofErr w:type="spellEnd"/>
      <w:r w:rsidRPr="00CA73DB">
        <w:rPr>
          <w:rStyle w:val="cit-source"/>
          <w:rFonts w:asciiTheme="minorHAnsi" w:eastAsiaTheme="majorEastAsia" w:hAnsiTheme="minorHAnsi" w:cs="Arial"/>
          <w:iCs/>
          <w:lang w:val="en-US"/>
        </w:rPr>
        <w:t xml:space="preserve"> </w:t>
      </w:r>
      <w:proofErr w:type="spellStart"/>
      <w:r w:rsidRPr="00CA73DB">
        <w:rPr>
          <w:rStyle w:val="cit-source"/>
          <w:rFonts w:asciiTheme="minorHAnsi" w:eastAsiaTheme="majorEastAsia" w:hAnsiTheme="minorHAnsi" w:cs="Arial"/>
          <w:iCs/>
          <w:lang w:val="en-US"/>
        </w:rPr>
        <w:t>transhepatic</w:t>
      </w:r>
      <w:proofErr w:type="spellEnd"/>
      <w:r w:rsidRPr="00CA73DB">
        <w:rPr>
          <w:rStyle w:val="cit-source"/>
          <w:rFonts w:asciiTheme="minorHAnsi" w:eastAsiaTheme="majorEastAsia" w:hAnsiTheme="minorHAnsi" w:cs="Arial"/>
          <w:iCs/>
          <w:lang w:val="en-US"/>
        </w:rPr>
        <w:t xml:space="preserve"> </w:t>
      </w:r>
      <w:proofErr w:type="spellStart"/>
      <w:r w:rsidRPr="00CA73DB">
        <w:rPr>
          <w:rStyle w:val="cit-source"/>
          <w:rFonts w:asciiTheme="minorHAnsi" w:eastAsiaTheme="majorEastAsia" w:hAnsiTheme="minorHAnsi" w:cs="Arial"/>
          <w:iCs/>
          <w:lang w:val="en-US"/>
        </w:rPr>
        <w:t>cholangiography</w:t>
      </w:r>
      <w:proofErr w:type="spellEnd"/>
      <w:r w:rsidRPr="00CA73DB">
        <w:rPr>
          <w:rStyle w:val="cit-source"/>
          <w:rFonts w:asciiTheme="minorHAnsi" w:eastAsiaTheme="majorEastAsia" w:hAnsiTheme="minorHAnsi" w:cs="Arial"/>
          <w:iCs/>
          <w:lang w:val="en-US"/>
        </w:rPr>
        <w:t xml:space="preserve"> and </w:t>
      </w:r>
      <w:proofErr w:type="spellStart"/>
      <w:r w:rsidRPr="00CA73DB">
        <w:rPr>
          <w:rStyle w:val="cit-source"/>
          <w:rFonts w:asciiTheme="minorHAnsi" w:eastAsiaTheme="majorEastAsia" w:hAnsiTheme="minorHAnsi" w:cs="Arial"/>
          <w:iCs/>
          <w:lang w:val="en-US"/>
        </w:rPr>
        <w:t>biliary</w:t>
      </w:r>
      <w:proofErr w:type="spellEnd"/>
      <w:r w:rsidRPr="00CA73DB">
        <w:rPr>
          <w:rStyle w:val="cit-source"/>
          <w:rFonts w:asciiTheme="minorHAnsi" w:eastAsiaTheme="majorEastAsia" w:hAnsiTheme="minorHAnsi" w:cs="Arial"/>
          <w:iCs/>
          <w:lang w:val="en-US"/>
        </w:rPr>
        <w:t xml:space="preserve"> drainage.</w:t>
      </w:r>
      <w:r w:rsidRPr="00CA73DB">
        <w:rPr>
          <w:rStyle w:val="HTML"/>
          <w:rFonts w:asciiTheme="minorHAnsi" w:hAnsiTheme="minorHAnsi" w:cs="Arial"/>
          <w:i w:val="0"/>
          <w:lang w:val="en-US"/>
        </w:rPr>
        <w:t xml:space="preserve"> </w:t>
      </w:r>
      <w:r w:rsidRPr="00CA73DB">
        <w:rPr>
          <w:rStyle w:val="cit-source"/>
          <w:rFonts w:asciiTheme="minorHAnsi" w:eastAsiaTheme="majorEastAsia" w:hAnsiTheme="minorHAnsi" w:cs="Arial"/>
          <w:iCs/>
          <w:lang w:val="en-US"/>
        </w:rPr>
        <w:t xml:space="preserve">Society of Cardiovascular and Interventional Radiology. J </w:t>
      </w:r>
      <w:proofErr w:type="spellStart"/>
      <w:r w:rsidRPr="00CA73DB">
        <w:rPr>
          <w:rStyle w:val="cit-source"/>
          <w:rFonts w:asciiTheme="minorHAnsi" w:eastAsiaTheme="majorEastAsia" w:hAnsiTheme="minorHAnsi" w:cs="Arial"/>
          <w:iCs/>
          <w:lang w:val="en-US"/>
        </w:rPr>
        <w:t>Vasc</w:t>
      </w:r>
      <w:proofErr w:type="spellEnd"/>
      <w:r w:rsidRPr="00CA73DB">
        <w:rPr>
          <w:rStyle w:val="cit-source"/>
          <w:rFonts w:asciiTheme="minorHAnsi" w:eastAsiaTheme="majorEastAsia" w:hAnsiTheme="minorHAnsi" w:cs="Arial"/>
          <w:iCs/>
          <w:lang w:val="en-US"/>
        </w:rPr>
        <w:t xml:space="preserve"> </w:t>
      </w:r>
      <w:proofErr w:type="spellStart"/>
      <w:r w:rsidRPr="00CA73DB">
        <w:rPr>
          <w:rStyle w:val="cit-source"/>
          <w:rFonts w:asciiTheme="minorHAnsi" w:eastAsiaTheme="majorEastAsia" w:hAnsiTheme="minorHAnsi" w:cs="Arial"/>
          <w:iCs/>
          <w:lang w:val="en-US"/>
        </w:rPr>
        <w:t>Interv</w:t>
      </w:r>
      <w:proofErr w:type="spellEnd"/>
      <w:r w:rsidRPr="00CA73DB">
        <w:rPr>
          <w:rStyle w:val="cit-source"/>
          <w:rFonts w:asciiTheme="minorHAnsi" w:eastAsiaTheme="majorEastAsia" w:hAnsiTheme="minorHAnsi" w:cs="Arial"/>
          <w:iCs/>
          <w:lang w:val="en-US"/>
        </w:rPr>
        <w:t xml:space="preserve"> </w:t>
      </w:r>
      <w:proofErr w:type="spellStart"/>
      <w:r w:rsidRPr="00CA73DB">
        <w:rPr>
          <w:rStyle w:val="cit-source"/>
          <w:rFonts w:asciiTheme="minorHAnsi" w:eastAsiaTheme="majorEastAsia" w:hAnsiTheme="minorHAnsi" w:cs="Arial"/>
          <w:iCs/>
          <w:lang w:val="en-US"/>
        </w:rPr>
        <w:t>Radiol</w:t>
      </w:r>
      <w:proofErr w:type="spellEnd"/>
      <w:r w:rsidRPr="00CA73DB">
        <w:rPr>
          <w:rStyle w:val="HTML"/>
          <w:rFonts w:asciiTheme="minorHAnsi" w:hAnsiTheme="minorHAnsi" w:cs="Arial"/>
          <w:i w:val="0"/>
          <w:lang w:val="en-US"/>
        </w:rPr>
        <w:t xml:space="preserve"> </w:t>
      </w:r>
      <w:r w:rsidRPr="00CA73DB">
        <w:rPr>
          <w:rStyle w:val="cit-vol"/>
          <w:rFonts w:asciiTheme="minorHAnsi" w:hAnsiTheme="minorHAnsi" w:cs="Arial"/>
          <w:iCs/>
          <w:lang w:val="en-US"/>
        </w:rPr>
        <w:t>8</w:t>
      </w:r>
      <w:r w:rsidRPr="00CA73DB">
        <w:rPr>
          <w:rStyle w:val="HTML"/>
          <w:rFonts w:asciiTheme="minorHAnsi" w:hAnsiTheme="minorHAnsi" w:cs="Arial"/>
          <w:i w:val="0"/>
          <w:lang w:val="en-US"/>
        </w:rPr>
        <w:t>:</w:t>
      </w:r>
      <w:r w:rsidRPr="00CA73DB">
        <w:rPr>
          <w:rStyle w:val="cit-fpage"/>
          <w:rFonts w:asciiTheme="minorHAnsi" w:hAnsiTheme="minorHAnsi" w:cs="Arial"/>
          <w:iCs/>
          <w:lang w:val="en-US"/>
        </w:rPr>
        <w:t>677</w:t>
      </w:r>
      <w:r w:rsidRPr="00CA73DB">
        <w:rPr>
          <w:rStyle w:val="HTML"/>
          <w:rFonts w:asciiTheme="minorHAnsi" w:hAnsiTheme="minorHAnsi" w:cs="Arial"/>
          <w:i w:val="0"/>
          <w:lang w:val="en-US"/>
        </w:rPr>
        <w:t>-681.</w:t>
      </w:r>
    </w:p>
    <w:p w:rsidR="004914DF" w:rsidRPr="00CA73DB" w:rsidRDefault="004914DF" w:rsidP="004914DF">
      <w:pPr>
        <w:pStyle w:val="a3"/>
        <w:numPr>
          <w:ilvl w:val="0"/>
          <w:numId w:val="85"/>
        </w:numPr>
        <w:jc w:val="both"/>
        <w:rPr>
          <w:rFonts w:asciiTheme="minorHAnsi" w:hAnsiTheme="minorHAnsi"/>
          <w:lang w:val="en-US"/>
        </w:rPr>
      </w:pPr>
      <w:r w:rsidRPr="00CA73DB">
        <w:rPr>
          <w:rStyle w:val="HTML"/>
          <w:rFonts w:asciiTheme="minorHAnsi" w:hAnsiTheme="minorHAnsi" w:cs="Arial"/>
          <w:i w:val="0"/>
          <w:lang w:val="en-US"/>
        </w:rPr>
        <w:t xml:space="preserve">Lewis CA, Allen TE, Burke DR, et al. (1997) </w:t>
      </w:r>
      <w:r w:rsidRPr="00CA73DB">
        <w:rPr>
          <w:rStyle w:val="cit-source"/>
          <w:rFonts w:asciiTheme="minorHAnsi" w:eastAsiaTheme="majorEastAsia" w:hAnsiTheme="minorHAnsi" w:cs="Arial"/>
          <w:iCs/>
          <w:lang w:val="en-US"/>
        </w:rPr>
        <w:t>Quality improvement guidelines for central venous access.</w:t>
      </w:r>
      <w:r w:rsidRPr="00CA73DB">
        <w:rPr>
          <w:rStyle w:val="HTML"/>
          <w:rFonts w:asciiTheme="minorHAnsi" w:hAnsiTheme="minorHAnsi" w:cs="Arial"/>
          <w:lang w:val="en-US"/>
        </w:rPr>
        <w:t xml:space="preserve"> </w:t>
      </w:r>
      <w:r w:rsidRPr="00CA73DB">
        <w:rPr>
          <w:rStyle w:val="cit-source"/>
          <w:rFonts w:asciiTheme="minorHAnsi" w:eastAsiaTheme="majorEastAsia" w:hAnsiTheme="minorHAnsi" w:cs="Arial"/>
          <w:iCs/>
          <w:lang w:val="en-US"/>
        </w:rPr>
        <w:t xml:space="preserve">The Standards of Practice Committee of the Society of Cardiovascular &amp; Interventional Radiology. J </w:t>
      </w:r>
      <w:proofErr w:type="spellStart"/>
      <w:r w:rsidRPr="00CA73DB">
        <w:rPr>
          <w:rStyle w:val="cit-source"/>
          <w:rFonts w:asciiTheme="minorHAnsi" w:eastAsiaTheme="majorEastAsia" w:hAnsiTheme="minorHAnsi" w:cs="Arial"/>
          <w:iCs/>
          <w:lang w:val="en-US"/>
        </w:rPr>
        <w:t>Vasc</w:t>
      </w:r>
      <w:proofErr w:type="spellEnd"/>
      <w:r w:rsidRPr="00CA73DB">
        <w:rPr>
          <w:rStyle w:val="cit-source"/>
          <w:rFonts w:asciiTheme="minorHAnsi" w:eastAsiaTheme="majorEastAsia" w:hAnsiTheme="minorHAnsi" w:cs="Arial"/>
          <w:iCs/>
          <w:lang w:val="en-US"/>
        </w:rPr>
        <w:t xml:space="preserve"> </w:t>
      </w:r>
      <w:proofErr w:type="spellStart"/>
      <w:r w:rsidRPr="00CA73DB">
        <w:rPr>
          <w:rStyle w:val="cit-source"/>
          <w:rFonts w:asciiTheme="minorHAnsi" w:eastAsiaTheme="majorEastAsia" w:hAnsiTheme="minorHAnsi" w:cs="Arial"/>
          <w:iCs/>
          <w:lang w:val="en-US"/>
        </w:rPr>
        <w:t>Interv</w:t>
      </w:r>
      <w:proofErr w:type="spellEnd"/>
      <w:r w:rsidRPr="00CA73DB">
        <w:rPr>
          <w:rStyle w:val="cit-source"/>
          <w:rFonts w:asciiTheme="minorHAnsi" w:eastAsiaTheme="majorEastAsia" w:hAnsiTheme="minorHAnsi" w:cs="Arial"/>
          <w:iCs/>
          <w:lang w:val="en-US"/>
        </w:rPr>
        <w:t xml:space="preserve"> </w:t>
      </w:r>
      <w:proofErr w:type="spellStart"/>
      <w:r w:rsidRPr="00CA73DB">
        <w:rPr>
          <w:rStyle w:val="cit-source"/>
          <w:rFonts w:asciiTheme="minorHAnsi" w:eastAsiaTheme="majorEastAsia" w:hAnsiTheme="minorHAnsi" w:cs="Arial"/>
          <w:iCs/>
          <w:lang w:val="en-US"/>
        </w:rPr>
        <w:t>Radiol</w:t>
      </w:r>
      <w:proofErr w:type="spellEnd"/>
      <w:r w:rsidRPr="00CA73DB">
        <w:rPr>
          <w:rStyle w:val="HTML"/>
          <w:rFonts w:asciiTheme="minorHAnsi" w:hAnsiTheme="minorHAnsi" w:cs="Arial"/>
          <w:lang w:val="en-US"/>
        </w:rPr>
        <w:t xml:space="preserve"> </w:t>
      </w:r>
      <w:r w:rsidRPr="00CA73DB">
        <w:rPr>
          <w:rStyle w:val="cit-vol"/>
          <w:rFonts w:asciiTheme="minorHAnsi" w:hAnsiTheme="minorHAnsi" w:cs="Arial"/>
          <w:iCs/>
          <w:lang w:val="en-US"/>
        </w:rPr>
        <w:t>8</w:t>
      </w:r>
      <w:r w:rsidRPr="00CA73DB">
        <w:rPr>
          <w:rStyle w:val="HTML"/>
          <w:rFonts w:asciiTheme="minorHAnsi" w:hAnsiTheme="minorHAnsi" w:cs="Arial"/>
          <w:lang w:val="en-US"/>
        </w:rPr>
        <w:t>:</w:t>
      </w:r>
      <w:r w:rsidRPr="00CA73DB">
        <w:rPr>
          <w:rStyle w:val="cit-fpage"/>
          <w:rFonts w:asciiTheme="minorHAnsi" w:hAnsiTheme="minorHAnsi" w:cs="Arial"/>
          <w:iCs/>
          <w:lang w:val="en-US"/>
        </w:rPr>
        <w:t>475</w:t>
      </w:r>
      <w:r w:rsidRPr="00CA73DB">
        <w:rPr>
          <w:rStyle w:val="HTML"/>
          <w:rFonts w:asciiTheme="minorHAnsi" w:hAnsiTheme="minorHAnsi" w:cs="Arial"/>
          <w:lang w:val="en-US"/>
        </w:rPr>
        <w:t>-479.</w:t>
      </w:r>
    </w:p>
    <w:p w:rsidR="004914DF" w:rsidRPr="00CA73DB" w:rsidRDefault="004914DF" w:rsidP="004914DF">
      <w:pPr>
        <w:pStyle w:val="a3"/>
        <w:numPr>
          <w:ilvl w:val="0"/>
          <w:numId w:val="85"/>
        </w:numPr>
        <w:jc w:val="both"/>
        <w:rPr>
          <w:rFonts w:asciiTheme="minorHAnsi" w:hAnsiTheme="minorHAnsi" w:cstheme="minorHAnsi"/>
          <w:color w:val="000000"/>
          <w:lang w:val="en-US"/>
        </w:rPr>
      </w:pPr>
      <w:proofErr w:type="spellStart"/>
      <w:r w:rsidRPr="00CA73DB">
        <w:rPr>
          <w:rFonts w:asciiTheme="minorHAnsi" w:hAnsiTheme="minorHAnsi" w:cstheme="minorHAnsi"/>
          <w:color w:val="000000"/>
          <w:lang w:val="fr-FR"/>
        </w:rPr>
        <w:t>Livraghi</w:t>
      </w:r>
      <w:proofErr w:type="spellEnd"/>
      <w:r w:rsidRPr="00CA73DB">
        <w:rPr>
          <w:rFonts w:asciiTheme="minorHAnsi" w:hAnsiTheme="minorHAnsi" w:cstheme="minorHAnsi"/>
          <w:color w:val="000000"/>
          <w:lang w:val="fr-FR"/>
        </w:rPr>
        <w:t xml:space="preserve"> T, </w:t>
      </w:r>
      <w:proofErr w:type="spellStart"/>
      <w:r w:rsidRPr="00CA73DB">
        <w:rPr>
          <w:rFonts w:asciiTheme="minorHAnsi" w:hAnsiTheme="minorHAnsi" w:cstheme="minorHAnsi"/>
          <w:color w:val="000000"/>
          <w:lang w:val="fr-FR"/>
        </w:rPr>
        <w:t>Solbiat</w:t>
      </w:r>
      <w:r w:rsidRPr="00CA73DB">
        <w:rPr>
          <w:rFonts w:asciiTheme="minorHAnsi" w:hAnsiTheme="minorHAnsi" w:cstheme="minorHAnsi"/>
          <w:color w:val="000000"/>
          <w:lang w:val="en-US"/>
        </w:rPr>
        <w:t>i</w:t>
      </w:r>
      <w:proofErr w:type="spellEnd"/>
      <w:r w:rsidRPr="00CA73DB">
        <w:rPr>
          <w:rFonts w:asciiTheme="minorHAnsi" w:hAnsiTheme="minorHAnsi" w:cstheme="minorHAnsi"/>
          <w:color w:val="000000"/>
          <w:lang w:val="fr-FR"/>
        </w:rPr>
        <w:t xml:space="preserve"> L, </w:t>
      </w:r>
      <w:proofErr w:type="spellStart"/>
      <w:r w:rsidRPr="00CA73DB">
        <w:rPr>
          <w:rFonts w:asciiTheme="minorHAnsi" w:hAnsiTheme="minorHAnsi" w:cstheme="minorHAnsi"/>
          <w:color w:val="000000"/>
          <w:lang w:val="fr-FR"/>
        </w:rPr>
        <w:t>Meloni</w:t>
      </w:r>
      <w:proofErr w:type="spellEnd"/>
      <w:r w:rsidRPr="00CA73DB">
        <w:rPr>
          <w:rFonts w:asciiTheme="minorHAnsi" w:hAnsiTheme="minorHAnsi" w:cstheme="minorHAnsi"/>
          <w:color w:val="000000"/>
          <w:lang w:val="fr-FR"/>
        </w:rPr>
        <w:t xml:space="preserve"> MF, </w:t>
      </w:r>
      <w:r w:rsidRPr="00CA73DB">
        <w:rPr>
          <w:rFonts w:asciiTheme="minorHAnsi" w:hAnsiTheme="minorHAnsi" w:cstheme="minorHAnsi"/>
          <w:color w:val="000000"/>
          <w:lang w:val="en-US"/>
        </w:rPr>
        <w:t>et al</w:t>
      </w:r>
      <w:r w:rsidRPr="00CA73DB">
        <w:rPr>
          <w:rFonts w:asciiTheme="minorHAnsi" w:hAnsiTheme="minorHAnsi" w:cstheme="minorHAnsi"/>
          <w:color w:val="000000"/>
          <w:lang w:val="fr-FR"/>
        </w:rPr>
        <w:t>.</w:t>
      </w:r>
      <w:r w:rsidRPr="00CA73DB">
        <w:rPr>
          <w:rFonts w:asciiTheme="minorHAnsi" w:hAnsiTheme="minorHAnsi" w:cstheme="minorHAnsi"/>
          <w:color w:val="000000"/>
          <w:lang w:val="en-US"/>
        </w:rPr>
        <w:t xml:space="preserve"> (2003) Treatment of focal liver tumors with </w:t>
      </w:r>
      <w:proofErr w:type="spellStart"/>
      <w:r w:rsidRPr="00CA73DB">
        <w:rPr>
          <w:rFonts w:asciiTheme="minorHAnsi" w:hAnsiTheme="minorHAnsi" w:cstheme="minorHAnsi"/>
          <w:color w:val="000000"/>
          <w:lang w:val="en-US"/>
        </w:rPr>
        <w:t>percutaneous</w:t>
      </w:r>
      <w:proofErr w:type="spellEnd"/>
      <w:r w:rsidRPr="00CA73DB">
        <w:rPr>
          <w:rFonts w:asciiTheme="minorHAnsi" w:hAnsiTheme="minorHAnsi" w:cstheme="minorHAnsi"/>
          <w:color w:val="000000"/>
          <w:lang w:val="en-US"/>
        </w:rPr>
        <w:t xml:space="preserve"> radio-frequency ablation: complications encountered in a multicenter study. Radiology 226: 441-451</w:t>
      </w:r>
    </w:p>
    <w:p w:rsidR="004914DF" w:rsidRPr="00CA73DB" w:rsidRDefault="004914DF" w:rsidP="004914DF">
      <w:pPr>
        <w:pStyle w:val="a3"/>
        <w:numPr>
          <w:ilvl w:val="0"/>
          <w:numId w:val="85"/>
        </w:numPr>
        <w:jc w:val="both"/>
        <w:rPr>
          <w:rFonts w:asciiTheme="minorHAnsi" w:hAnsiTheme="minorHAnsi" w:cstheme="minorHAnsi"/>
          <w:lang w:val="en-US"/>
        </w:rPr>
      </w:pPr>
      <w:hyperlink r:id="rId30" w:history="1">
        <w:proofErr w:type="spellStart"/>
        <w:r w:rsidRPr="00CA73DB">
          <w:rPr>
            <w:rStyle w:val="-"/>
            <w:rFonts w:asciiTheme="minorHAnsi" w:eastAsiaTheme="majorEastAsia" w:hAnsiTheme="minorHAnsi" w:cstheme="minorHAnsi"/>
            <w:lang w:val="en-US"/>
          </w:rPr>
          <w:t>Mulier</w:t>
        </w:r>
        <w:proofErr w:type="spellEnd"/>
        <w:r w:rsidRPr="00CA73DB">
          <w:rPr>
            <w:rStyle w:val="-"/>
            <w:rFonts w:asciiTheme="minorHAnsi" w:eastAsiaTheme="majorEastAsia" w:hAnsiTheme="minorHAnsi" w:cstheme="minorHAnsi"/>
            <w:lang w:val="en-US"/>
          </w:rPr>
          <w:t xml:space="preserve"> S</w:t>
        </w:r>
      </w:hyperlink>
      <w:r w:rsidRPr="00CA73DB">
        <w:rPr>
          <w:rFonts w:asciiTheme="minorHAnsi" w:hAnsiTheme="minorHAnsi" w:cstheme="minorHAnsi"/>
          <w:lang w:val="en-US"/>
        </w:rPr>
        <w:t xml:space="preserve">, </w:t>
      </w:r>
      <w:hyperlink r:id="rId31" w:history="1">
        <w:proofErr w:type="spellStart"/>
        <w:r w:rsidRPr="00CA73DB">
          <w:rPr>
            <w:rStyle w:val="-"/>
            <w:rFonts w:asciiTheme="minorHAnsi" w:eastAsiaTheme="majorEastAsia" w:hAnsiTheme="minorHAnsi" w:cstheme="minorHAnsi"/>
            <w:lang w:val="en-US"/>
          </w:rPr>
          <w:t>Mulier</w:t>
        </w:r>
        <w:proofErr w:type="spellEnd"/>
        <w:r w:rsidRPr="00CA73DB">
          <w:rPr>
            <w:rStyle w:val="-"/>
            <w:rFonts w:asciiTheme="minorHAnsi" w:eastAsiaTheme="majorEastAsia" w:hAnsiTheme="minorHAnsi" w:cstheme="minorHAnsi"/>
            <w:lang w:val="en-US"/>
          </w:rPr>
          <w:t xml:space="preserve"> P</w:t>
        </w:r>
      </w:hyperlink>
      <w:r w:rsidRPr="00CA73DB">
        <w:rPr>
          <w:rFonts w:asciiTheme="minorHAnsi" w:hAnsiTheme="minorHAnsi" w:cstheme="minorHAnsi"/>
          <w:lang w:val="en-US"/>
        </w:rPr>
        <w:t xml:space="preserve">, </w:t>
      </w:r>
      <w:hyperlink r:id="rId32" w:history="1">
        <w:r w:rsidRPr="00CA73DB">
          <w:rPr>
            <w:rStyle w:val="-"/>
            <w:rFonts w:asciiTheme="minorHAnsi" w:eastAsiaTheme="majorEastAsia" w:hAnsiTheme="minorHAnsi" w:cstheme="minorHAnsi"/>
            <w:lang w:val="en-US"/>
          </w:rPr>
          <w:t>Ni Y</w:t>
        </w:r>
      </w:hyperlink>
      <w:r w:rsidRPr="00CA73DB">
        <w:rPr>
          <w:rFonts w:asciiTheme="minorHAnsi" w:hAnsiTheme="minorHAnsi" w:cstheme="minorHAnsi"/>
          <w:lang w:val="en-US"/>
        </w:rPr>
        <w:t xml:space="preserve">, </w:t>
      </w:r>
      <w:r w:rsidRPr="00CA73DB">
        <w:rPr>
          <w:rFonts w:asciiTheme="minorHAnsi" w:hAnsiTheme="minorHAnsi"/>
          <w:lang w:val="en-US"/>
        </w:rPr>
        <w:t>et al. (2002)</w:t>
      </w:r>
      <w:r>
        <w:rPr>
          <w:rFonts w:asciiTheme="minorHAnsi" w:hAnsiTheme="minorHAnsi"/>
          <w:lang w:val="en-US"/>
        </w:rPr>
        <w:t xml:space="preserve"> </w:t>
      </w:r>
      <w:r w:rsidRPr="00CA73DB">
        <w:rPr>
          <w:rFonts w:asciiTheme="minorHAnsi" w:hAnsiTheme="minorHAnsi" w:cstheme="minorHAnsi"/>
          <w:lang w:val="en-US"/>
        </w:rPr>
        <w:t xml:space="preserve">Complications of radiofrequency coagulation of liver </w:t>
      </w:r>
      <w:proofErr w:type="spellStart"/>
      <w:r w:rsidRPr="00CA73DB">
        <w:rPr>
          <w:rFonts w:asciiTheme="minorHAnsi" w:hAnsiTheme="minorHAnsi" w:cstheme="minorHAnsi"/>
          <w:lang w:val="en-US"/>
        </w:rPr>
        <w:t>tumours</w:t>
      </w:r>
      <w:proofErr w:type="spellEnd"/>
      <w:r w:rsidRPr="00CA73DB">
        <w:rPr>
          <w:rFonts w:asciiTheme="minorHAnsi" w:hAnsiTheme="minorHAnsi" w:cstheme="minorHAnsi"/>
          <w:lang w:val="en-US"/>
        </w:rPr>
        <w:t xml:space="preserve">. </w:t>
      </w:r>
      <w:hyperlink r:id="rId33" w:tooltip="The British journal of surgery." w:history="1">
        <w:r w:rsidRPr="00CA73DB">
          <w:rPr>
            <w:rStyle w:val="-"/>
            <w:rFonts w:asciiTheme="minorHAnsi" w:eastAsiaTheme="majorEastAsia" w:hAnsiTheme="minorHAnsi" w:cstheme="minorHAnsi"/>
            <w:lang w:val="en-US"/>
          </w:rPr>
          <w:t>Br J Surg</w:t>
        </w:r>
        <w:proofErr w:type="gramStart"/>
        <w:r w:rsidRPr="00CA73DB">
          <w:rPr>
            <w:rStyle w:val="-"/>
            <w:rFonts w:asciiTheme="minorHAnsi" w:eastAsiaTheme="majorEastAsia" w:hAnsiTheme="minorHAnsi" w:cstheme="minorHAnsi"/>
            <w:lang w:val="en-US"/>
          </w:rPr>
          <w:t>.</w:t>
        </w:r>
        <w:proofErr w:type="gramEnd"/>
      </w:hyperlink>
      <w:r w:rsidRPr="00CA73DB">
        <w:rPr>
          <w:rFonts w:asciiTheme="minorHAnsi" w:hAnsiTheme="minorHAnsi" w:cstheme="minorHAnsi"/>
          <w:lang w:val="en-US"/>
        </w:rPr>
        <w:t xml:space="preserve">89:1206-1222. </w:t>
      </w:r>
    </w:p>
    <w:p w:rsidR="004914DF" w:rsidRPr="00CA73DB" w:rsidRDefault="004914DF" w:rsidP="004914DF">
      <w:pPr>
        <w:pStyle w:val="a3"/>
        <w:numPr>
          <w:ilvl w:val="0"/>
          <w:numId w:val="85"/>
        </w:numPr>
        <w:jc w:val="both"/>
        <w:rPr>
          <w:rFonts w:asciiTheme="minorHAnsi" w:hAnsiTheme="minorHAnsi"/>
          <w:lang w:val="en-US"/>
        </w:rPr>
      </w:pPr>
      <w:hyperlink r:id="rId34" w:history="1">
        <w:proofErr w:type="spellStart"/>
        <w:r w:rsidRPr="00CA73DB">
          <w:rPr>
            <w:rStyle w:val="-"/>
            <w:rFonts w:asciiTheme="minorHAnsi" w:eastAsiaTheme="majorEastAsia" w:hAnsiTheme="minorHAnsi" w:cstheme="minorHAnsi"/>
            <w:lang w:val="en-US"/>
          </w:rPr>
          <w:t>Llovet</w:t>
        </w:r>
        <w:proofErr w:type="spellEnd"/>
        <w:r w:rsidRPr="00CA73DB">
          <w:rPr>
            <w:rStyle w:val="-"/>
            <w:rFonts w:asciiTheme="minorHAnsi" w:eastAsiaTheme="majorEastAsia" w:hAnsiTheme="minorHAnsi" w:cstheme="minorHAnsi"/>
            <w:lang w:val="en-US"/>
          </w:rPr>
          <w:t xml:space="preserve"> JM</w:t>
        </w:r>
      </w:hyperlink>
      <w:r w:rsidRPr="00CA73DB">
        <w:rPr>
          <w:rFonts w:asciiTheme="minorHAnsi" w:hAnsiTheme="minorHAnsi" w:cstheme="minorHAnsi"/>
          <w:lang w:val="en-US"/>
        </w:rPr>
        <w:t xml:space="preserve">, </w:t>
      </w:r>
      <w:hyperlink r:id="rId35" w:history="1">
        <w:proofErr w:type="spellStart"/>
        <w:r w:rsidRPr="00CA73DB">
          <w:rPr>
            <w:rStyle w:val="-"/>
            <w:rFonts w:asciiTheme="minorHAnsi" w:eastAsiaTheme="majorEastAsia" w:hAnsiTheme="minorHAnsi" w:cstheme="minorHAnsi"/>
            <w:lang w:val="en-US"/>
          </w:rPr>
          <w:t>Vilana</w:t>
        </w:r>
        <w:proofErr w:type="spellEnd"/>
        <w:r w:rsidRPr="00CA73DB">
          <w:rPr>
            <w:rStyle w:val="-"/>
            <w:rFonts w:asciiTheme="minorHAnsi" w:eastAsiaTheme="majorEastAsia" w:hAnsiTheme="minorHAnsi" w:cstheme="minorHAnsi"/>
            <w:lang w:val="en-US"/>
          </w:rPr>
          <w:t xml:space="preserve"> R</w:t>
        </w:r>
      </w:hyperlink>
      <w:r w:rsidRPr="00CA73DB">
        <w:rPr>
          <w:rFonts w:asciiTheme="minorHAnsi" w:hAnsiTheme="minorHAnsi" w:cstheme="minorHAnsi"/>
          <w:lang w:val="en-US"/>
        </w:rPr>
        <w:t xml:space="preserve">, </w:t>
      </w:r>
      <w:hyperlink r:id="rId36" w:history="1">
        <w:proofErr w:type="spellStart"/>
        <w:r w:rsidRPr="00CA73DB">
          <w:rPr>
            <w:rStyle w:val="-"/>
            <w:rFonts w:asciiTheme="minorHAnsi" w:eastAsiaTheme="majorEastAsia" w:hAnsiTheme="minorHAnsi" w:cstheme="minorHAnsi"/>
            <w:lang w:val="en-US"/>
          </w:rPr>
          <w:t>Brú</w:t>
        </w:r>
        <w:proofErr w:type="spellEnd"/>
        <w:r w:rsidRPr="00CA73DB">
          <w:rPr>
            <w:rStyle w:val="-"/>
            <w:rFonts w:asciiTheme="minorHAnsi" w:eastAsiaTheme="majorEastAsia" w:hAnsiTheme="minorHAnsi" w:cstheme="minorHAnsi"/>
            <w:lang w:val="en-US"/>
          </w:rPr>
          <w:t xml:space="preserve"> C</w:t>
        </w:r>
      </w:hyperlink>
      <w:r w:rsidRPr="00CA73DB">
        <w:rPr>
          <w:rFonts w:asciiTheme="minorHAnsi" w:hAnsiTheme="minorHAnsi" w:cstheme="minorHAnsi"/>
          <w:lang w:val="en-US"/>
        </w:rPr>
        <w:t xml:space="preserve">, et al. (2001) </w:t>
      </w:r>
      <w:hyperlink r:id="rId37" w:history="1">
        <w:r w:rsidRPr="00CA73DB">
          <w:rPr>
            <w:rStyle w:val="-"/>
            <w:rFonts w:asciiTheme="minorHAnsi" w:eastAsiaTheme="majorEastAsia" w:hAnsiTheme="minorHAnsi" w:cstheme="minorHAnsi"/>
            <w:lang w:val="en-US"/>
          </w:rPr>
          <w:t xml:space="preserve">Barcelona </w:t>
        </w:r>
        <w:proofErr w:type="spellStart"/>
        <w:r w:rsidRPr="00CA73DB">
          <w:rPr>
            <w:rStyle w:val="-"/>
            <w:rFonts w:asciiTheme="minorHAnsi" w:eastAsiaTheme="majorEastAsia" w:hAnsiTheme="minorHAnsi" w:cstheme="minorHAnsi"/>
            <w:lang w:val="en-US"/>
          </w:rPr>
          <w:t>Clínic</w:t>
        </w:r>
        <w:proofErr w:type="spellEnd"/>
        <w:r w:rsidRPr="00CA73DB">
          <w:rPr>
            <w:rStyle w:val="-"/>
            <w:rFonts w:asciiTheme="minorHAnsi" w:eastAsiaTheme="majorEastAsia" w:hAnsiTheme="minorHAnsi" w:cstheme="minorHAnsi"/>
            <w:lang w:val="en-US"/>
          </w:rPr>
          <w:t xml:space="preserve"> Liver Cancer (BCLC) Group</w:t>
        </w:r>
      </w:hyperlink>
      <w:r w:rsidRPr="00CA73DB">
        <w:rPr>
          <w:rFonts w:asciiTheme="minorHAnsi" w:hAnsiTheme="minorHAnsi" w:cstheme="minorHAnsi"/>
          <w:lang w:val="en-US"/>
        </w:rPr>
        <w:t xml:space="preserve">. Increased risk of tumor seeding after </w:t>
      </w:r>
      <w:proofErr w:type="spellStart"/>
      <w:r w:rsidRPr="00CA73DB">
        <w:rPr>
          <w:rFonts w:asciiTheme="minorHAnsi" w:hAnsiTheme="minorHAnsi" w:cstheme="minorHAnsi"/>
          <w:lang w:val="en-US"/>
        </w:rPr>
        <w:t>percutaneous</w:t>
      </w:r>
      <w:proofErr w:type="spellEnd"/>
      <w:r w:rsidRPr="00CA73DB">
        <w:rPr>
          <w:rFonts w:asciiTheme="minorHAnsi" w:hAnsiTheme="minorHAnsi" w:cstheme="minorHAnsi"/>
          <w:lang w:val="en-US"/>
        </w:rPr>
        <w:t xml:space="preserve"> radiofrequency ablation for single </w:t>
      </w:r>
      <w:proofErr w:type="spellStart"/>
      <w:r w:rsidRPr="00CA73DB">
        <w:rPr>
          <w:rFonts w:asciiTheme="minorHAnsi" w:hAnsiTheme="minorHAnsi" w:cstheme="minorHAnsi"/>
          <w:lang w:val="en-US"/>
        </w:rPr>
        <w:t>hepatocellular</w:t>
      </w:r>
      <w:proofErr w:type="spellEnd"/>
      <w:r w:rsidRPr="00CA73DB">
        <w:rPr>
          <w:rFonts w:asciiTheme="minorHAnsi" w:hAnsiTheme="minorHAnsi" w:cstheme="minorHAnsi"/>
          <w:lang w:val="en-US"/>
        </w:rPr>
        <w:t xml:space="preserve"> carcinoma. </w:t>
      </w:r>
      <w:hyperlink r:id="rId38" w:tooltip="Hepatology (Baltimore, Md.)." w:history="1">
        <w:proofErr w:type="spellStart"/>
        <w:r w:rsidRPr="00CA73DB">
          <w:rPr>
            <w:rStyle w:val="-"/>
            <w:rFonts w:asciiTheme="minorHAnsi" w:eastAsiaTheme="majorEastAsia" w:hAnsiTheme="minorHAnsi" w:cstheme="minorHAnsi"/>
            <w:lang w:val="en-US"/>
          </w:rPr>
          <w:t>Hepatology</w:t>
        </w:r>
        <w:proofErr w:type="spellEnd"/>
      </w:hyperlink>
      <w:r w:rsidRPr="00CA73DB">
        <w:rPr>
          <w:rFonts w:asciiTheme="minorHAnsi" w:hAnsiTheme="minorHAnsi" w:cstheme="minorHAnsi"/>
          <w:lang w:val="en-US"/>
        </w:rPr>
        <w:t xml:space="preserve"> 33:1124-1129.</w:t>
      </w:r>
    </w:p>
    <w:p w:rsidR="004914DF" w:rsidRPr="00CA73DB" w:rsidRDefault="004914DF" w:rsidP="004914DF">
      <w:pPr>
        <w:pStyle w:val="a3"/>
        <w:numPr>
          <w:ilvl w:val="0"/>
          <w:numId w:val="85"/>
        </w:numPr>
        <w:jc w:val="both"/>
        <w:rPr>
          <w:rFonts w:asciiTheme="minorHAnsi" w:hAnsiTheme="minorHAnsi" w:cs="Arial"/>
          <w:lang w:val="en-US"/>
        </w:rPr>
      </w:pPr>
      <w:hyperlink r:id="rId39" w:history="1">
        <w:r w:rsidRPr="00CA73DB">
          <w:rPr>
            <w:rStyle w:val="-"/>
            <w:rFonts w:asciiTheme="minorHAnsi" w:hAnsiTheme="minorHAnsi" w:cs="Arial"/>
            <w:lang w:val="en-US"/>
          </w:rPr>
          <w:t>Lee S</w:t>
        </w:r>
      </w:hyperlink>
      <w:r w:rsidRPr="00CA73DB">
        <w:rPr>
          <w:rFonts w:asciiTheme="minorHAnsi" w:hAnsiTheme="minorHAnsi" w:cs="Arial"/>
          <w:lang w:val="en-US"/>
        </w:rPr>
        <w:t xml:space="preserve">, </w:t>
      </w:r>
      <w:hyperlink r:id="rId40" w:history="1">
        <w:proofErr w:type="spellStart"/>
        <w:r w:rsidRPr="00CA73DB">
          <w:rPr>
            <w:rStyle w:val="-"/>
            <w:rFonts w:asciiTheme="minorHAnsi" w:hAnsiTheme="minorHAnsi" w:cs="Arial"/>
            <w:lang w:val="en-US"/>
          </w:rPr>
          <w:t>Rhim</w:t>
        </w:r>
        <w:proofErr w:type="spellEnd"/>
        <w:r w:rsidRPr="00CA73DB">
          <w:rPr>
            <w:rStyle w:val="-"/>
            <w:rFonts w:asciiTheme="minorHAnsi" w:hAnsiTheme="minorHAnsi" w:cs="Arial"/>
            <w:lang w:val="en-US"/>
          </w:rPr>
          <w:t xml:space="preserve"> H</w:t>
        </w:r>
      </w:hyperlink>
      <w:r w:rsidRPr="00CA73DB">
        <w:rPr>
          <w:rFonts w:asciiTheme="minorHAnsi" w:hAnsiTheme="minorHAnsi" w:cs="Arial"/>
          <w:lang w:val="en-US"/>
        </w:rPr>
        <w:t xml:space="preserve">, </w:t>
      </w:r>
      <w:hyperlink r:id="rId41" w:history="1">
        <w:r w:rsidRPr="00CA73DB">
          <w:rPr>
            <w:rStyle w:val="-"/>
            <w:rFonts w:asciiTheme="minorHAnsi" w:hAnsiTheme="minorHAnsi" w:cs="Arial"/>
            <w:lang w:val="en-US"/>
          </w:rPr>
          <w:t>Kim YS</w:t>
        </w:r>
      </w:hyperlink>
      <w:r w:rsidRPr="00CA73DB">
        <w:rPr>
          <w:rFonts w:asciiTheme="minorHAnsi" w:hAnsiTheme="minorHAnsi" w:cs="Arial"/>
          <w:lang w:val="en-US"/>
        </w:rPr>
        <w:t xml:space="preserve">, </w:t>
      </w:r>
      <w:r w:rsidRPr="00CA73DB">
        <w:rPr>
          <w:rFonts w:asciiTheme="minorHAnsi" w:hAnsiTheme="minorHAnsi"/>
          <w:lang w:val="en-US"/>
        </w:rPr>
        <w:t>et al</w:t>
      </w:r>
      <w:r w:rsidRPr="00CA73DB">
        <w:rPr>
          <w:rFonts w:asciiTheme="minorHAnsi" w:hAnsiTheme="minorHAnsi" w:cs="Arial"/>
          <w:lang w:val="en-US"/>
        </w:rPr>
        <w:t>. (2009</w:t>
      </w:r>
      <w:proofErr w:type="gramStart"/>
      <w:r w:rsidRPr="00CA73DB">
        <w:rPr>
          <w:rFonts w:asciiTheme="minorHAnsi" w:hAnsiTheme="minorHAnsi" w:cs="Arial"/>
          <w:lang w:val="en-US"/>
        </w:rPr>
        <w:t xml:space="preserve">)  </w:t>
      </w:r>
      <w:proofErr w:type="spellStart"/>
      <w:r w:rsidRPr="00CA73DB">
        <w:rPr>
          <w:rFonts w:asciiTheme="minorHAnsi" w:hAnsiTheme="minorHAnsi" w:cs="Arial"/>
          <w:bCs/>
          <w:lang w:val="en-US"/>
        </w:rPr>
        <w:t>Percutaneous</w:t>
      </w:r>
      <w:proofErr w:type="spellEnd"/>
      <w:proofErr w:type="gramEnd"/>
      <w:r w:rsidRPr="00CA73DB">
        <w:rPr>
          <w:rFonts w:asciiTheme="minorHAnsi" w:hAnsiTheme="minorHAnsi" w:cs="Arial"/>
          <w:bCs/>
          <w:lang w:val="en-US"/>
        </w:rPr>
        <w:t xml:space="preserve"> radiofrequency ablation of </w:t>
      </w:r>
      <w:proofErr w:type="spellStart"/>
      <w:r w:rsidRPr="00CA73DB">
        <w:rPr>
          <w:rFonts w:asciiTheme="minorHAnsi" w:hAnsiTheme="minorHAnsi" w:cs="Arial"/>
          <w:bCs/>
          <w:lang w:val="en-US"/>
        </w:rPr>
        <w:t>hepatocellular</w:t>
      </w:r>
      <w:proofErr w:type="spellEnd"/>
      <w:r w:rsidRPr="00CA73DB">
        <w:rPr>
          <w:rFonts w:asciiTheme="minorHAnsi" w:hAnsiTheme="minorHAnsi" w:cs="Arial"/>
          <w:bCs/>
          <w:lang w:val="en-US"/>
        </w:rPr>
        <w:t xml:space="preserve"> carcinomas: factors related to </w:t>
      </w:r>
      <w:proofErr w:type="spellStart"/>
      <w:r w:rsidRPr="00CA73DB">
        <w:rPr>
          <w:rFonts w:asciiTheme="minorHAnsi" w:hAnsiTheme="minorHAnsi" w:cs="Arial"/>
          <w:bCs/>
          <w:lang w:val="en-US"/>
        </w:rPr>
        <w:t>intraprocedural</w:t>
      </w:r>
      <w:proofErr w:type="spellEnd"/>
      <w:r w:rsidRPr="00CA73DB">
        <w:rPr>
          <w:rFonts w:asciiTheme="minorHAnsi" w:hAnsiTheme="minorHAnsi" w:cs="Arial"/>
          <w:bCs/>
          <w:lang w:val="en-US"/>
        </w:rPr>
        <w:t xml:space="preserve"> and </w:t>
      </w:r>
      <w:proofErr w:type="spellStart"/>
      <w:r w:rsidRPr="00CA73DB">
        <w:rPr>
          <w:rFonts w:asciiTheme="minorHAnsi" w:hAnsiTheme="minorHAnsi" w:cs="Arial"/>
          <w:bCs/>
          <w:lang w:val="en-US"/>
        </w:rPr>
        <w:t>postprocedural</w:t>
      </w:r>
      <w:proofErr w:type="spellEnd"/>
      <w:r w:rsidRPr="00CA73DB">
        <w:rPr>
          <w:rFonts w:asciiTheme="minorHAnsi" w:hAnsiTheme="minorHAnsi" w:cs="Arial"/>
          <w:bCs/>
          <w:lang w:val="en-US"/>
        </w:rPr>
        <w:t xml:space="preserve"> pain.</w:t>
      </w:r>
      <w:r w:rsidRPr="00CA73DB">
        <w:rPr>
          <w:rFonts w:asciiTheme="minorHAnsi" w:hAnsiTheme="minorHAnsi" w:cs="Arial"/>
          <w:lang w:val="en-US"/>
        </w:rPr>
        <w:t xml:space="preserve"> </w:t>
      </w:r>
      <w:hyperlink r:id="rId42" w:tooltip="AJR. American journal of roentgenology." w:history="1">
        <w:r w:rsidRPr="00CA73DB">
          <w:rPr>
            <w:rStyle w:val="-"/>
            <w:rFonts w:asciiTheme="minorHAnsi" w:hAnsiTheme="minorHAnsi" w:cs="Arial"/>
            <w:lang w:val="en-US"/>
          </w:rPr>
          <w:t xml:space="preserve">AJR Am J </w:t>
        </w:r>
        <w:proofErr w:type="spellStart"/>
        <w:r w:rsidRPr="00CA73DB">
          <w:rPr>
            <w:rStyle w:val="-"/>
            <w:rFonts w:asciiTheme="minorHAnsi" w:hAnsiTheme="minorHAnsi" w:cs="Arial"/>
            <w:lang w:val="en-US"/>
          </w:rPr>
          <w:t>Roentgenol</w:t>
        </w:r>
        <w:proofErr w:type="spellEnd"/>
        <w:r w:rsidRPr="00CA73DB">
          <w:rPr>
            <w:rStyle w:val="-"/>
            <w:rFonts w:asciiTheme="minorHAnsi" w:hAnsiTheme="minorHAnsi" w:cs="Arial"/>
            <w:lang w:val="en-US"/>
          </w:rPr>
          <w:t>.</w:t>
        </w:r>
      </w:hyperlink>
      <w:r w:rsidRPr="00CA73DB">
        <w:rPr>
          <w:rFonts w:asciiTheme="minorHAnsi" w:hAnsiTheme="minorHAnsi" w:cs="Arial"/>
          <w:lang w:val="en-US"/>
        </w:rPr>
        <w:t xml:space="preserve"> 192:1064-1070.</w:t>
      </w:r>
    </w:p>
    <w:p w:rsidR="004914DF" w:rsidRPr="00CA73DB" w:rsidRDefault="004914DF" w:rsidP="004914DF">
      <w:pPr>
        <w:pStyle w:val="a3"/>
        <w:numPr>
          <w:ilvl w:val="0"/>
          <w:numId w:val="85"/>
        </w:numPr>
        <w:jc w:val="both"/>
        <w:rPr>
          <w:rFonts w:asciiTheme="minorHAnsi" w:hAnsiTheme="minorHAnsi"/>
          <w:lang w:val="en-US"/>
        </w:rPr>
      </w:pPr>
      <w:proofErr w:type="spellStart"/>
      <w:r w:rsidRPr="00CA73DB">
        <w:rPr>
          <w:rFonts w:asciiTheme="minorHAnsi" w:hAnsiTheme="minorHAnsi" w:cs="Arial"/>
          <w:lang w:val="en-US"/>
        </w:rPr>
        <w:t>Hinshaw</w:t>
      </w:r>
      <w:proofErr w:type="spellEnd"/>
      <w:r w:rsidRPr="00CA73DB">
        <w:rPr>
          <w:rFonts w:asciiTheme="minorHAnsi" w:hAnsiTheme="minorHAnsi" w:cs="Arial"/>
          <w:lang w:val="en-US"/>
        </w:rPr>
        <w:t xml:space="preserve"> JL, </w:t>
      </w:r>
      <w:proofErr w:type="spellStart"/>
      <w:r w:rsidRPr="00CA73DB">
        <w:rPr>
          <w:rFonts w:asciiTheme="minorHAnsi" w:hAnsiTheme="minorHAnsi" w:cs="Arial"/>
          <w:lang w:val="en-US"/>
        </w:rPr>
        <w:t>Laeseke</w:t>
      </w:r>
      <w:proofErr w:type="spellEnd"/>
      <w:r w:rsidRPr="00CA73DB">
        <w:rPr>
          <w:rFonts w:asciiTheme="minorHAnsi" w:hAnsiTheme="minorHAnsi" w:cs="Arial"/>
          <w:lang w:val="en-US"/>
        </w:rPr>
        <w:t xml:space="preserve"> PF, Winter TC 3rd, et al</w:t>
      </w:r>
      <w:proofErr w:type="gramStart"/>
      <w:r w:rsidRPr="00CA73DB">
        <w:rPr>
          <w:rFonts w:asciiTheme="minorHAnsi" w:hAnsiTheme="minorHAnsi" w:cs="Arial"/>
          <w:lang w:val="en-US"/>
        </w:rPr>
        <w:t>.(</w:t>
      </w:r>
      <w:proofErr w:type="gramEnd"/>
      <w:r w:rsidRPr="00CA73DB">
        <w:rPr>
          <w:rFonts w:asciiTheme="minorHAnsi" w:hAnsiTheme="minorHAnsi" w:cs="Arial"/>
          <w:lang w:val="en-US"/>
        </w:rPr>
        <w:t xml:space="preserve">2006) </w:t>
      </w:r>
      <w:hyperlink r:id="rId43" w:history="1">
        <w:r w:rsidRPr="00CA73DB">
          <w:rPr>
            <w:rFonts w:asciiTheme="minorHAnsi" w:hAnsiTheme="minorHAnsi" w:cs="Arial"/>
            <w:lang w:val="en-US"/>
          </w:rPr>
          <w:t xml:space="preserve">Radiofrequency ablation of peripheral liver tumors: </w:t>
        </w:r>
        <w:proofErr w:type="spellStart"/>
        <w:r w:rsidRPr="00CA73DB">
          <w:rPr>
            <w:rFonts w:asciiTheme="minorHAnsi" w:hAnsiTheme="minorHAnsi" w:cs="Arial"/>
            <w:lang w:val="en-US"/>
          </w:rPr>
          <w:t>intraperitoneal</w:t>
        </w:r>
        <w:proofErr w:type="spellEnd"/>
        <w:r w:rsidRPr="00CA73DB">
          <w:rPr>
            <w:rFonts w:asciiTheme="minorHAnsi" w:hAnsiTheme="minorHAnsi" w:cs="Arial"/>
            <w:lang w:val="en-US"/>
          </w:rPr>
          <w:t xml:space="preserve"> 5% dextrose in water decreases </w:t>
        </w:r>
        <w:proofErr w:type="spellStart"/>
        <w:r w:rsidRPr="00CA73DB">
          <w:rPr>
            <w:rFonts w:asciiTheme="minorHAnsi" w:hAnsiTheme="minorHAnsi" w:cs="Arial"/>
            <w:lang w:val="en-US"/>
          </w:rPr>
          <w:t>postprocedural</w:t>
        </w:r>
        <w:proofErr w:type="spellEnd"/>
        <w:r w:rsidRPr="00CA73DB">
          <w:rPr>
            <w:rFonts w:asciiTheme="minorHAnsi" w:hAnsiTheme="minorHAnsi" w:cs="Arial"/>
            <w:lang w:val="en-US"/>
          </w:rPr>
          <w:t xml:space="preserve"> pain.</w:t>
        </w:r>
      </w:hyperlink>
      <w:r w:rsidRPr="00CA73DB">
        <w:rPr>
          <w:rFonts w:asciiTheme="minorHAnsi" w:hAnsiTheme="minorHAnsi" w:cs="Arial"/>
          <w:lang w:val="en-US"/>
        </w:rPr>
        <w:t xml:space="preserve"> </w:t>
      </w:r>
      <w:r w:rsidRPr="00CA73DB">
        <w:rPr>
          <w:rStyle w:val="jrnl"/>
          <w:rFonts w:asciiTheme="minorHAnsi" w:hAnsiTheme="minorHAnsi" w:cs="Arial"/>
          <w:lang w:val="en-US"/>
        </w:rPr>
        <w:t xml:space="preserve">AJR Am J </w:t>
      </w:r>
      <w:proofErr w:type="spellStart"/>
      <w:r w:rsidRPr="00CA73DB">
        <w:rPr>
          <w:rStyle w:val="jrnl"/>
          <w:rFonts w:asciiTheme="minorHAnsi" w:hAnsiTheme="minorHAnsi" w:cs="Arial"/>
          <w:lang w:val="en-US"/>
        </w:rPr>
        <w:t>Roentgenol</w:t>
      </w:r>
      <w:proofErr w:type="spellEnd"/>
      <w:r w:rsidRPr="00CA73DB">
        <w:rPr>
          <w:rFonts w:asciiTheme="minorHAnsi" w:hAnsiTheme="minorHAnsi" w:cs="Arial"/>
          <w:lang w:val="en-US"/>
        </w:rPr>
        <w:t>. 186:S306-10</w:t>
      </w:r>
      <w:r w:rsidRPr="00CA73DB">
        <w:rPr>
          <w:rFonts w:asciiTheme="minorHAnsi" w:hAnsiTheme="minorHAnsi"/>
          <w:lang w:val="en-US"/>
        </w:rPr>
        <w:t>.</w:t>
      </w:r>
    </w:p>
    <w:p w:rsidR="004914DF" w:rsidRPr="00CA73DB" w:rsidRDefault="004914DF" w:rsidP="004914DF">
      <w:pPr>
        <w:pStyle w:val="a3"/>
        <w:numPr>
          <w:ilvl w:val="0"/>
          <w:numId w:val="85"/>
        </w:numPr>
        <w:jc w:val="both"/>
        <w:rPr>
          <w:rFonts w:asciiTheme="minorHAnsi" w:hAnsiTheme="minorHAnsi" w:cs="Arial"/>
          <w:iCs/>
          <w:lang w:val="en-US"/>
        </w:rPr>
      </w:pPr>
      <w:r w:rsidRPr="00CA73DB">
        <w:rPr>
          <w:rFonts w:asciiTheme="minorHAnsi" w:hAnsiTheme="minorHAnsi" w:cs="Arial"/>
          <w:iCs/>
          <w:lang w:val="en-US"/>
        </w:rPr>
        <w:t xml:space="preserve">Dodd </w:t>
      </w:r>
      <w:r w:rsidRPr="00CA73DB">
        <w:rPr>
          <w:rFonts w:asciiTheme="minorHAnsi" w:hAnsiTheme="minorHAnsi" w:cs="Arial"/>
          <w:iCs/>
        </w:rPr>
        <w:t>ΙΙΙ</w:t>
      </w:r>
      <w:r w:rsidRPr="00CA73DB">
        <w:rPr>
          <w:rFonts w:asciiTheme="minorHAnsi" w:hAnsiTheme="minorHAnsi" w:cs="Arial"/>
          <w:iCs/>
          <w:lang w:val="en-US"/>
        </w:rPr>
        <w:t xml:space="preserve"> GD, Napier D, </w:t>
      </w:r>
      <w:proofErr w:type="spellStart"/>
      <w:r w:rsidRPr="00CA73DB">
        <w:rPr>
          <w:rFonts w:asciiTheme="minorHAnsi" w:hAnsiTheme="minorHAnsi" w:cs="Arial"/>
          <w:iCs/>
          <w:lang w:val="en-US"/>
        </w:rPr>
        <w:t>Schoolfield</w:t>
      </w:r>
      <w:proofErr w:type="spellEnd"/>
      <w:r w:rsidRPr="00CA73DB">
        <w:rPr>
          <w:rFonts w:asciiTheme="minorHAnsi" w:hAnsiTheme="minorHAnsi" w:cs="Arial"/>
          <w:iCs/>
          <w:lang w:val="en-US"/>
        </w:rPr>
        <w:t xml:space="preserve"> JD, Hubbard L. (2005) </w:t>
      </w:r>
      <w:proofErr w:type="spellStart"/>
      <w:r w:rsidRPr="00CA73DB">
        <w:rPr>
          <w:rFonts w:asciiTheme="minorHAnsi" w:hAnsiTheme="minorHAnsi" w:cs="Arial"/>
          <w:iCs/>
          <w:lang w:val="en-US"/>
        </w:rPr>
        <w:t>Percutaneous</w:t>
      </w:r>
      <w:proofErr w:type="spellEnd"/>
      <w:r w:rsidRPr="00CA73DB">
        <w:rPr>
          <w:rFonts w:asciiTheme="minorHAnsi" w:hAnsiTheme="minorHAnsi" w:cs="Arial"/>
          <w:iCs/>
          <w:lang w:val="en-US"/>
        </w:rPr>
        <w:t xml:space="preserve"> radiofrequency ablation of hepatic tumors: post ablation syndrome. </w:t>
      </w:r>
      <w:hyperlink r:id="rId44" w:tooltip="AJR. American journal of roentgenology." w:history="1">
        <w:r w:rsidRPr="00CA73DB">
          <w:rPr>
            <w:rStyle w:val="-"/>
            <w:rFonts w:asciiTheme="minorHAnsi" w:hAnsiTheme="minorHAnsi" w:cs="Arial"/>
            <w:lang w:val="en-US"/>
          </w:rPr>
          <w:t xml:space="preserve">AJR Am J </w:t>
        </w:r>
        <w:proofErr w:type="spellStart"/>
        <w:r w:rsidRPr="00CA73DB">
          <w:rPr>
            <w:rStyle w:val="-"/>
            <w:rFonts w:asciiTheme="minorHAnsi" w:hAnsiTheme="minorHAnsi" w:cs="Arial"/>
            <w:lang w:val="en-US"/>
          </w:rPr>
          <w:t>Roentgenol</w:t>
        </w:r>
        <w:proofErr w:type="spellEnd"/>
        <w:r w:rsidRPr="00CA73DB">
          <w:rPr>
            <w:rStyle w:val="-"/>
            <w:rFonts w:asciiTheme="minorHAnsi" w:hAnsiTheme="minorHAnsi" w:cs="Arial"/>
            <w:lang w:val="en-US"/>
          </w:rPr>
          <w:t>.</w:t>
        </w:r>
      </w:hyperlink>
      <w:r w:rsidRPr="00CA73DB">
        <w:rPr>
          <w:rFonts w:asciiTheme="minorHAnsi" w:hAnsiTheme="minorHAnsi" w:cs="Arial"/>
          <w:lang w:val="en-US"/>
        </w:rPr>
        <w:t xml:space="preserve"> 185:51-57.</w:t>
      </w:r>
      <w:r w:rsidRPr="00CA73DB">
        <w:rPr>
          <w:rFonts w:asciiTheme="minorHAnsi" w:hAnsiTheme="minorHAnsi" w:cs="Arial"/>
          <w:iCs/>
          <w:lang w:val="en-US"/>
        </w:rPr>
        <w:t xml:space="preserve"> </w:t>
      </w:r>
    </w:p>
    <w:p w:rsidR="004914DF" w:rsidRPr="00CA73DB" w:rsidRDefault="004914DF" w:rsidP="004914DF">
      <w:pPr>
        <w:pStyle w:val="a3"/>
        <w:numPr>
          <w:ilvl w:val="0"/>
          <w:numId w:val="85"/>
        </w:numPr>
        <w:jc w:val="both"/>
        <w:rPr>
          <w:rFonts w:asciiTheme="minorHAnsi" w:hAnsiTheme="minorHAnsi" w:cstheme="minorHAnsi"/>
          <w:bCs/>
          <w:iCs/>
          <w:lang w:val="en-US"/>
        </w:rPr>
      </w:pPr>
      <w:r w:rsidRPr="00CA73DB">
        <w:rPr>
          <w:rFonts w:asciiTheme="minorHAnsi" w:hAnsiTheme="minorHAnsi" w:cstheme="minorHAnsi"/>
          <w:bCs/>
          <w:iCs/>
          <w:lang w:val="en-US"/>
        </w:rPr>
        <w:t xml:space="preserve">Bowles BJ, </w:t>
      </w:r>
      <w:hyperlink r:id="rId45" w:history="1">
        <w:proofErr w:type="spellStart"/>
        <w:r w:rsidRPr="00CA73DB">
          <w:rPr>
            <w:rStyle w:val="-"/>
            <w:rFonts w:asciiTheme="minorHAnsi" w:hAnsiTheme="minorHAnsi"/>
            <w:lang w:val="en-US"/>
          </w:rPr>
          <w:t>Machi</w:t>
        </w:r>
        <w:proofErr w:type="spellEnd"/>
        <w:r w:rsidRPr="00CA73DB">
          <w:rPr>
            <w:rStyle w:val="-"/>
            <w:rFonts w:asciiTheme="minorHAnsi" w:hAnsiTheme="minorHAnsi"/>
            <w:lang w:val="en-US"/>
          </w:rPr>
          <w:t xml:space="preserve"> J</w:t>
        </w:r>
      </w:hyperlink>
      <w:r w:rsidRPr="00CA73DB">
        <w:rPr>
          <w:rFonts w:asciiTheme="minorHAnsi" w:hAnsiTheme="minorHAnsi"/>
          <w:lang w:val="en-US"/>
        </w:rPr>
        <w:t xml:space="preserve">, </w:t>
      </w:r>
      <w:hyperlink r:id="rId46" w:history="1">
        <w:proofErr w:type="spellStart"/>
        <w:r w:rsidRPr="00CA73DB">
          <w:rPr>
            <w:rStyle w:val="-"/>
            <w:rFonts w:asciiTheme="minorHAnsi" w:hAnsiTheme="minorHAnsi"/>
            <w:lang w:val="en-US"/>
          </w:rPr>
          <w:t>Limm</w:t>
        </w:r>
        <w:proofErr w:type="spellEnd"/>
        <w:r w:rsidRPr="00CA73DB">
          <w:rPr>
            <w:rStyle w:val="-"/>
            <w:rFonts w:asciiTheme="minorHAnsi" w:hAnsiTheme="minorHAnsi"/>
            <w:lang w:val="en-US"/>
          </w:rPr>
          <w:t xml:space="preserve"> WM</w:t>
        </w:r>
      </w:hyperlink>
      <w:r w:rsidRPr="00CA73DB">
        <w:rPr>
          <w:rFonts w:asciiTheme="minorHAnsi" w:hAnsiTheme="minorHAnsi"/>
          <w:lang w:val="en-US"/>
        </w:rPr>
        <w:t>, et al. (</w:t>
      </w:r>
      <w:r w:rsidRPr="00CA73DB">
        <w:rPr>
          <w:rFonts w:asciiTheme="minorHAnsi" w:hAnsiTheme="minorHAnsi" w:cstheme="minorHAnsi"/>
          <w:bCs/>
          <w:iCs/>
          <w:lang w:val="en-US"/>
        </w:rPr>
        <w:t xml:space="preserve">2001) </w:t>
      </w:r>
      <w:r w:rsidRPr="00CA73DB">
        <w:rPr>
          <w:rFonts w:asciiTheme="minorHAnsi" w:hAnsiTheme="minorHAnsi"/>
          <w:lang w:val="en-US"/>
        </w:rPr>
        <w:t xml:space="preserve">Safety and efficacy of radiofrequency thermal ablation in advanced liver tumors. </w:t>
      </w:r>
      <w:r w:rsidRPr="00CA73DB">
        <w:rPr>
          <w:rFonts w:asciiTheme="minorHAnsi" w:hAnsiTheme="minorHAnsi" w:cstheme="minorHAnsi"/>
          <w:bCs/>
          <w:iCs/>
          <w:lang w:val="en-US"/>
        </w:rPr>
        <w:t xml:space="preserve">Arch </w:t>
      </w:r>
      <w:proofErr w:type="spellStart"/>
      <w:r w:rsidRPr="00CA73DB">
        <w:rPr>
          <w:rFonts w:asciiTheme="minorHAnsi" w:hAnsiTheme="minorHAnsi" w:cstheme="minorHAnsi"/>
          <w:bCs/>
          <w:iCs/>
          <w:lang w:val="en-US"/>
        </w:rPr>
        <w:t>Surg</w:t>
      </w:r>
      <w:proofErr w:type="spellEnd"/>
      <w:r w:rsidRPr="00CA73DB">
        <w:rPr>
          <w:rFonts w:asciiTheme="minorHAnsi" w:hAnsiTheme="minorHAnsi" w:cstheme="minorHAnsi"/>
          <w:bCs/>
          <w:iCs/>
          <w:lang w:val="en-US"/>
        </w:rPr>
        <w:t xml:space="preserve"> </w:t>
      </w:r>
      <w:r w:rsidRPr="00CA73DB">
        <w:rPr>
          <w:rFonts w:asciiTheme="minorHAnsi" w:hAnsiTheme="minorHAnsi"/>
          <w:lang w:val="en-US"/>
        </w:rPr>
        <w:t>136:864-9</w:t>
      </w:r>
      <w:r w:rsidRPr="00CA73DB">
        <w:rPr>
          <w:rFonts w:asciiTheme="minorHAnsi" w:hAnsiTheme="minorHAnsi" w:cstheme="minorHAnsi"/>
          <w:bCs/>
          <w:iCs/>
          <w:lang w:val="en-US"/>
        </w:rPr>
        <w:t xml:space="preserve"> </w:t>
      </w:r>
    </w:p>
    <w:p w:rsidR="004914DF" w:rsidRPr="00CA73DB" w:rsidRDefault="004914DF" w:rsidP="004914DF">
      <w:pPr>
        <w:pStyle w:val="a3"/>
        <w:numPr>
          <w:ilvl w:val="0"/>
          <w:numId w:val="85"/>
        </w:numPr>
        <w:jc w:val="both"/>
        <w:rPr>
          <w:rFonts w:asciiTheme="minorHAnsi" w:hAnsiTheme="minorHAnsi" w:cstheme="minorHAnsi"/>
          <w:bCs/>
          <w:i/>
          <w:iCs/>
          <w:lang w:val="en-US"/>
        </w:rPr>
      </w:pPr>
      <w:r w:rsidRPr="00CA73DB">
        <w:rPr>
          <w:rFonts w:asciiTheme="minorHAnsi" w:hAnsiTheme="minorHAnsi" w:cstheme="minorHAnsi"/>
          <w:bCs/>
          <w:iCs/>
          <w:lang w:val="en-US"/>
        </w:rPr>
        <w:t xml:space="preserve">De </w:t>
      </w:r>
      <w:proofErr w:type="spellStart"/>
      <w:r w:rsidRPr="00CA73DB">
        <w:rPr>
          <w:rFonts w:asciiTheme="minorHAnsi" w:hAnsiTheme="minorHAnsi" w:cstheme="minorHAnsi"/>
          <w:bCs/>
          <w:iCs/>
          <w:lang w:val="en-US"/>
        </w:rPr>
        <w:t>Baere</w:t>
      </w:r>
      <w:proofErr w:type="spellEnd"/>
      <w:r w:rsidRPr="00CA73DB">
        <w:rPr>
          <w:rFonts w:asciiTheme="minorHAnsi" w:hAnsiTheme="minorHAnsi" w:cstheme="minorHAnsi"/>
          <w:bCs/>
          <w:iCs/>
          <w:lang w:val="en-US"/>
        </w:rPr>
        <w:t xml:space="preserve"> T, </w:t>
      </w:r>
      <w:hyperlink r:id="rId47" w:history="1">
        <w:r w:rsidRPr="00CA73DB">
          <w:rPr>
            <w:rStyle w:val="-"/>
            <w:rFonts w:asciiTheme="minorHAnsi" w:hAnsiTheme="minorHAnsi"/>
            <w:lang w:val="en-US"/>
          </w:rPr>
          <w:t>Elias D</w:t>
        </w:r>
      </w:hyperlink>
      <w:r w:rsidRPr="00CA73DB">
        <w:rPr>
          <w:rFonts w:asciiTheme="minorHAnsi" w:hAnsiTheme="minorHAnsi"/>
          <w:lang w:val="en-US"/>
        </w:rPr>
        <w:t xml:space="preserve">, </w:t>
      </w:r>
      <w:hyperlink r:id="rId48" w:history="1">
        <w:proofErr w:type="spellStart"/>
        <w:r w:rsidRPr="00CA73DB">
          <w:rPr>
            <w:rStyle w:val="-"/>
            <w:rFonts w:asciiTheme="minorHAnsi" w:hAnsiTheme="minorHAnsi"/>
            <w:lang w:val="en-US"/>
          </w:rPr>
          <w:t>Dromain</w:t>
        </w:r>
        <w:proofErr w:type="spellEnd"/>
        <w:r w:rsidRPr="00CA73DB">
          <w:rPr>
            <w:rStyle w:val="-"/>
            <w:rFonts w:asciiTheme="minorHAnsi" w:hAnsiTheme="minorHAnsi"/>
            <w:lang w:val="en-US"/>
          </w:rPr>
          <w:t xml:space="preserve"> C</w:t>
        </w:r>
      </w:hyperlink>
      <w:r w:rsidRPr="00CA73DB">
        <w:rPr>
          <w:rFonts w:asciiTheme="minorHAnsi" w:hAnsiTheme="minorHAnsi"/>
          <w:lang w:val="en-US"/>
        </w:rPr>
        <w:t xml:space="preserve">, et al. </w:t>
      </w:r>
      <w:r w:rsidRPr="00CA73DB">
        <w:rPr>
          <w:rFonts w:asciiTheme="minorHAnsi" w:hAnsiTheme="minorHAnsi" w:cstheme="minorHAnsi"/>
          <w:bCs/>
          <w:iCs/>
          <w:lang w:val="en-US"/>
        </w:rPr>
        <w:t xml:space="preserve">(2000) </w:t>
      </w:r>
      <w:r w:rsidRPr="00CA73DB">
        <w:rPr>
          <w:rFonts w:asciiTheme="minorHAnsi" w:hAnsiTheme="minorHAnsi"/>
          <w:lang w:val="en-US"/>
        </w:rPr>
        <w:t>Radiofrequency ablation of 100 hepatic metastases with a mean follow-up of more than 1 year.</w:t>
      </w:r>
      <w:r w:rsidRPr="00CA73DB">
        <w:rPr>
          <w:rFonts w:asciiTheme="minorHAnsi" w:hAnsiTheme="minorHAnsi" w:cstheme="minorHAnsi"/>
          <w:bCs/>
          <w:iCs/>
          <w:lang w:val="en-US"/>
        </w:rPr>
        <w:t xml:space="preserve">AJR Am J </w:t>
      </w:r>
      <w:proofErr w:type="spellStart"/>
      <w:r w:rsidRPr="00CA73DB">
        <w:rPr>
          <w:rFonts w:asciiTheme="minorHAnsi" w:hAnsiTheme="minorHAnsi" w:cstheme="minorHAnsi"/>
          <w:bCs/>
          <w:iCs/>
          <w:lang w:val="en-US"/>
        </w:rPr>
        <w:t>Roentgenol</w:t>
      </w:r>
      <w:proofErr w:type="spellEnd"/>
      <w:r w:rsidRPr="00CA73DB">
        <w:rPr>
          <w:rFonts w:asciiTheme="minorHAnsi" w:hAnsiTheme="minorHAnsi" w:cstheme="minorHAnsi"/>
          <w:bCs/>
          <w:iCs/>
          <w:lang w:val="en-US"/>
        </w:rPr>
        <w:t xml:space="preserve">, </w:t>
      </w:r>
      <w:r w:rsidRPr="00CA73DB">
        <w:rPr>
          <w:rFonts w:asciiTheme="minorHAnsi" w:hAnsiTheme="minorHAnsi"/>
          <w:lang w:val="en-US"/>
        </w:rPr>
        <w:t>175(6):1619-25</w:t>
      </w:r>
    </w:p>
    <w:p w:rsidR="004914DF" w:rsidRPr="00CA73DB" w:rsidRDefault="004914DF" w:rsidP="004914DF">
      <w:pPr>
        <w:pStyle w:val="a3"/>
        <w:numPr>
          <w:ilvl w:val="0"/>
          <w:numId w:val="85"/>
        </w:numPr>
        <w:jc w:val="both"/>
        <w:rPr>
          <w:rFonts w:asciiTheme="minorHAnsi" w:hAnsiTheme="minorHAnsi" w:cstheme="minorHAnsi"/>
          <w:bCs/>
          <w:iCs/>
          <w:lang w:val="en-US"/>
        </w:rPr>
      </w:pPr>
      <w:r w:rsidRPr="00CA73DB">
        <w:rPr>
          <w:rFonts w:asciiTheme="minorHAnsi" w:hAnsiTheme="minorHAnsi" w:cstheme="minorHAnsi"/>
          <w:bCs/>
          <w:iCs/>
          <w:lang w:val="en-US"/>
        </w:rPr>
        <w:t xml:space="preserve">Curley SA, </w:t>
      </w:r>
      <w:hyperlink r:id="rId49" w:history="1">
        <w:proofErr w:type="spellStart"/>
        <w:r w:rsidRPr="00CA73DB">
          <w:rPr>
            <w:rStyle w:val="-"/>
            <w:rFonts w:asciiTheme="minorHAnsi" w:hAnsiTheme="minorHAnsi"/>
            <w:lang w:val="en-US"/>
          </w:rPr>
          <w:t>Izzo</w:t>
        </w:r>
        <w:proofErr w:type="spellEnd"/>
        <w:r w:rsidRPr="00CA73DB">
          <w:rPr>
            <w:rStyle w:val="-"/>
            <w:rFonts w:asciiTheme="minorHAnsi" w:hAnsiTheme="minorHAnsi"/>
            <w:lang w:val="en-US"/>
          </w:rPr>
          <w:t xml:space="preserve"> F</w:t>
        </w:r>
      </w:hyperlink>
      <w:r w:rsidRPr="00CA73DB">
        <w:rPr>
          <w:rFonts w:asciiTheme="minorHAnsi" w:hAnsiTheme="minorHAnsi"/>
          <w:lang w:val="en-US"/>
        </w:rPr>
        <w:t xml:space="preserve">, </w:t>
      </w:r>
      <w:hyperlink r:id="rId50" w:history="1">
        <w:proofErr w:type="spellStart"/>
        <w:r w:rsidRPr="00CA73DB">
          <w:rPr>
            <w:rStyle w:val="-"/>
            <w:rFonts w:asciiTheme="minorHAnsi" w:hAnsiTheme="minorHAnsi"/>
            <w:lang w:val="en-US"/>
          </w:rPr>
          <w:t>Delrio</w:t>
        </w:r>
        <w:proofErr w:type="spellEnd"/>
        <w:r w:rsidRPr="00CA73DB">
          <w:rPr>
            <w:rStyle w:val="-"/>
            <w:rFonts w:asciiTheme="minorHAnsi" w:hAnsiTheme="minorHAnsi"/>
            <w:lang w:val="en-US"/>
          </w:rPr>
          <w:t xml:space="preserve"> P</w:t>
        </w:r>
      </w:hyperlink>
      <w:r w:rsidRPr="00CA73DB">
        <w:rPr>
          <w:rFonts w:asciiTheme="minorHAnsi" w:hAnsiTheme="minorHAnsi"/>
          <w:lang w:val="en-US"/>
        </w:rPr>
        <w:t xml:space="preserve"> et al. (</w:t>
      </w:r>
      <w:r w:rsidRPr="00CA73DB">
        <w:rPr>
          <w:rFonts w:asciiTheme="minorHAnsi" w:hAnsiTheme="minorHAnsi" w:cstheme="minorHAnsi"/>
          <w:bCs/>
          <w:iCs/>
          <w:lang w:val="en-US"/>
        </w:rPr>
        <w:t xml:space="preserve">1999) </w:t>
      </w:r>
      <w:r w:rsidRPr="00CA73DB">
        <w:rPr>
          <w:rFonts w:asciiTheme="minorHAnsi" w:hAnsiTheme="minorHAnsi"/>
          <w:lang w:val="en-US"/>
        </w:rPr>
        <w:t xml:space="preserve">Radiofrequency ablation of </w:t>
      </w:r>
      <w:proofErr w:type="spellStart"/>
      <w:r w:rsidRPr="00CA73DB">
        <w:rPr>
          <w:rFonts w:asciiTheme="minorHAnsi" w:hAnsiTheme="minorHAnsi"/>
          <w:lang w:val="en-US"/>
        </w:rPr>
        <w:t>unresectable</w:t>
      </w:r>
      <w:proofErr w:type="spellEnd"/>
      <w:r w:rsidRPr="00CA73DB">
        <w:rPr>
          <w:rFonts w:asciiTheme="minorHAnsi" w:hAnsiTheme="minorHAnsi"/>
          <w:lang w:val="en-US"/>
        </w:rPr>
        <w:t xml:space="preserve"> primary and metastatic hepatic malignancies: results in 123 patients. </w:t>
      </w:r>
      <w:r w:rsidRPr="00CA73DB">
        <w:rPr>
          <w:rFonts w:asciiTheme="minorHAnsi" w:hAnsiTheme="minorHAnsi" w:cstheme="minorHAnsi"/>
          <w:bCs/>
          <w:iCs/>
          <w:lang w:val="en-US"/>
        </w:rPr>
        <w:t xml:space="preserve">Ann </w:t>
      </w:r>
      <w:proofErr w:type="spellStart"/>
      <w:r w:rsidRPr="00CA73DB">
        <w:rPr>
          <w:rFonts w:asciiTheme="minorHAnsi" w:hAnsiTheme="minorHAnsi" w:cstheme="minorHAnsi"/>
          <w:bCs/>
          <w:iCs/>
          <w:lang w:val="en-US"/>
        </w:rPr>
        <w:t>Surg</w:t>
      </w:r>
      <w:proofErr w:type="spellEnd"/>
      <w:r w:rsidRPr="00CA73DB">
        <w:rPr>
          <w:rFonts w:asciiTheme="minorHAnsi" w:hAnsiTheme="minorHAnsi" w:cstheme="minorHAnsi"/>
          <w:bCs/>
          <w:iCs/>
          <w:lang w:val="en-US"/>
        </w:rPr>
        <w:t xml:space="preserve"> </w:t>
      </w:r>
      <w:r w:rsidRPr="00CA73DB">
        <w:rPr>
          <w:rFonts w:asciiTheme="minorHAnsi" w:hAnsiTheme="minorHAnsi"/>
          <w:lang w:val="en-US"/>
        </w:rPr>
        <w:t>230(1):1-8.</w:t>
      </w:r>
    </w:p>
    <w:p w:rsidR="004914DF" w:rsidRPr="00CA73DB" w:rsidRDefault="004914DF" w:rsidP="004914DF">
      <w:pPr>
        <w:pStyle w:val="a3"/>
        <w:numPr>
          <w:ilvl w:val="0"/>
          <w:numId w:val="85"/>
        </w:numPr>
        <w:jc w:val="both"/>
        <w:rPr>
          <w:rFonts w:asciiTheme="minorHAnsi" w:hAnsiTheme="minorHAnsi" w:cstheme="minorHAnsi"/>
          <w:lang w:val="en-US"/>
        </w:rPr>
      </w:pPr>
      <w:proofErr w:type="spellStart"/>
      <w:r w:rsidRPr="00CA73DB">
        <w:rPr>
          <w:rFonts w:asciiTheme="minorHAnsi" w:hAnsiTheme="minorHAnsi" w:cstheme="minorHAnsi"/>
          <w:iCs/>
          <w:lang w:val="en-US"/>
        </w:rPr>
        <w:t>Solbiati</w:t>
      </w:r>
      <w:proofErr w:type="spellEnd"/>
      <w:r w:rsidRPr="00CA73DB">
        <w:rPr>
          <w:rFonts w:asciiTheme="minorHAnsi" w:hAnsiTheme="minorHAnsi" w:cstheme="minorHAnsi"/>
          <w:iCs/>
          <w:lang w:val="en-US"/>
        </w:rPr>
        <w:t xml:space="preserve"> L, </w:t>
      </w:r>
      <w:hyperlink r:id="rId51" w:history="1">
        <w:proofErr w:type="spellStart"/>
        <w:r w:rsidRPr="00CA73DB">
          <w:rPr>
            <w:rStyle w:val="-"/>
            <w:rFonts w:asciiTheme="minorHAnsi" w:hAnsiTheme="minorHAnsi"/>
            <w:lang w:val="en-US"/>
          </w:rPr>
          <w:t>Livraghi</w:t>
        </w:r>
        <w:proofErr w:type="spellEnd"/>
        <w:r w:rsidRPr="00CA73DB">
          <w:rPr>
            <w:rStyle w:val="-"/>
            <w:rFonts w:asciiTheme="minorHAnsi" w:hAnsiTheme="minorHAnsi"/>
            <w:lang w:val="en-US"/>
          </w:rPr>
          <w:t xml:space="preserve"> T</w:t>
        </w:r>
      </w:hyperlink>
      <w:r w:rsidRPr="00CA73DB">
        <w:rPr>
          <w:rFonts w:asciiTheme="minorHAnsi" w:hAnsiTheme="minorHAnsi"/>
          <w:lang w:val="en-US"/>
        </w:rPr>
        <w:t xml:space="preserve">, </w:t>
      </w:r>
      <w:hyperlink r:id="rId52" w:history="1">
        <w:r w:rsidRPr="00CA73DB">
          <w:rPr>
            <w:rStyle w:val="-"/>
            <w:rFonts w:asciiTheme="minorHAnsi" w:hAnsiTheme="minorHAnsi"/>
            <w:lang w:val="en-US"/>
          </w:rPr>
          <w:t>Goldberg SN</w:t>
        </w:r>
      </w:hyperlink>
      <w:r w:rsidRPr="00CA73DB">
        <w:rPr>
          <w:rFonts w:asciiTheme="minorHAnsi" w:hAnsiTheme="minorHAnsi"/>
          <w:lang w:val="en-US"/>
        </w:rPr>
        <w:t xml:space="preserve"> </w:t>
      </w:r>
      <w:r w:rsidRPr="00CA73DB">
        <w:rPr>
          <w:rFonts w:asciiTheme="minorHAnsi" w:hAnsiTheme="minorHAnsi" w:cstheme="minorHAnsi"/>
          <w:iCs/>
          <w:lang w:val="en-US"/>
        </w:rPr>
        <w:t xml:space="preserve">et al. (2001) </w:t>
      </w:r>
      <w:proofErr w:type="spellStart"/>
      <w:r w:rsidRPr="00CA73DB">
        <w:rPr>
          <w:rFonts w:asciiTheme="minorHAnsi" w:hAnsiTheme="minorHAnsi" w:cstheme="minorHAnsi"/>
          <w:iCs/>
          <w:lang w:val="en-US"/>
        </w:rPr>
        <w:t>Percutaneous</w:t>
      </w:r>
      <w:proofErr w:type="spellEnd"/>
      <w:r w:rsidRPr="00CA73DB">
        <w:rPr>
          <w:rFonts w:asciiTheme="minorHAnsi" w:hAnsiTheme="minorHAnsi" w:cstheme="minorHAnsi"/>
          <w:iCs/>
          <w:lang w:val="en-US"/>
        </w:rPr>
        <w:t xml:space="preserve"> radio-frequency ablation of hepatic metastases from colorectal cancer: long-term results in 117 patients. Radiology 221:159-166. </w:t>
      </w:r>
    </w:p>
    <w:p w:rsidR="004914DF" w:rsidRPr="00CA73DB" w:rsidRDefault="004914DF" w:rsidP="004914DF">
      <w:pPr>
        <w:pStyle w:val="a3"/>
        <w:numPr>
          <w:ilvl w:val="0"/>
          <w:numId w:val="85"/>
        </w:numPr>
        <w:jc w:val="both"/>
        <w:rPr>
          <w:rFonts w:asciiTheme="minorHAnsi" w:hAnsiTheme="minorHAnsi" w:cstheme="minorHAnsi"/>
          <w:lang w:val="en-US"/>
        </w:rPr>
      </w:pPr>
      <w:proofErr w:type="spellStart"/>
      <w:r w:rsidRPr="00CA73DB">
        <w:rPr>
          <w:rFonts w:asciiTheme="minorHAnsi" w:hAnsiTheme="minorHAnsi" w:cstheme="minorHAnsi"/>
          <w:iCs/>
          <w:lang w:val="en-US"/>
        </w:rPr>
        <w:t>Jakobs</w:t>
      </w:r>
      <w:proofErr w:type="spellEnd"/>
      <w:r w:rsidRPr="00CA73DB">
        <w:rPr>
          <w:rFonts w:asciiTheme="minorHAnsi" w:hAnsiTheme="minorHAnsi" w:cstheme="minorHAnsi"/>
          <w:iCs/>
          <w:lang w:val="en-US"/>
        </w:rPr>
        <w:t xml:space="preserve"> TF, </w:t>
      </w:r>
      <w:hyperlink r:id="rId53" w:history="1">
        <w:r w:rsidRPr="00CA73DB">
          <w:rPr>
            <w:rStyle w:val="-"/>
            <w:rFonts w:asciiTheme="minorHAnsi" w:hAnsiTheme="minorHAnsi"/>
            <w:lang w:val="en-US"/>
          </w:rPr>
          <w:t>Hoffmann RT</w:t>
        </w:r>
      </w:hyperlink>
      <w:r w:rsidRPr="00CA73DB">
        <w:rPr>
          <w:rFonts w:asciiTheme="minorHAnsi" w:hAnsiTheme="minorHAnsi"/>
          <w:lang w:val="en-US"/>
        </w:rPr>
        <w:t xml:space="preserve">, </w:t>
      </w:r>
      <w:hyperlink r:id="rId54" w:history="1">
        <w:proofErr w:type="spellStart"/>
        <w:proofErr w:type="gramStart"/>
        <w:r w:rsidRPr="00CA73DB">
          <w:rPr>
            <w:rStyle w:val="-"/>
            <w:rFonts w:asciiTheme="minorHAnsi" w:hAnsiTheme="minorHAnsi"/>
            <w:lang w:val="en-US"/>
          </w:rPr>
          <w:t>Trumm</w:t>
        </w:r>
        <w:proofErr w:type="spellEnd"/>
        <w:r w:rsidRPr="00CA73DB">
          <w:rPr>
            <w:rStyle w:val="-"/>
            <w:rFonts w:asciiTheme="minorHAnsi" w:hAnsiTheme="minorHAnsi"/>
            <w:lang w:val="en-US"/>
          </w:rPr>
          <w:t xml:space="preserve"> C</w:t>
        </w:r>
      </w:hyperlink>
      <w:proofErr w:type="gramEnd"/>
      <w:r w:rsidRPr="00CA73DB">
        <w:rPr>
          <w:rFonts w:asciiTheme="minorHAnsi" w:hAnsiTheme="minorHAnsi"/>
          <w:lang w:val="en-US"/>
        </w:rPr>
        <w:t>,</w:t>
      </w:r>
      <w:r w:rsidRPr="00CA73DB">
        <w:rPr>
          <w:rFonts w:asciiTheme="minorHAnsi" w:hAnsiTheme="minorHAnsi" w:cstheme="minorHAnsi"/>
          <w:iCs/>
          <w:lang w:val="en-US"/>
        </w:rPr>
        <w:t xml:space="preserve"> et al. (2006) Radiofrequency ablation of colorectal liver metastases: mid-term results in 68 patients. Anti-cancer Res</w:t>
      </w:r>
      <w:proofErr w:type="gramStart"/>
      <w:r w:rsidRPr="00CA73DB">
        <w:rPr>
          <w:rFonts w:asciiTheme="minorHAnsi" w:hAnsiTheme="minorHAnsi" w:cstheme="minorHAnsi"/>
          <w:iCs/>
          <w:lang w:val="en-US"/>
        </w:rPr>
        <w:t>;26:671</w:t>
      </w:r>
      <w:proofErr w:type="gramEnd"/>
      <w:r w:rsidRPr="00CA73DB">
        <w:rPr>
          <w:rFonts w:asciiTheme="minorHAnsi" w:hAnsiTheme="minorHAnsi" w:cstheme="minorHAnsi"/>
          <w:iCs/>
          <w:lang w:val="en-US"/>
        </w:rPr>
        <w:t xml:space="preserve">-680. </w:t>
      </w:r>
    </w:p>
    <w:p w:rsidR="004914DF" w:rsidRPr="00CA73DB" w:rsidRDefault="004914DF" w:rsidP="004914DF">
      <w:pPr>
        <w:pStyle w:val="a3"/>
        <w:numPr>
          <w:ilvl w:val="0"/>
          <w:numId w:val="85"/>
        </w:numPr>
        <w:jc w:val="both"/>
        <w:rPr>
          <w:rFonts w:asciiTheme="minorHAnsi" w:hAnsiTheme="minorHAnsi" w:cstheme="minorHAnsi"/>
          <w:lang w:val="en-US"/>
        </w:rPr>
      </w:pPr>
      <w:proofErr w:type="spellStart"/>
      <w:r w:rsidRPr="00CA73DB">
        <w:rPr>
          <w:rFonts w:asciiTheme="minorHAnsi" w:hAnsiTheme="minorHAnsi" w:cstheme="minorHAnsi"/>
          <w:iCs/>
          <w:lang w:val="en-US"/>
        </w:rPr>
        <w:t>Lencioni</w:t>
      </w:r>
      <w:proofErr w:type="spellEnd"/>
      <w:r w:rsidRPr="00CA73DB">
        <w:rPr>
          <w:rFonts w:asciiTheme="minorHAnsi" w:hAnsiTheme="minorHAnsi" w:cstheme="minorHAnsi"/>
          <w:iCs/>
          <w:lang w:val="en-US"/>
        </w:rPr>
        <w:t xml:space="preserve"> R, </w:t>
      </w:r>
      <w:hyperlink r:id="rId55" w:history="1">
        <w:proofErr w:type="spellStart"/>
        <w:r w:rsidRPr="00CA73DB">
          <w:rPr>
            <w:rStyle w:val="-"/>
            <w:rFonts w:asciiTheme="minorHAnsi" w:hAnsiTheme="minorHAnsi"/>
            <w:lang w:val="en-US"/>
          </w:rPr>
          <w:t>Crocetti</w:t>
        </w:r>
        <w:proofErr w:type="spellEnd"/>
        <w:r w:rsidRPr="00CA73DB">
          <w:rPr>
            <w:rStyle w:val="-"/>
            <w:rFonts w:asciiTheme="minorHAnsi" w:hAnsiTheme="minorHAnsi"/>
            <w:lang w:val="en-US"/>
          </w:rPr>
          <w:t xml:space="preserve"> L</w:t>
        </w:r>
      </w:hyperlink>
      <w:r w:rsidRPr="00CA73DB">
        <w:rPr>
          <w:rFonts w:asciiTheme="minorHAnsi" w:hAnsiTheme="minorHAnsi"/>
          <w:lang w:val="en-US"/>
        </w:rPr>
        <w:t xml:space="preserve">, </w:t>
      </w:r>
      <w:hyperlink r:id="rId56" w:history="1">
        <w:proofErr w:type="spellStart"/>
        <w:r w:rsidRPr="00CA73DB">
          <w:rPr>
            <w:rStyle w:val="-"/>
            <w:rFonts w:asciiTheme="minorHAnsi" w:hAnsiTheme="minorHAnsi"/>
            <w:lang w:val="en-US"/>
          </w:rPr>
          <w:t>Cioni</w:t>
        </w:r>
        <w:proofErr w:type="spellEnd"/>
        <w:r w:rsidRPr="00CA73DB">
          <w:rPr>
            <w:rStyle w:val="-"/>
            <w:rFonts w:asciiTheme="minorHAnsi" w:hAnsiTheme="minorHAnsi"/>
            <w:lang w:val="en-US"/>
          </w:rPr>
          <w:t xml:space="preserve"> </w:t>
        </w:r>
        <w:proofErr w:type="spellStart"/>
        <w:r w:rsidRPr="00CA73DB">
          <w:rPr>
            <w:rStyle w:val="-"/>
            <w:rFonts w:asciiTheme="minorHAnsi" w:hAnsiTheme="minorHAnsi"/>
            <w:lang w:val="en-US"/>
          </w:rPr>
          <w:t>D</w:t>
        </w:r>
      </w:hyperlink>
      <w:r w:rsidRPr="00CA73DB">
        <w:rPr>
          <w:rFonts w:asciiTheme="minorHAnsi" w:hAnsiTheme="minorHAnsi" w:cstheme="minorHAnsi"/>
          <w:iCs/>
          <w:lang w:val="en-US"/>
        </w:rPr>
        <w:t>et</w:t>
      </w:r>
      <w:proofErr w:type="spellEnd"/>
      <w:r w:rsidRPr="00CA73DB">
        <w:rPr>
          <w:rFonts w:asciiTheme="minorHAnsi" w:hAnsiTheme="minorHAnsi" w:cstheme="minorHAnsi"/>
          <w:iCs/>
          <w:lang w:val="en-US"/>
        </w:rPr>
        <w:t xml:space="preserve"> al. (2004) </w:t>
      </w:r>
      <w:proofErr w:type="spellStart"/>
      <w:r w:rsidRPr="00CA73DB">
        <w:rPr>
          <w:rFonts w:asciiTheme="minorHAnsi" w:hAnsiTheme="minorHAnsi" w:cstheme="minorHAnsi"/>
          <w:iCs/>
          <w:lang w:val="en-US"/>
        </w:rPr>
        <w:t>Percutaneous</w:t>
      </w:r>
      <w:proofErr w:type="spellEnd"/>
      <w:r w:rsidRPr="00CA73DB">
        <w:rPr>
          <w:rFonts w:asciiTheme="minorHAnsi" w:hAnsiTheme="minorHAnsi" w:cstheme="minorHAnsi"/>
          <w:iCs/>
          <w:lang w:val="en-US"/>
        </w:rPr>
        <w:t xml:space="preserve"> radiofrequency ablation of hepatic colorectal metastases: technique, indications, results and new promises. Invest </w:t>
      </w:r>
      <w:proofErr w:type="spellStart"/>
      <w:r w:rsidRPr="00CA73DB">
        <w:rPr>
          <w:rFonts w:asciiTheme="minorHAnsi" w:hAnsiTheme="minorHAnsi" w:cstheme="minorHAnsi"/>
          <w:iCs/>
          <w:lang w:val="en-US"/>
        </w:rPr>
        <w:t>Radiol</w:t>
      </w:r>
      <w:proofErr w:type="spellEnd"/>
      <w:r w:rsidRPr="00CA73DB">
        <w:rPr>
          <w:rFonts w:asciiTheme="minorHAnsi" w:hAnsiTheme="minorHAnsi" w:cstheme="minorHAnsi"/>
          <w:iCs/>
          <w:lang w:val="en-US"/>
        </w:rPr>
        <w:t xml:space="preserve">. 39:689-697. </w:t>
      </w:r>
    </w:p>
    <w:p w:rsidR="004914DF" w:rsidRPr="00CA73DB" w:rsidRDefault="004914DF" w:rsidP="004914DF">
      <w:pPr>
        <w:pStyle w:val="a3"/>
        <w:numPr>
          <w:ilvl w:val="0"/>
          <w:numId w:val="85"/>
        </w:numPr>
        <w:jc w:val="both"/>
        <w:rPr>
          <w:rFonts w:asciiTheme="minorHAnsi" w:hAnsiTheme="minorHAnsi" w:cstheme="minorHAnsi"/>
          <w:lang w:val="en-US"/>
        </w:rPr>
      </w:pPr>
      <w:r w:rsidRPr="00CA73DB">
        <w:rPr>
          <w:rFonts w:asciiTheme="minorHAnsi" w:hAnsiTheme="minorHAnsi" w:cstheme="minorHAnsi"/>
          <w:iCs/>
          <w:lang w:val="en-US"/>
        </w:rPr>
        <w:lastRenderedPageBreak/>
        <w:t xml:space="preserve">Sorensen SM, </w:t>
      </w:r>
      <w:hyperlink r:id="rId57" w:history="1">
        <w:r w:rsidRPr="00CA73DB">
          <w:rPr>
            <w:rStyle w:val="-"/>
            <w:rFonts w:asciiTheme="minorHAnsi" w:hAnsiTheme="minorHAnsi"/>
            <w:lang w:val="en-US"/>
          </w:rPr>
          <w:t>Mortensen FV</w:t>
        </w:r>
      </w:hyperlink>
      <w:r w:rsidRPr="00CA73DB">
        <w:rPr>
          <w:rFonts w:asciiTheme="minorHAnsi" w:hAnsiTheme="minorHAnsi"/>
          <w:lang w:val="en-US"/>
        </w:rPr>
        <w:t xml:space="preserve">, </w:t>
      </w:r>
      <w:hyperlink r:id="rId58" w:history="1">
        <w:r w:rsidRPr="00CA73DB">
          <w:rPr>
            <w:rStyle w:val="-"/>
            <w:rFonts w:asciiTheme="minorHAnsi" w:hAnsiTheme="minorHAnsi"/>
            <w:lang w:val="en-US"/>
          </w:rPr>
          <w:t>Nielsen DT</w:t>
        </w:r>
      </w:hyperlink>
      <w:r w:rsidRPr="00CA73DB">
        <w:rPr>
          <w:rFonts w:asciiTheme="minorHAnsi" w:hAnsiTheme="minorHAnsi"/>
          <w:lang w:val="en-US"/>
        </w:rPr>
        <w:t>.</w:t>
      </w:r>
      <w:r w:rsidRPr="00CA73DB">
        <w:rPr>
          <w:rFonts w:asciiTheme="minorHAnsi" w:hAnsiTheme="minorHAnsi" w:cstheme="minorHAnsi"/>
          <w:iCs/>
          <w:lang w:val="en-US"/>
        </w:rPr>
        <w:t xml:space="preserve">et al. (2007) Radiofrequency ablation of colorectal liver metastases: long-term survival. </w:t>
      </w:r>
      <w:proofErr w:type="spellStart"/>
      <w:r w:rsidRPr="00CA73DB">
        <w:rPr>
          <w:rFonts w:asciiTheme="minorHAnsi" w:hAnsiTheme="minorHAnsi" w:cstheme="minorHAnsi"/>
          <w:iCs/>
          <w:lang w:val="en-US"/>
        </w:rPr>
        <w:t>Acta</w:t>
      </w:r>
      <w:proofErr w:type="spellEnd"/>
      <w:r w:rsidRPr="00CA73DB">
        <w:rPr>
          <w:rFonts w:asciiTheme="minorHAnsi" w:hAnsiTheme="minorHAnsi" w:cstheme="minorHAnsi"/>
          <w:iCs/>
          <w:lang w:val="en-US"/>
        </w:rPr>
        <w:t xml:space="preserve"> </w:t>
      </w:r>
      <w:proofErr w:type="spellStart"/>
      <w:r w:rsidRPr="00CA73DB">
        <w:rPr>
          <w:rFonts w:asciiTheme="minorHAnsi" w:hAnsiTheme="minorHAnsi" w:cstheme="minorHAnsi"/>
          <w:iCs/>
          <w:lang w:val="en-US"/>
        </w:rPr>
        <w:t>Radiol</w:t>
      </w:r>
      <w:proofErr w:type="spellEnd"/>
      <w:r w:rsidRPr="00CA73DB">
        <w:rPr>
          <w:rFonts w:asciiTheme="minorHAnsi" w:hAnsiTheme="minorHAnsi" w:cstheme="minorHAnsi"/>
          <w:iCs/>
          <w:lang w:val="en-US"/>
        </w:rPr>
        <w:t>. 48:253-258.</w:t>
      </w:r>
    </w:p>
    <w:p w:rsidR="004914DF" w:rsidRPr="00CA73DB" w:rsidRDefault="004914DF" w:rsidP="004914DF">
      <w:pPr>
        <w:pStyle w:val="a3"/>
        <w:numPr>
          <w:ilvl w:val="0"/>
          <w:numId w:val="85"/>
        </w:numPr>
        <w:jc w:val="both"/>
        <w:rPr>
          <w:rFonts w:asciiTheme="minorHAnsi" w:hAnsiTheme="minorHAnsi" w:cstheme="minorHAnsi"/>
          <w:lang w:val="en-US"/>
        </w:rPr>
      </w:pPr>
      <w:proofErr w:type="spellStart"/>
      <w:r w:rsidRPr="00CA73DB">
        <w:rPr>
          <w:rFonts w:asciiTheme="minorHAnsi" w:hAnsiTheme="minorHAnsi" w:cstheme="minorHAnsi"/>
          <w:iCs/>
          <w:lang w:val="en-US"/>
        </w:rPr>
        <w:t>Gillams</w:t>
      </w:r>
      <w:proofErr w:type="spellEnd"/>
      <w:r w:rsidRPr="00CA73DB">
        <w:rPr>
          <w:rFonts w:asciiTheme="minorHAnsi" w:hAnsiTheme="minorHAnsi" w:cstheme="minorHAnsi"/>
          <w:iCs/>
          <w:lang w:val="en-US"/>
        </w:rPr>
        <w:t xml:space="preserve"> AR, Lees WR. (2004) Radio-frequency ablation of colorectal metastases in 167 patients. </w:t>
      </w:r>
      <w:proofErr w:type="spellStart"/>
      <w:r w:rsidRPr="00CA73DB">
        <w:rPr>
          <w:rFonts w:asciiTheme="minorHAnsi" w:hAnsiTheme="minorHAnsi" w:cstheme="minorHAnsi"/>
          <w:iCs/>
          <w:lang w:val="en-US"/>
        </w:rPr>
        <w:t>Eur</w:t>
      </w:r>
      <w:proofErr w:type="spellEnd"/>
      <w:r w:rsidRPr="00CA73DB">
        <w:rPr>
          <w:rFonts w:asciiTheme="minorHAnsi" w:hAnsiTheme="minorHAnsi" w:cstheme="minorHAnsi"/>
          <w:iCs/>
          <w:lang w:val="en-US"/>
        </w:rPr>
        <w:t xml:space="preserve"> </w:t>
      </w:r>
      <w:proofErr w:type="spellStart"/>
      <w:r w:rsidRPr="00CA73DB">
        <w:rPr>
          <w:rFonts w:asciiTheme="minorHAnsi" w:hAnsiTheme="minorHAnsi" w:cstheme="minorHAnsi"/>
          <w:iCs/>
          <w:lang w:val="en-US"/>
        </w:rPr>
        <w:t>Radiol</w:t>
      </w:r>
      <w:proofErr w:type="spellEnd"/>
      <w:r w:rsidRPr="00CA73DB">
        <w:rPr>
          <w:rFonts w:asciiTheme="minorHAnsi" w:hAnsiTheme="minorHAnsi" w:cstheme="minorHAnsi"/>
          <w:iCs/>
          <w:lang w:val="en-US"/>
        </w:rPr>
        <w:t xml:space="preserve">. 14:2261-2267. </w:t>
      </w:r>
    </w:p>
    <w:p w:rsidR="004914DF" w:rsidRPr="00CA73DB" w:rsidRDefault="004914DF" w:rsidP="004914DF">
      <w:pPr>
        <w:pStyle w:val="a3"/>
        <w:numPr>
          <w:ilvl w:val="0"/>
          <w:numId w:val="85"/>
        </w:numPr>
        <w:jc w:val="both"/>
        <w:rPr>
          <w:rFonts w:asciiTheme="minorHAnsi" w:hAnsiTheme="minorHAnsi" w:cstheme="minorHAnsi"/>
          <w:bCs/>
          <w:lang w:val="en-US"/>
        </w:rPr>
      </w:pPr>
      <w:proofErr w:type="spellStart"/>
      <w:r w:rsidRPr="00CA73DB">
        <w:rPr>
          <w:rFonts w:asciiTheme="minorHAnsi" w:hAnsiTheme="minorHAnsi" w:cstheme="minorHAnsi"/>
          <w:bCs/>
          <w:iCs/>
          <w:lang w:val="en-US"/>
        </w:rPr>
        <w:t>Pawlik</w:t>
      </w:r>
      <w:proofErr w:type="spellEnd"/>
      <w:r w:rsidRPr="00CA73DB">
        <w:rPr>
          <w:rFonts w:asciiTheme="minorHAnsi" w:hAnsiTheme="minorHAnsi" w:cstheme="minorHAnsi"/>
          <w:bCs/>
          <w:iCs/>
          <w:lang w:val="en-US"/>
        </w:rPr>
        <w:t xml:space="preserve"> </w:t>
      </w:r>
      <w:r w:rsidRPr="00CA73DB">
        <w:rPr>
          <w:rFonts w:asciiTheme="minorHAnsi" w:hAnsiTheme="minorHAnsi" w:cstheme="minorHAnsi"/>
          <w:bCs/>
          <w:iCs/>
        </w:rPr>
        <w:t>ΤΜ</w:t>
      </w:r>
      <w:r w:rsidRPr="00CA73DB">
        <w:rPr>
          <w:rFonts w:asciiTheme="minorHAnsi" w:hAnsiTheme="minorHAnsi" w:cstheme="minorHAnsi"/>
          <w:bCs/>
          <w:iCs/>
          <w:lang w:val="en-US"/>
        </w:rPr>
        <w:t xml:space="preserve">, </w:t>
      </w:r>
      <w:hyperlink r:id="rId59" w:history="1">
        <w:r w:rsidRPr="00CA73DB">
          <w:rPr>
            <w:rStyle w:val="-"/>
            <w:rFonts w:asciiTheme="minorHAnsi" w:hAnsiTheme="minorHAnsi"/>
            <w:lang w:val="en-US"/>
          </w:rPr>
          <w:t>Scoggins CR</w:t>
        </w:r>
      </w:hyperlink>
      <w:r w:rsidRPr="00CA73DB">
        <w:rPr>
          <w:rFonts w:asciiTheme="minorHAnsi" w:hAnsiTheme="minorHAnsi"/>
          <w:lang w:val="en-US"/>
        </w:rPr>
        <w:t xml:space="preserve">, </w:t>
      </w:r>
      <w:hyperlink r:id="rId60" w:history="1">
        <w:proofErr w:type="spellStart"/>
        <w:r w:rsidRPr="00CA73DB">
          <w:rPr>
            <w:rStyle w:val="-"/>
            <w:rFonts w:asciiTheme="minorHAnsi" w:hAnsiTheme="minorHAnsi"/>
            <w:lang w:val="en-US"/>
          </w:rPr>
          <w:t>Zorzi</w:t>
        </w:r>
        <w:proofErr w:type="spellEnd"/>
        <w:r w:rsidRPr="00CA73DB">
          <w:rPr>
            <w:rStyle w:val="-"/>
            <w:rFonts w:asciiTheme="minorHAnsi" w:hAnsiTheme="minorHAnsi"/>
            <w:lang w:val="en-US"/>
          </w:rPr>
          <w:t xml:space="preserve"> D</w:t>
        </w:r>
      </w:hyperlink>
      <w:r w:rsidRPr="00CA73DB">
        <w:rPr>
          <w:rFonts w:asciiTheme="minorHAnsi" w:hAnsiTheme="minorHAnsi"/>
          <w:lang w:val="en-US"/>
        </w:rPr>
        <w:t xml:space="preserve"> et al. (</w:t>
      </w:r>
      <w:r w:rsidRPr="00CA73DB">
        <w:rPr>
          <w:rFonts w:asciiTheme="minorHAnsi" w:hAnsiTheme="minorHAnsi" w:cstheme="minorHAnsi"/>
          <w:bCs/>
          <w:iCs/>
          <w:lang w:val="en-US"/>
        </w:rPr>
        <w:t xml:space="preserve">2005) </w:t>
      </w:r>
      <w:r w:rsidRPr="00CA73DB">
        <w:rPr>
          <w:rFonts w:asciiTheme="minorHAnsi" w:hAnsiTheme="minorHAnsi"/>
          <w:lang w:val="en-US"/>
        </w:rPr>
        <w:t xml:space="preserve">Effect of surgical margin status on survival and site of recurrence after hepatic resection for colorectal metastases. </w:t>
      </w:r>
      <w:r w:rsidRPr="00CA73DB">
        <w:rPr>
          <w:rFonts w:asciiTheme="minorHAnsi" w:hAnsiTheme="minorHAnsi" w:cstheme="minorHAnsi"/>
          <w:bCs/>
          <w:iCs/>
          <w:lang w:val="en-US"/>
        </w:rPr>
        <w:t xml:space="preserve">Ann </w:t>
      </w:r>
      <w:proofErr w:type="spellStart"/>
      <w:r w:rsidRPr="00CA73DB">
        <w:rPr>
          <w:rFonts w:asciiTheme="minorHAnsi" w:hAnsiTheme="minorHAnsi" w:cstheme="minorHAnsi"/>
          <w:bCs/>
          <w:iCs/>
          <w:lang w:val="en-US"/>
        </w:rPr>
        <w:t>Surg</w:t>
      </w:r>
      <w:proofErr w:type="spellEnd"/>
      <w:r w:rsidRPr="00CA73DB">
        <w:rPr>
          <w:rFonts w:asciiTheme="minorHAnsi" w:hAnsiTheme="minorHAnsi" w:cstheme="minorHAnsi"/>
          <w:bCs/>
          <w:iCs/>
          <w:lang w:val="en-US"/>
        </w:rPr>
        <w:t xml:space="preserve"> </w:t>
      </w:r>
      <w:r w:rsidRPr="00CA73DB">
        <w:rPr>
          <w:rFonts w:asciiTheme="minorHAnsi" w:hAnsiTheme="minorHAnsi"/>
          <w:lang w:val="en-US"/>
        </w:rPr>
        <w:t>241:715-22, discussion 722-4</w:t>
      </w:r>
    </w:p>
    <w:p w:rsidR="004914DF" w:rsidRPr="00CA73DB" w:rsidRDefault="004914DF" w:rsidP="004914DF">
      <w:pPr>
        <w:pStyle w:val="a3"/>
        <w:numPr>
          <w:ilvl w:val="0"/>
          <w:numId w:val="85"/>
        </w:numPr>
        <w:jc w:val="both"/>
        <w:rPr>
          <w:rFonts w:asciiTheme="minorHAnsi" w:hAnsiTheme="minorHAnsi" w:cstheme="minorHAnsi"/>
          <w:bCs/>
          <w:lang w:val="en-US"/>
        </w:rPr>
      </w:pPr>
      <w:r w:rsidRPr="00CA73DB">
        <w:rPr>
          <w:rFonts w:asciiTheme="minorHAnsi" w:hAnsiTheme="minorHAnsi" w:cstheme="minorHAnsi"/>
          <w:bCs/>
          <w:iCs/>
          <w:lang w:val="en-US"/>
        </w:rPr>
        <w:t xml:space="preserve">Wood </w:t>
      </w:r>
      <w:r w:rsidRPr="00CA73DB">
        <w:rPr>
          <w:rFonts w:asciiTheme="minorHAnsi" w:hAnsiTheme="minorHAnsi"/>
          <w:lang w:val="en-US"/>
        </w:rPr>
        <w:t>TF, Rose DM, Chung M et al. (</w:t>
      </w:r>
      <w:r w:rsidRPr="00CA73DB">
        <w:rPr>
          <w:rFonts w:asciiTheme="minorHAnsi" w:hAnsiTheme="minorHAnsi" w:cstheme="minorHAnsi"/>
          <w:bCs/>
          <w:iCs/>
          <w:lang w:val="en-US"/>
        </w:rPr>
        <w:t xml:space="preserve">2000) </w:t>
      </w:r>
      <w:r w:rsidRPr="00CA73DB">
        <w:rPr>
          <w:rFonts w:asciiTheme="minorHAnsi" w:hAnsiTheme="minorHAnsi"/>
          <w:lang w:val="en-US"/>
        </w:rPr>
        <w:t xml:space="preserve">Radiofrequency ablation of 231 </w:t>
      </w:r>
      <w:proofErr w:type="spellStart"/>
      <w:r w:rsidRPr="00CA73DB">
        <w:rPr>
          <w:rFonts w:asciiTheme="minorHAnsi" w:hAnsiTheme="minorHAnsi"/>
          <w:lang w:val="en-US"/>
        </w:rPr>
        <w:t>unresectable</w:t>
      </w:r>
      <w:proofErr w:type="spellEnd"/>
      <w:r w:rsidRPr="00CA73DB">
        <w:rPr>
          <w:rFonts w:asciiTheme="minorHAnsi" w:hAnsiTheme="minorHAnsi"/>
          <w:lang w:val="en-US"/>
        </w:rPr>
        <w:t xml:space="preserve"> hepatic tumors: indications, limitations, and complications. </w:t>
      </w:r>
      <w:proofErr w:type="gramStart"/>
      <w:r w:rsidRPr="00CA73DB">
        <w:rPr>
          <w:rFonts w:asciiTheme="minorHAnsi" w:hAnsiTheme="minorHAnsi" w:cstheme="minorHAnsi"/>
          <w:bCs/>
          <w:iCs/>
          <w:lang w:val="en-US"/>
        </w:rPr>
        <w:t xml:space="preserve">Ann  </w:t>
      </w:r>
      <w:proofErr w:type="spellStart"/>
      <w:r w:rsidRPr="00CA73DB">
        <w:rPr>
          <w:rFonts w:asciiTheme="minorHAnsi" w:hAnsiTheme="minorHAnsi" w:cstheme="minorHAnsi"/>
          <w:bCs/>
          <w:iCs/>
          <w:lang w:val="en-US"/>
        </w:rPr>
        <w:t>Surg</w:t>
      </w:r>
      <w:proofErr w:type="spellEnd"/>
      <w:proofErr w:type="gramEnd"/>
      <w:r w:rsidRPr="00CA73DB">
        <w:rPr>
          <w:rFonts w:asciiTheme="minorHAnsi" w:hAnsiTheme="minorHAnsi" w:cstheme="minorHAnsi"/>
          <w:bCs/>
          <w:iCs/>
          <w:lang w:val="en-US"/>
        </w:rPr>
        <w:t xml:space="preserve"> </w:t>
      </w:r>
      <w:proofErr w:type="spellStart"/>
      <w:r w:rsidRPr="00CA73DB">
        <w:rPr>
          <w:rFonts w:asciiTheme="minorHAnsi" w:hAnsiTheme="minorHAnsi" w:cstheme="minorHAnsi"/>
          <w:bCs/>
          <w:iCs/>
          <w:lang w:val="en-US"/>
        </w:rPr>
        <w:t>Oncol</w:t>
      </w:r>
      <w:proofErr w:type="spellEnd"/>
      <w:r w:rsidRPr="00CA73DB">
        <w:rPr>
          <w:rFonts w:asciiTheme="minorHAnsi" w:hAnsiTheme="minorHAnsi" w:cstheme="minorHAnsi"/>
          <w:bCs/>
          <w:iCs/>
          <w:lang w:val="en-US"/>
        </w:rPr>
        <w:t xml:space="preserve"> </w:t>
      </w:r>
      <w:r w:rsidRPr="00CA73DB">
        <w:rPr>
          <w:rFonts w:asciiTheme="minorHAnsi" w:hAnsiTheme="minorHAnsi"/>
          <w:lang w:val="en-US"/>
        </w:rPr>
        <w:t>7(8):593-600.</w:t>
      </w:r>
    </w:p>
    <w:p w:rsidR="004914DF" w:rsidRPr="00CA73DB" w:rsidRDefault="004914DF" w:rsidP="004914DF">
      <w:pPr>
        <w:pStyle w:val="a3"/>
        <w:numPr>
          <w:ilvl w:val="0"/>
          <w:numId w:val="85"/>
        </w:numPr>
        <w:tabs>
          <w:tab w:val="left" w:pos="3030"/>
        </w:tabs>
        <w:jc w:val="both"/>
        <w:rPr>
          <w:rFonts w:asciiTheme="minorHAnsi" w:hAnsiTheme="minorHAnsi" w:cstheme="minorHAnsi"/>
          <w:bCs/>
          <w:iCs/>
          <w:lang w:val="en-US"/>
        </w:rPr>
      </w:pPr>
      <w:proofErr w:type="spellStart"/>
      <w:r w:rsidRPr="00CA73DB">
        <w:rPr>
          <w:rFonts w:asciiTheme="minorHAnsi" w:hAnsiTheme="minorHAnsi" w:cstheme="minorHAnsi"/>
          <w:bCs/>
          <w:iCs/>
          <w:lang w:val="en-US"/>
        </w:rPr>
        <w:t>Abdalla</w:t>
      </w:r>
      <w:proofErr w:type="spellEnd"/>
      <w:r w:rsidRPr="00CA73DB">
        <w:rPr>
          <w:rFonts w:asciiTheme="minorHAnsi" w:hAnsiTheme="minorHAnsi" w:cstheme="minorHAnsi"/>
          <w:bCs/>
          <w:iCs/>
          <w:lang w:val="en-US"/>
        </w:rPr>
        <w:t xml:space="preserve"> </w:t>
      </w:r>
      <w:r w:rsidRPr="00CA73DB">
        <w:rPr>
          <w:rFonts w:asciiTheme="minorHAnsi" w:hAnsiTheme="minorHAnsi"/>
          <w:lang w:val="en-US"/>
        </w:rPr>
        <w:t xml:space="preserve">EK, </w:t>
      </w:r>
      <w:proofErr w:type="spellStart"/>
      <w:r w:rsidRPr="00CA73DB">
        <w:rPr>
          <w:rFonts w:asciiTheme="minorHAnsi" w:hAnsiTheme="minorHAnsi"/>
          <w:lang w:val="en-US"/>
        </w:rPr>
        <w:t>Vauthey</w:t>
      </w:r>
      <w:proofErr w:type="spellEnd"/>
      <w:r w:rsidRPr="00CA73DB">
        <w:rPr>
          <w:rFonts w:asciiTheme="minorHAnsi" w:hAnsiTheme="minorHAnsi"/>
          <w:lang w:val="en-US"/>
        </w:rPr>
        <w:t xml:space="preserve"> JN, Ellis LM, et al. (</w:t>
      </w:r>
      <w:r w:rsidRPr="00CA73DB">
        <w:rPr>
          <w:rFonts w:asciiTheme="minorHAnsi" w:hAnsiTheme="minorHAnsi" w:cstheme="minorHAnsi"/>
          <w:bCs/>
          <w:iCs/>
          <w:lang w:val="en-US"/>
        </w:rPr>
        <w:t xml:space="preserve">2004) </w:t>
      </w:r>
      <w:r w:rsidRPr="00CA73DB">
        <w:rPr>
          <w:rFonts w:asciiTheme="minorHAnsi" w:hAnsiTheme="minorHAnsi"/>
          <w:lang w:val="en-US"/>
        </w:rPr>
        <w:t xml:space="preserve">Recurrence and outcomes following hepatic resection, radiofrequency ablation, and combined resection/ablation for colorectal liver metastases. </w:t>
      </w:r>
      <w:r w:rsidRPr="00CA73DB">
        <w:rPr>
          <w:rFonts w:asciiTheme="minorHAnsi" w:hAnsiTheme="minorHAnsi" w:cstheme="minorHAnsi"/>
          <w:bCs/>
          <w:iCs/>
          <w:lang w:val="en-US"/>
        </w:rPr>
        <w:t xml:space="preserve">Ann </w:t>
      </w:r>
      <w:proofErr w:type="spellStart"/>
      <w:r w:rsidRPr="00CA73DB">
        <w:rPr>
          <w:rFonts w:asciiTheme="minorHAnsi" w:hAnsiTheme="minorHAnsi" w:cstheme="minorHAnsi"/>
          <w:bCs/>
          <w:iCs/>
          <w:lang w:val="en-US"/>
        </w:rPr>
        <w:t>Surg</w:t>
      </w:r>
      <w:proofErr w:type="spellEnd"/>
      <w:r w:rsidRPr="00CA73DB">
        <w:rPr>
          <w:rFonts w:asciiTheme="minorHAnsi" w:hAnsiTheme="minorHAnsi" w:cstheme="minorHAnsi"/>
          <w:bCs/>
          <w:iCs/>
          <w:lang w:val="en-US"/>
        </w:rPr>
        <w:t xml:space="preserve"> </w:t>
      </w:r>
      <w:r w:rsidRPr="00CA73DB">
        <w:rPr>
          <w:rFonts w:asciiTheme="minorHAnsi" w:hAnsiTheme="minorHAnsi"/>
          <w:lang w:val="en-US"/>
        </w:rPr>
        <w:t>239:818-25; discussion 825-7.</w:t>
      </w:r>
    </w:p>
    <w:p w:rsidR="004914DF" w:rsidRPr="00CA73DB" w:rsidRDefault="004914DF" w:rsidP="004914DF">
      <w:pPr>
        <w:pStyle w:val="a3"/>
        <w:numPr>
          <w:ilvl w:val="0"/>
          <w:numId w:val="85"/>
        </w:numPr>
        <w:tabs>
          <w:tab w:val="left" w:pos="3030"/>
        </w:tabs>
        <w:jc w:val="both"/>
        <w:rPr>
          <w:rFonts w:asciiTheme="minorHAnsi" w:hAnsiTheme="minorHAnsi" w:cstheme="minorHAnsi"/>
          <w:bCs/>
          <w:iCs/>
          <w:lang w:val="en-US"/>
        </w:rPr>
      </w:pPr>
      <w:proofErr w:type="spellStart"/>
      <w:r w:rsidRPr="00CA73DB">
        <w:rPr>
          <w:rFonts w:asciiTheme="minorHAnsi" w:hAnsiTheme="minorHAnsi" w:cstheme="minorHAnsi"/>
          <w:bCs/>
          <w:iCs/>
          <w:lang w:val="en-US"/>
        </w:rPr>
        <w:t>Machi</w:t>
      </w:r>
      <w:proofErr w:type="spellEnd"/>
      <w:r w:rsidRPr="00CA73DB">
        <w:rPr>
          <w:rFonts w:asciiTheme="minorHAnsi" w:hAnsiTheme="minorHAnsi"/>
          <w:lang w:val="en-US"/>
        </w:rPr>
        <w:t xml:space="preserve"> J, </w:t>
      </w:r>
      <w:proofErr w:type="spellStart"/>
      <w:r w:rsidRPr="00CA73DB">
        <w:rPr>
          <w:rFonts w:asciiTheme="minorHAnsi" w:hAnsiTheme="minorHAnsi"/>
          <w:lang w:val="en-US"/>
        </w:rPr>
        <w:t>Oishi</w:t>
      </w:r>
      <w:proofErr w:type="spellEnd"/>
      <w:r w:rsidRPr="00CA73DB">
        <w:rPr>
          <w:rFonts w:asciiTheme="minorHAnsi" w:hAnsiTheme="minorHAnsi"/>
          <w:lang w:val="en-US"/>
        </w:rPr>
        <w:t xml:space="preserve"> AJ, Sumida K</w:t>
      </w:r>
      <w:r w:rsidRPr="00CA73DB">
        <w:rPr>
          <w:rFonts w:asciiTheme="minorHAnsi" w:hAnsiTheme="minorHAnsi" w:cstheme="minorHAnsi"/>
          <w:bCs/>
          <w:iCs/>
          <w:lang w:val="en-US"/>
        </w:rPr>
        <w:t xml:space="preserve"> et al. (2006) </w:t>
      </w:r>
      <w:r w:rsidRPr="00CA73DB">
        <w:rPr>
          <w:rFonts w:asciiTheme="minorHAnsi" w:hAnsiTheme="minorHAnsi"/>
          <w:lang w:val="en-US"/>
        </w:rPr>
        <w:t xml:space="preserve">Long-term outcome of radiofrequency ablation for </w:t>
      </w:r>
      <w:proofErr w:type="spellStart"/>
      <w:r w:rsidRPr="00CA73DB">
        <w:rPr>
          <w:rFonts w:asciiTheme="minorHAnsi" w:hAnsiTheme="minorHAnsi"/>
          <w:lang w:val="en-US"/>
        </w:rPr>
        <w:t>unresectable</w:t>
      </w:r>
      <w:proofErr w:type="spellEnd"/>
      <w:r w:rsidRPr="00CA73DB">
        <w:rPr>
          <w:rFonts w:asciiTheme="minorHAnsi" w:hAnsiTheme="minorHAnsi"/>
          <w:lang w:val="en-US"/>
        </w:rPr>
        <w:t xml:space="preserve"> liver metastases from colorectal cancer: evaluation of prognostic factors and effectiveness in first- and second-line management. </w:t>
      </w:r>
      <w:r w:rsidRPr="00CA73DB">
        <w:rPr>
          <w:rStyle w:val="jrnl"/>
          <w:rFonts w:asciiTheme="minorHAnsi" w:hAnsiTheme="minorHAnsi"/>
          <w:lang w:val="en-US"/>
        </w:rPr>
        <w:t>Cancer J</w:t>
      </w:r>
      <w:r w:rsidRPr="00CA73DB">
        <w:rPr>
          <w:rFonts w:asciiTheme="minorHAnsi" w:hAnsiTheme="minorHAnsi"/>
          <w:lang w:val="en-US"/>
        </w:rPr>
        <w:t xml:space="preserve"> 12:318-26.</w:t>
      </w:r>
    </w:p>
    <w:p w:rsidR="004914DF" w:rsidRPr="00CA73DB" w:rsidRDefault="004914DF" w:rsidP="004914DF">
      <w:pPr>
        <w:pStyle w:val="a3"/>
        <w:numPr>
          <w:ilvl w:val="0"/>
          <w:numId w:val="85"/>
        </w:numPr>
        <w:rPr>
          <w:rFonts w:asciiTheme="minorHAnsi" w:hAnsiTheme="minorHAnsi"/>
          <w:lang w:val="en-US"/>
        </w:rPr>
      </w:pPr>
      <w:proofErr w:type="spellStart"/>
      <w:r w:rsidRPr="00CA73DB">
        <w:rPr>
          <w:rFonts w:asciiTheme="minorHAnsi" w:hAnsiTheme="minorHAnsi" w:cstheme="minorHAnsi"/>
          <w:bCs/>
          <w:iCs/>
          <w:lang w:val="en-US"/>
        </w:rPr>
        <w:t>Gleisner</w:t>
      </w:r>
      <w:proofErr w:type="spellEnd"/>
      <w:r w:rsidRPr="00CA73DB">
        <w:rPr>
          <w:rFonts w:asciiTheme="minorHAnsi" w:hAnsiTheme="minorHAnsi" w:cstheme="minorHAnsi"/>
          <w:bCs/>
          <w:iCs/>
          <w:lang w:val="en-US"/>
        </w:rPr>
        <w:t xml:space="preserve"> </w:t>
      </w:r>
      <w:r w:rsidRPr="00CA73DB">
        <w:rPr>
          <w:rFonts w:asciiTheme="minorHAnsi" w:hAnsiTheme="minorHAnsi"/>
          <w:lang w:val="en-US"/>
        </w:rPr>
        <w:t xml:space="preserve">AL, </w:t>
      </w:r>
      <w:proofErr w:type="spellStart"/>
      <w:r w:rsidRPr="00CA73DB">
        <w:rPr>
          <w:rFonts w:asciiTheme="minorHAnsi" w:hAnsiTheme="minorHAnsi"/>
          <w:lang w:val="en-US"/>
        </w:rPr>
        <w:t>Choti</w:t>
      </w:r>
      <w:proofErr w:type="spellEnd"/>
      <w:r w:rsidRPr="00CA73DB">
        <w:rPr>
          <w:rFonts w:asciiTheme="minorHAnsi" w:hAnsiTheme="minorHAnsi"/>
          <w:lang w:val="en-US"/>
        </w:rPr>
        <w:t xml:space="preserve"> MA, </w:t>
      </w:r>
      <w:proofErr w:type="spellStart"/>
      <w:r w:rsidRPr="00CA73DB">
        <w:rPr>
          <w:rFonts w:asciiTheme="minorHAnsi" w:hAnsiTheme="minorHAnsi"/>
          <w:lang w:val="en-US"/>
        </w:rPr>
        <w:t>Assumpcao</w:t>
      </w:r>
      <w:proofErr w:type="spellEnd"/>
      <w:r w:rsidRPr="00CA73DB">
        <w:rPr>
          <w:rFonts w:asciiTheme="minorHAnsi" w:hAnsiTheme="minorHAnsi"/>
          <w:lang w:val="en-US"/>
        </w:rPr>
        <w:t xml:space="preserve"> L, </w:t>
      </w:r>
      <w:r w:rsidRPr="00CA73DB">
        <w:rPr>
          <w:rFonts w:asciiTheme="minorHAnsi" w:hAnsiTheme="minorHAnsi" w:cstheme="minorHAnsi"/>
          <w:bCs/>
          <w:iCs/>
          <w:lang w:val="en-US"/>
        </w:rPr>
        <w:t xml:space="preserve">et al, (2008). </w:t>
      </w:r>
      <w:r w:rsidRPr="00CA73DB">
        <w:rPr>
          <w:rFonts w:asciiTheme="minorHAnsi" w:hAnsiTheme="minorHAnsi"/>
          <w:lang w:val="en-US"/>
        </w:rPr>
        <w:t xml:space="preserve">Colorectal liver metastases: recurrence and survival following hepatic resection, radiofrequency ablation, and combined resection-radiofrequency ablation. </w:t>
      </w:r>
      <w:hyperlink r:id="rId61" w:tooltip="Archives of surgery (Chicago, Ill. : 1960)." w:history="1">
        <w:r w:rsidRPr="00CA73DB">
          <w:rPr>
            <w:rStyle w:val="-"/>
            <w:rFonts w:asciiTheme="minorHAnsi" w:hAnsiTheme="minorHAnsi"/>
            <w:lang w:val="en-US"/>
          </w:rPr>
          <w:t xml:space="preserve">Arch </w:t>
        </w:r>
        <w:proofErr w:type="spellStart"/>
        <w:r w:rsidRPr="00CA73DB">
          <w:rPr>
            <w:rStyle w:val="-"/>
            <w:rFonts w:asciiTheme="minorHAnsi" w:hAnsiTheme="minorHAnsi"/>
            <w:lang w:val="en-US"/>
          </w:rPr>
          <w:t>Surg</w:t>
        </w:r>
        <w:proofErr w:type="spellEnd"/>
      </w:hyperlink>
      <w:r w:rsidRPr="00CA73DB">
        <w:rPr>
          <w:rFonts w:asciiTheme="minorHAnsi" w:hAnsiTheme="minorHAnsi"/>
          <w:lang w:val="en-US"/>
        </w:rPr>
        <w:t xml:space="preserve"> 143:1204-12.</w:t>
      </w:r>
    </w:p>
    <w:p w:rsidR="004914DF" w:rsidRPr="00CA73DB" w:rsidRDefault="004914DF" w:rsidP="004914DF">
      <w:pPr>
        <w:pStyle w:val="a3"/>
        <w:numPr>
          <w:ilvl w:val="0"/>
          <w:numId w:val="85"/>
        </w:numPr>
        <w:rPr>
          <w:rFonts w:asciiTheme="minorHAnsi" w:hAnsiTheme="minorHAnsi"/>
          <w:lang w:val="en-US"/>
        </w:rPr>
      </w:pPr>
      <w:proofErr w:type="spellStart"/>
      <w:r w:rsidRPr="00CA73DB">
        <w:rPr>
          <w:rFonts w:asciiTheme="minorHAnsi" w:hAnsiTheme="minorHAnsi" w:cstheme="minorHAnsi"/>
          <w:bCs/>
          <w:iCs/>
          <w:lang w:val="en-US"/>
        </w:rPr>
        <w:t>Aloia</w:t>
      </w:r>
      <w:proofErr w:type="spellEnd"/>
      <w:r w:rsidRPr="00CA73DB">
        <w:rPr>
          <w:rFonts w:asciiTheme="minorHAnsi" w:hAnsiTheme="minorHAnsi"/>
          <w:lang w:val="en-US"/>
        </w:rPr>
        <w:t xml:space="preserve"> </w:t>
      </w:r>
      <w:hyperlink r:id="rId62" w:history="1">
        <w:r w:rsidRPr="00CA73DB">
          <w:rPr>
            <w:rStyle w:val="-"/>
            <w:rFonts w:asciiTheme="minorHAnsi" w:hAnsiTheme="minorHAnsi"/>
            <w:lang w:val="en-US"/>
          </w:rPr>
          <w:t>TA</w:t>
        </w:r>
      </w:hyperlink>
      <w:r w:rsidRPr="00CA73DB">
        <w:rPr>
          <w:rFonts w:asciiTheme="minorHAnsi" w:hAnsiTheme="minorHAnsi"/>
          <w:lang w:val="en-US"/>
        </w:rPr>
        <w:t xml:space="preserve">, </w:t>
      </w:r>
      <w:hyperlink r:id="rId63" w:history="1">
        <w:proofErr w:type="spellStart"/>
        <w:r w:rsidRPr="00CA73DB">
          <w:rPr>
            <w:rStyle w:val="-"/>
            <w:rFonts w:asciiTheme="minorHAnsi" w:hAnsiTheme="minorHAnsi"/>
            <w:lang w:val="en-US"/>
          </w:rPr>
          <w:t>Vauthey</w:t>
        </w:r>
        <w:proofErr w:type="spellEnd"/>
        <w:r w:rsidRPr="00CA73DB">
          <w:rPr>
            <w:rStyle w:val="-"/>
            <w:rFonts w:asciiTheme="minorHAnsi" w:hAnsiTheme="minorHAnsi"/>
            <w:lang w:val="en-US"/>
          </w:rPr>
          <w:t xml:space="preserve"> JN</w:t>
        </w:r>
      </w:hyperlink>
      <w:r w:rsidRPr="00CA73DB">
        <w:rPr>
          <w:rFonts w:asciiTheme="minorHAnsi" w:hAnsiTheme="minorHAnsi"/>
          <w:lang w:val="en-US"/>
        </w:rPr>
        <w:t xml:space="preserve">, </w:t>
      </w:r>
      <w:hyperlink r:id="rId64" w:history="1">
        <w:proofErr w:type="spellStart"/>
        <w:r w:rsidRPr="00CA73DB">
          <w:rPr>
            <w:rStyle w:val="-"/>
            <w:rFonts w:asciiTheme="minorHAnsi" w:hAnsiTheme="minorHAnsi"/>
            <w:lang w:val="en-US"/>
          </w:rPr>
          <w:t>Loyer</w:t>
        </w:r>
        <w:proofErr w:type="spellEnd"/>
        <w:r w:rsidRPr="00CA73DB">
          <w:rPr>
            <w:rStyle w:val="-"/>
            <w:rFonts w:asciiTheme="minorHAnsi" w:hAnsiTheme="minorHAnsi"/>
            <w:lang w:val="en-US"/>
          </w:rPr>
          <w:t xml:space="preserve"> EM</w:t>
        </w:r>
      </w:hyperlink>
      <w:r w:rsidRPr="00CA73DB">
        <w:rPr>
          <w:rFonts w:asciiTheme="minorHAnsi" w:hAnsiTheme="minorHAnsi"/>
          <w:lang w:val="en-US"/>
        </w:rPr>
        <w:t xml:space="preserve">, </w:t>
      </w:r>
      <w:r w:rsidRPr="00CA73DB">
        <w:rPr>
          <w:rFonts w:asciiTheme="minorHAnsi" w:hAnsiTheme="minorHAnsi" w:cstheme="minorHAnsi"/>
          <w:bCs/>
          <w:iCs/>
          <w:lang w:val="en-US"/>
        </w:rPr>
        <w:t xml:space="preserve">et al, (2006). </w:t>
      </w:r>
      <w:r w:rsidRPr="00CA73DB">
        <w:rPr>
          <w:rFonts w:asciiTheme="minorHAnsi" w:hAnsiTheme="minorHAnsi"/>
          <w:lang w:val="en-US"/>
        </w:rPr>
        <w:t xml:space="preserve">Solitary colorectal liver metastasis: resection determines outcome. </w:t>
      </w:r>
      <w:hyperlink r:id="rId65" w:tooltip="Archives of surgery (Chicago, Ill. : 1960)." w:history="1">
        <w:r w:rsidRPr="00CA73DB">
          <w:rPr>
            <w:rStyle w:val="-"/>
            <w:rFonts w:asciiTheme="minorHAnsi" w:hAnsiTheme="minorHAnsi"/>
            <w:lang w:val="en-US"/>
          </w:rPr>
          <w:t>Arch Surg.</w:t>
        </w:r>
      </w:hyperlink>
      <w:r w:rsidRPr="00CA73DB">
        <w:rPr>
          <w:rFonts w:asciiTheme="minorHAnsi" w:hAnsiTheme="minorHAnsi"/>
          <w:lang w:val="en-US"/>
        </w:rPr>
        <w:t xml:space="preserve"> </w:t>
      </w:r>
      <w:r w:rsidRPr="00CA73DB">
        <w:rPr>
          <w:rStyle w:val="highlight"/>
          <w:rFonts w:asciiTheme="minorHAnsi" w:hAnsiTheme="minorHAnsi"/>
          <w:lang w:val="en-US"/>
        </w:rPr>
        <w:t xml:space="preserve"> </w:t>
      </w:r>
      <w:r w:rsidRPr="00CA73DB">
        <w:rPr>
          <w:rFonts w:asciiTheme="minorHAnsi" w:hAnsiTheme="minorHAnsi"/>
          <w:lang w:val="en-US"/>
        </w:rPr>
        <w:t>141:460-6; discussion 466-7</w:t>
      </w:r>
    </w:p>
    <w:p w:rsidR="004914DF" w:rsidRPr="00CA73DB" w:rsidRDefault="004914DF" w:rsidP="004914DF">
      <w:pPr>
        <w:pStyle w:val="1"/>
        <w:numPr>
          <w:ilvl w:val="0"/>
          <w:numId w:val="85"/>
        </w:numPr>
        <w:jc w:val="left"/>
        <w:rPr>
          <w:rFonts w:asciiTheme="minorHAnsi" w:hAnsiTheme="minorHAnsi"/>
          <w:b w:val="0"/>
          <w:color w:val="auto"/>
          <w:sz w:val="24"/>
          <w:szCs w:val="24"/>
        </w:rPr>
      </w:pPr>
      <w:r w:rsidRPr="00CA73DB">
        <w:rPr>
          <w:rFonts w:asciiTheme="minorHAnsi" w:hAnsiTheme="minorHAnsi" w:cstheme="minorHAnsi"/>
          <w:b w:val="0"/>
          <w:bCs/>
          <w:iCs/>
          <w:color w:val="auto"/>
          <w:sz w:val="24"/>
          <w:szCs w:val="24"/>
          <w:lang w:val="en-US"/>
        </w:rPr>
        <w:t xml:space="preserve">Berber E, Flesher N, </w:t>
      </w:r>
      <w:proofErr w:type="spellStart"/>
      <w:r w:rsidRPr="00CA73DB">
        <w:rPr>
          <w:rFonts w:asciiTheme="minorHAnsi" w:hAnsiTheme="minorHAnsi" w:cstheme="minorHAnsi"/>
          <w:b w:val="0"/>
          <w:bCs/>
          <w:iCs/>
          <w:color w:val="auto"/>
          <w:sz w:val="24"/>
          <w:szCs w:val="24"/>
          <w:lang w:val="en-US"/>
        </w:rPr>
        <w:t>Siperstein</w:t>
      </w:r>
      <w:proofErr w:type="spellEnd"/>
      <w:r w:rsidRPr="00CA73DB">
        <w:rPr>
          <w:rFonts w:asciiTheme="minorHAnsi" w:hAnsiTheme="minorHAnsi" w:cstheme="minorHAnsi"/>
          <w:b w:val="0"/>
          <w:bCs/>
          <w:iCs/>
          <w:color w:val="auto"/>
          <w:sz w:val="24"/>
          <w:szCs w:val="24"/>
          <w:lang w:val="en-US"/>
        </w:rPr>
        <w:t xml:space="preserve"> AE</w:t>
      </w:r>
      <w:r w:rsidRPr="00CA73DB">
        <w:rPr>
          <w:rFonts w:asciiTheme="minorHAnsi" w:hAnsiTheme="minorHAnsi" w:cstheme="minorHAnsi"/>
          <w:b w:val="0"/>
          <w:bCs/>
          <w:color w:val="auto"/>
          <w:sz w:val="24"/>
          <w:szCs w:val="24"/>
          <w:lang w:val="en-US"/>
        </w:rPr>
        <w:t xml:space="preserve"> (</w:t>
      </w:r>
      <w:r w:rsidRPr="00CA73DB">
        <w:rPr>
          <w:rFonts w:asciiTheme="minorHAnsi" w:hAnsiTheme="minorHAnsi" w:cstheme="minorHAnsi"/>
          <w:b w:val="0"/>
          <w:bCs/>
          <w:iCs/>
          <w:color w:val="auto"/>
          <w:sz w:val="24"/>
          <w:szCs w:val="24"/>
          <w:lang w:val="en-US"/>
        </w:rPr>
        <w:t xml:space="preserve">2002) </w:t>
      </w:r>
      <w:r w:rsidRPr="00CA73DB">
        <w:rPr>
          <w:rFonts w:asciiTheme="minorHAnsi" w:hAnsiTheme="minorHAnsi"/>
          <w:b w:val="0"/>
          <w:color w:val="auto"/>
          <w:sz w:val="24"/>
          <w:szCs w:val="24"/>
        </w:rPr>
        <w:t xml:space="preserve">Laparoscopic radiofrequency ablation of </w:t>
      </w:r>
      <w:proofErr w:type="spellStart"/>
      <w:r w:rsidRPr="00CA73DB">
        <w:rPr>
          <w:rFonts w:asciiTheme="minorHAnsi" w:hAnsiTheme="minorHAnsi"/>
          <w:b w:val="0"/>
          <w:color w:val="auto"/>
          <w:sz w:val="24"/>
          <w:szCs w:val="24"/>
        </w:rPr>
        <w:t>neuroendocrine</w:t>
      </w:r>
      <w:proofErr w:type="spellEnd"/>
      <w:r w:rsidRPr="00CA73DB">
        <w:rPr>
          <w:rFonts w:asciiTheme="minorHAnsi" w:hAnsiTheme="minorHAnsi"/>
          <w:b w:val="0"/>
          <w:color w:val="auto"/>
          <w:sz w:val="24"/>
          <w:szCs w:val="24"/>
        </w:rPr>
        <w:t xml:space="preserve"> liver metastases.</w:t>
      </w:r>
      <w:r w:rsidRPr="00CA73DB">
        <w:rPr>
          <w:rFonts w:asciiTheme="minorHAnsi" w:hAnsiTheme="minorHAnsi" w:cstheme="minorHAnsi"/>
          <w:b w:val="0"/>
          <w:bCs/>
          <w:iCs/>
          <w:color w:val="auto"/>
          <w:sz w:val="24"/>
          <w:szCs w:val="24"/>
          <w:lang w:val="en-US"/>
        </w:rPr>
        <w:t xml:space="preserve"> World J </w:t>
      </w:r>
      <w:proofErr w:type="spellStart"/>
      <w:r w:rsidRPr="00CA73DB">
        <w:rPr>
          <w:rFonts w:asciiTheme="minorHAnsi" w:hAnsiTheme="minorHAnsi" w:cstheme="minorHAnsi"/>
          <w:b w:val="0"/>
          <w:bCs/>
          <w:iCs/>
          <w:color w:val="auto"/>
          <w:sz w:val="24"/>
          <w:szCs w:val="24"/>
          <w:lang w:val="en-US"/>
        </w:rPr>
        <w:t>Surg</w:t>
      </w:r>
      <w:proofErr w:type="spellEnd"/>
      <w:r w:rsidRPr="00CA73DB">
        <w:rPr>
          <w:rFonts w:asciiTheme="minorHAnsi" w:hAnsiTheme="minorHAnsi" w:cstheme="minorHAnsi"/>
          <w:b w:val="0"/>
          <w:bCs/>
          <w:iCs/>
          <w:color w:val="auto"/>
          <w:sz w:val="24"/>
          <w:szCs w:val="24"/>
          <w:lang w:val="en-US"/>
        </w:rPr>
        <w:t xml:space="preserve"> </w:t>
      </w:r>
      <w:r w:rsidRPr="00CA73DB">
        <w:rPr>
          <w:rFonts w:asciiTheme="minorHAnsi" w:hAnsiTheme="minorHAnsi"/>
          <w:b w:val="0"/>
          <w:color w:val="auto"/>
          <w:sz w:val="24"/>
          <w:szCs w:val="24"/>
        </w:rPr>
        <w:t>26:985-90.</w:t>
      </w:r>
    </w:p>
    <w:p w:rsidR="004914DF" w:rsidRPr="00CA73DB" w:rsidRDefault="004914DF" w:rsidP="004914DF">
      <w:pPr>
        <w:pStyle w:val="1"/>
        <w:numPr>
          <w:ilvl w:val="0"/>
          <w:numId w:val="85"/>
        </w:numPr>
        <w:jc w:val="left"/>
        <w:rPr>
          <w:rFonts w:asciiTheme="minorHAnsi" w:hAnsiTheme="minorHAnsi"/>
          <w:b w:val="0"/>
          <w:color w:val="auto"/>
          <w:sz w:val="24"/>
          <w:szCs w:val="24"/>
        </w:rPr>
      </w:pPr>
      <w:proofErr w:type="spellStart"/>
      <w:r w:rsidRPr="00CA73DB">
        <w:rPr>
          <w:rFonts w:asciiTheme="minorHAnsi" w:hAnsiTheme="minorHAnsi" w:cstheme="minorHAnsi"/>
          <w:b w:val="0"/>
          <w:bCs/>
          <w:iCs/>
          <w:color w:val="auto"/>
          <w:sz w:val="24"/>
          <w:szCs w:val="24"/>
          <w:lang w:val="en-US"/>
        </w:rPr>
        <w:t>Gilliams</w:t>
      </w:r>
      <w:proofErr w:type="spellEnd"/>
      <w:r w:rsidRPr="00CA73DB">
        <w:rPr>
          <w:rFonts w:asciiTheme="minorHAnsi" w:hAnsiTheme="minorHAnsi" w:cstheme="minorHAnsi"/>
          <w:b w:val="0"/>
          <w:bCs/>
          <w:iCs/>
          <w:color w:val="auto"/>
          <w:sz w:val="24"/>
          <w:szCs w:val="24"/>
          <w:lang w:val="en-US"/>
        </w:rPr>
        <w:t xml:space="preserve"> A, </w:t>
      </w:r>
      <w:proofErr w:type="spellStart"/>
      <w:r w:rsidRPr="00CA73DB">
        <w:rPr>
          <w:rFonts w:asciiTheme="minorHAnsi" w:hAnsiTheme="minorHAnsi" w:cstheme="minorHAnsi"/>
          <w:b w:val="0"/>
          <w:bCs/>
          <w:iCs/>
          <w:color w:val="auto"/>
          <w:sz w:val="24"/>
          <w:szCs w:val="24"/>
          <w:lang w:val="en-US"/>
        </w:rPr>
        <w:t>Cassoni</w:t>
      </w:r>
      <w:proofErr w:type="spellEnd"/>
      <w:r w:rsidRPr="00CA73DB">
        <w:rPr>
          <w:rFonts w:asciiTheme="minorHAnsi" w:hAnsiTheme="minorHAnsi" w:cstheme="minorHAnsi"/>
          <w:b w:val="0"/>
          <w:bCs/>
          <w:iCs/>
          <w:color w:val="auto"/>
          <w:sz w:val="24"/>
          <w:szCs w:val="24"/>
          <w:lang w:val="en-US"/>
        </w:rPr>
        <w:t xml:space="preserve"> </w:t>
      </w:r>
      <w:proofErr w:type="spellStart"/>
      <w:r w:rsidRPr="00CA73DB">
        <w:rPr>
          <w:rFonts w:asciiTheme="minorHAnsi" w:hAnsiTheme="minorHAnsi" w:cstheme="minorHAnsi"/>
          <w:b w:val="0"/>
          <w:bCs/>
          <w:iCs/>
          <w:color w:val="auto"/>
          <w:sz w:val="24"/>
          <w:szCs w:val="24"/>
          <w:lang w:val="en-US"/>
        </w:rPr>
        <w:t>A</w:t>
      </w:r>
      <w:proofErr w:type="gramStart"/>
      <w:r w:rsidRPr="00CA73DB">
        <w:rPr>
          <w:rFonts w:asciiTheme="minorHAnsi" w:hAnsiTheme="minorHAnsi" w:cstheme="minorHAnsi"/>
          <w:b w:val="0"/>
          <w:bCs/>
          <w:iCs/>
          <w:color w:val="auto"/>
          <w:sz w:val="24"/>
          <w:szCs w:val="24"/>
          <w:lang w:val="en-US"/>
        </w:rPr>
        <w:t>,Conway</w:t>
      </w:r>
      <w:proofErr w:type="spellEnd"/>
      <w:proofErr w:type="gramEnd"/>
      <w:r w:rsidRPr="00CA73DB">
        <w:rPr>
          <w:rFonts w:asciiTheme="minorHAnsi" w:hAnsiTheme="minorHAnsi" w:cstheme="minorHAnsi"/>
          <w:b w:val="0"/>
          <w:bCs/>
          <w:iCs/>
          <w:color w:val="auto"/>
          <w:sz w:val="24"/>
          <w:szCs w:val="24"/>
          <w:lang w:val="en-US"/>
        </w:rPr>
        <w:t xml:space="preserve"> G, et al.</w:t>
      </w:r>
      <w:r w:rsidRPr="00CA73DB">
        <w:rPr>
          <w:rFonts w:asciiTheme="minorHAnsi" w:hAnsiTheme="minorHAnsi" w:cstheme="minorHAnsi"/>
          <w:b w:val="0"/>
          <w:bCs/>
          <w:color w:val="auto"/>
          <w:sz w:val="24"/>
          <w:szCs w:val="24"/>
          <w:lang w:val="en-US"/>
        </w:rPr>
        <w:t xml:space="preserve"> (</w:t>
      </w:r>
      <w:r w:rsidRPr="00CA73DB">
        <w:rPr>
          <w:rFonts w:asciiTheme="minorHAnsi" w:hAnsiTheme="minorHAnsi" w:cstheme="minorHAnsi"/>
          <w:b w:val="0"/>
          <w:bCs/>
          <w:iCs/>
          <w:color w:val="auto"/>
          <w:sz w:val="24"/>
          <w:szCs w:val="24"/>
          <w:lang w:val="en-US"/>
        </w:rPr>
        <w:t xml:space="preserve">2005) </w:t>
      </w:r>
      <w:r w:rsidRPr="00CA73DB">
        <w:rPr>
          <w:rFonts w:asciiTheme="minorHAnsi" w:hAnsiTheme="minorHAnsi"/>
          <w:b w:val="0"/>
          <w:color w:val="auto"/>
          <w:sz w:val="24"/>
          <w:szCs w:val="24"/>
        </w:rPr>
        <w:t xml:space="preserve">Radiofrequency ablation of </w:t>
      </w:r>
      <w:proofErr w:type="spellStart"/>
      <w:r w:rsidRPr="00CA73DB">
        <w:rPr>
          <w:rFonts w:asciiTheme="minorHAnsi" w:hAnsiTheme="minorHAnsi"/>
          <w:b w:val="0"/>
          <w:color w:val="auto"/>
          <w:sz w:val="24"/>
          <w:szCs w:val="24"/>
        </w:rPr>
        <w:t>neuroendocrine</w:t>
      </w:r>
      <w:proofErr w:type="spellEnd"/>
      <w:r w:rsidRPr="00CA73DB">
        <w:rPr>
          <w:rFonts w:asciiTheme="minorHAnsi" w:hAnsiTheme="minorHAnsi"/>
          <w:b w:val="0"/>
          <w:color w:val="auto"/>
          <w:sz w:val="24"/>
          <w:szCs w:val="24"/>
        </w:rPr>
        <w:t xml:space="preserve"> liver metastases: the Middlesex experience. </w:t>
      </w:r>
      <w:proofErr w:type="spellStart"/>
      <w:r w:rsidRPr="00CA73DB">
        <w:rPr>
          <w:rFonts w:asciiTheme="minorHAnsi" w:hAnsiTheme="minorHAnsi" w:cstheme="minorHAnsi"/>
          <w:b w:val="0"/>
          <w:bCs/>
          <w:iCs/>
          <w:color w:val="auto"/>
          <w:sz w:val="24"/>
          <w:szCs w:val="24"/>
          <w:lang w:val="en-US"/>
        </w:rPr>
        <w:t>Abdom</w:t>
      </w:r>
      <w:proofErr w:type="spellEnd"/>
      <w:r w:rsidRPr="00CA73DB">
        <w:rPr>
          <w:rFonts w:asciiTheme="minorHAnsi" w:hAnsiTheme="minorHAnsi" w:cstheme="minorHAnsi"/>
          <w:b w:val="0"/>
          <w:bCs/>
          <w:iCs/>
          <w:color w:val="auto"/>
          <w:sz w:val="24"/>
          <w:szCs w:val="24"/>
          <w:lang w:val="en-US"/>
        </w:rPr>
        <w:t xml:space="preserve"> Imaging </w:t>
      </w:r>
      <w:r w:rsidRPr="00CA73DB">
        <w:rPr>
          <w:rFonts w:asciiTheme="minorHAnsi" w:hAnsiTheme="minorHAnsi"/>
          <w:b w:val="0"/>
          <w:color w:val="auto"/>
          <w:sz w:val="24"/>
          <w:szCs w:val="24"/>
        </w:rPr>
        <w:t>30:435-41</w:t>
      </w:r>
    </w:p>
    <w:p w:rsidR="004914DF" w:rsidRPr="00CA73DB" w:rsidRDefault="004914DF" w:rsidP="004914DF">
      <w:pPr>
        <w:pStyle w:val="a3"/>
        <w:numPr>
          <w:ilvl w:val="0"/>
          <w:numId w:val="85"/>
        </w:numPr>
        <w:jc w:val="both"/>
        <w:rPr>
          <w:rFonts w:asciiTheme="minorHAnsi" w:hAnsiTheme="minorHAnsi" w:cstheme="minorHAnsi"/>
          <w:bCs/>
          <w:iCs/>
          <w:lang w:val="en-US"/>
        </w:rPr>
      </w:pPr>
      <w:proofErr w:type="spellStart"/>
      <w:r w:rsidRPr="00CA73DB">
        <w:rPr>
          <w:rFonts w:asciiTheme="minorHAnsi" w:hAnsiTheme="minorHAnsi" w:cstheme="minorHAnsi"/>
          <w:bCs/>
          <w:iCs/>
          <w:lang w:val="en-US"/>
        </w:rPr>
        <w:t>Livraghi</w:t>
      </w:r>
      <w:proofErr w:type="spellEnd"/>
      <w:r w:rsidRPr="00CA73DB">
        <w:rPr>
          <w:rFonts w:asciiTheme="minorHAnsi" w:hAnsiTheme="minorHAnsi" w:cstheme="minorHAnsi"/>
          <w:bCs/>
          <w:iCs/>
          <w:lang w:val="en-US"/>
        </w:rPr>
        <w:t xml:space="preserve"> T, Goldberg SN, </w:t>
      </w:r>
      <w:proofErr w:type="spellStart"/>
      <w:r w:rsidRPr="00CA73DB">
        <w:rPr>
          <w:rFonts w:asciiTheme="minorHAnsi" w:hAnsiTheme="minorHAnsi" w:cstheme="minorHAnsi"/>
          <w:bCs/>
          <w:iCs/>
          <w:lang w:val="en-US"/>
        </w:rPr>
        <w:t>Solbiati</w:t>
      </w:r>
      <w:proofErr w:type="spellEnd"/>
      <w:r w:rsidRPr="00CA73DB">
        <w:rPr>
          <w:rFonts w:asciiTheme="minorHAnsi" w:hAnsiTheme="minorHAnsi" w:cstheme="minorHAnsi"/>
          <w:bCs/>
          <w:iCs/>
          <w:lang w:val="en-US"/>
        </w:rPr>
        <w:t xml:space="preserve"> L, et al. (2001) </w:t>
      </w:r>
      <w:proofErr w:type="spellStart"/>
      <w:proofErr w:type="gramStart"/>
      <w:r w:rsidRPr="00CA73DB">
        <w:rPr>
          <w:rFonts w:asciiTheme="minorHAnsi" w:hAnsiTheme="minorHAnsi"/>
          <w:lang w:val="en-US"/>
        </w:rPr>
        <w:t>Percutaneous</w:t>
      </w:r>
      <w:proofErr w:type="spellEnd"/>
      <w:proofErr w:type="gramEnd"/>
      <w:r w:rsidRPr="00CA73DB">
        <w:rPr>
          <w:rFonts w:asciiTheme="minorHAnsi" w:hAnsiTheme="minorHAnsi"/>
          <w:lang w:val="en-US"/>
        </w:rPr>
        <w:t xml:space="preserve"> radio-frequency ablation of liver metastases from breast cancer: initial experience in 24 patients. </w:t>
      </w:r>
      <w:proofErr w:type="gramStart"/>
      <w:r w:rsidRPr="00CA73DB">
        <w:rPr>
          <w:rFonts w:asciiTheme="minorHAnsi" w:hAnsiTheme="minorHAnsi" w:cstheme="minorHAnsi"/>
          <w:bCs/>
          <w:iCs/>
          <w:lang w:val="en-US"/>
        </w:rPr>
        <w:t xml:space="preserve">Radiology  </w:t>
      </w:r>
      <w:r w:rsidRPr="00CA73DB">
        <w:rPr>
          <w:rFonts w:asciiTheme="minorHAnsi" w:hAnsiTheme="minorHAnsi"/>
          <w:lang w:val="en-US"/>
        </w:rPr>
        <w:t>220:145</w:t>
      </w:r>
      <w:proofErr w:type="gramEnd"/>
      <w:r w:rsidRPr="00CA73DB">
        <w:rPr>
          <w:rFonts w:asciiTheme="minorHAnsi" w:hAnsiTheme="minorHAnsi"/>
          <w:lang w:val="en-US"/>
        </w:rPr>
        <w:t>-9.</w:t>
      </w:r>
    </w:p>
    <w:p w:rsidR="004914DF" w:rsidRPr="00CA73DB" w:rsidRDefault="004914DF" w:rsidP="004914DF">
      <w:pPr>
        <w:pStyle w:val="a3"/>
        <w:numPr>
          <w:ilvl w:val="0"/>
          <w:numId w:val="85"/>
        </w:numPr>
        <w:tabs>
          <w:tab w:val="left" w:pos="3030"/>
        </w:tabs>
        <w:jc w:val="both"/>
        <w:rPr>
          <w:rFonts w:asciiTheme="minorHAnsi" w:hAnsiTheme="minorHAnsi" w:cstheme="minorHAnsi"/>
          <w:bCs/>
          <w:iCs/>
          <w:lang w:val="en-US"/>
        </w:rPr>
      </w:pPr>
      <w:r w:rsidRPr="00CA73DB">
        <w:rPr>
          <w:rFonts w:asciiTheme="minorHAnsi" w:hAnsiTheme="minorHAnsi" w:cstheme="minorHAnsi"/>
          <w:bCs/>
          <w:iCs/>
          <w:lang w:val="en-US"/>
        </w:rPr>
        <w:t xml:space="preserve">Simon </w:t>
      </w:r>
      <w:hyperlink r:id="rId66" w:history="1">
        <w:r w:rsidRPr="00CA73DB">
          <w:rPr>
            <w:rStyle w:val="-"/>
            <w:rFonts w:asciiTheme="minorHAnsi" w:hAnsiTheme="minorHAnsi"/>
            <w:lang w:val="en-US"/>
          </w:rPr>
          <w:t>CJ</w:t>
        </w:r>
      </w:hyperlink>
      <w:r w:rsidRPr="00CA73DB">
        <w:rPr>
          <w:rFonts w:asciiTheme="minorHAnsi" w:hAnsiTheme="minorHAnsi"/>
          <w:lang w:val="en-US"/>
        </w:rPr>
        <w:t xml:space="preserve">, </w:t>
      </w:r>
      <w:hyperlink r:id="rId67" w:history="1">
        <w:proofErr w:type="spellStart"/>
        <w:r w:rsidRPr="00CA73DB">
          <w:rPr>
            <w:rStyle w:val="-"/>
            <w:rFonts w:asciiTheme="minorHAnsi" w:hAnsiTheme="minorHAnsi"/>
            <w:lang w:val="en-US"/>
          </w:rPr>
          <w:t>Dupuy</w:t>
        </w:r>
        <w:proofErr w:type="spellEnd"/>
        <w:r w:rsidRPr="00CA73DB">
          <w:rPr>
            <w:rStyle w:val="-"/>
            <w:rFonts w:asciiTheme="minorHAnsi" w:hAnsiTheme="minorHAnsi"/>
            <w:lang w:val="en-US"/>
          </w:rPr>
          <w:t xml:space="preserve"> DE</w:t>
        </w:r>
      </w:hyperlink>
      <w:r w:rsidRPr="00CA73DB">
        <w:rPr>
          <w:rFonts w:asciiTheme="minorHAnsi" w:hAnsiTheme="minorHAnsi" w:cstheme="minorHAnsi"/>
          <w:bCs/>
          <w:iCs/>
          <w:lang w:val="en-US"/>
        </w:rPr>
        <w:t>. (2005)</w:t>
      </w:r>
      <w:r w:rsidRPr="00CA73DB">
        <w:rPr>
          <w:rFonts w:asciiTheme="minorHAnsi" w:hAnsiTheme="minorHAnsi"/>
          <w:lang w:val="en-US"/>
        </w:rPr>
        <w:t xml:space="preserve"> Current role of image-guided ablative therapies in lung cancer.</w:t>
      </w:r>
      <w:r w:rsidRPr="00CA73DB">
        <w:rPr>
          <w:rFonts w:asciiTheme="minorHAnsi" w:hAnsiTheme="minorHAnsi" w:cstheme="minorHAnsi"/>
          <w:bCs/>
          <w:iCs/>
          <w:lang w:val="en-US"/>
        </w:rPr>
        <w:t xml:space="preserve"> Expert Rev Anticancer </w:t>
      </w:r>
      <w:proofErr w:type="spellStart"/>
      <w:r w:rsidRPr="00CA73DB">
        <w:rPr>
          <w:rFonts w:asciiTheme="minorHAnsi" w:hAnsiTheme="minorHAnsi" w:cstheme="minorHAnsi"/>
          <w:bCs/>
          <w:iCs/>
          <w:lang w:val="en-US"/>
        </w:rPr>
        <w:t>Ther</w:t>
      </w:r>
      <w:proofErr w:type="spellEnd"/>
      <w:r w:rsidRPr="00CA73DB">
        <w:rPr>
          <w:rFonts w:asciiTheme="minorHAnsi" w:hAnsiTheme="minorHAnsi" w:cstheme="minorHAnsi"/>
          <w:bCs/>
          <w:iCs/>
          <w:lang w:val="en-US"/>
        </w:rPr>
        <w:t xml:space="preserve">. </w:t>
      </w:r>
      <w:r w:rsidRPr="00CA73DB">
        <w:rPr>
          <w:rFonts w:asciiTheme="minorHAnsi" w:hAnsiTheme="minorHAnsi"/>
          <w:lang w:val="en-US"/>
        </w:rPr>
        <w:t xml:space="preserve"> 5:657-66.</w:t>
      </w:r>
      <w:r w:rsidRPr="00CA73DB">
        <w:rPr>
          <w:rFonts w:asciiTheme="minorHAnsi" w:hAnsiTheme="minorHAnsi" w:cstheme="minorHAnsi"/>
          <w:bCs/>
          <w:iCs/>
          <w:lang w:val="en-US"/>
        </w:rPr>
        <w:t xml:space="preserve"> </w:t>
      </w:r>
    </w:p>
    <w:p w:rsidR="004914DF" w:rsidRPr="00CA73DB" w:rsidRDefault="004914DF" w:rsidP="004914DF">
      <w:pPr>
        <w:pStyle w:val="1"/>
        <w:numPr>
          <w:ilvl w:val="0"/>
          <w:numId w:val="85"/>
        </w:numPr>
        <w:jc w:val="left"/>
        <w:rPr>
          <w:rFonts w:asciiTheme="minorHAnsi" w:hAnsiTheme="minorHAnsi"/>
          <w:b w:val="0"/>
          <w:color w:val="auto"/>
          <w:sz w:val="24"/>
          <w:szCs w:val="24"/>
        </w:rPr>
      </w:pPr>
      <w:r w:rsidRPr="00CA73DB">
        <w:rPr>
          <w:rFonts w:asciiTheme="minorHAnsi" w:hAnsiTheme="minorHAnsi" w:cstheme="minorHAnsi"/>
          <w:b w:val="0"/>
          <w:bCs/>
          <w:iCs/>
          <w:color w:val="auto"/>
          <w:sz w:val="24"/>
          <w:szCs w:val="24"/>
          <w:lang w:val="en-US"/>
        </w:rPr>
        <w:t xml:space="preserve">Jain </w:t>
      </w:r>
      <w:hyperlink r:id="rId68" w:history="1">
        <w:r w:rsidRPr="00CA73DB">
          <w:rPr>
            <w:rStyle w:val="-"/>
            <w:rFonts w:asciiTheme="minorHAnsi" w:hAnsiTheme="minorHAnsi"/>
            <w:b w:val="0"/>
            <w:color w:val="auto"/>
            <w:sz w:val="24"/>
            <w:szCs w:val="24"/>
            <w:lang w:val="en-US"/>
          </w:rPr>
          <w:t>SK</w:t>
        </w:r>
      </w:hyperlink>
      <w:r w:rsidRPr="00CA73DB">
        <w:rPr>
          <w:rFonts w:asciiTheme="minorHAnsi" w:hAnsiTheme="minorHAnsi"/>
          <w:b w:val="0"/>
          <w:color w:val="auto"/>
          <w:sz w:val="24"/>
          <w:szCs w:val="24"/>
          <w:lang w:val="en-US"/>
        </w:rPr>
        <w:t xml:space="preserve">, </w:t>
      </w:r>
      <w:hyperlink r:id="rId69" w:history="1">
        <w:proofErr w:type="spellStart"/>
        <w:r w:rsidRPr="00CA73DB">
          <w:rPr>
            <w:rStyle w:val="-"/>
            <w:rFonts w:asciiTheme="minorHAnsi" w:hAnsiTheme="minorHAnsi"/>
            <w:b w:val="0"/>
            <w:color w:val="auto"/>
            <w:sz w:val="24"/>
            <w:szCs w:val="24"/>
            <w:lang w:val="en-US"/>
          </w:rPr>
          <w:t>Dupuy</w:t>
        </w:r>
        <w:proofErr w:type="spellEnd"/>
        <w:r w:rsidRPr="00CA73DB">
          <w:rPr>
            <w:rStyle w:val="-"/>
            <w:rFonts w:asciiTheme="minorHAnsi" w:hAnsiTheme="minorHAnsi"/>
            <w:b w:val="0"/>
            <w:color w:val="auto"/>
            <w:sz w:val="24"/>
            <w:szCs w:val="24"/>
            <w:lang w:val="en-US"/>
          </w:rPr>
          <w:t xml:space="preserve"> DE</w:t>
        </w:r>
      </w:hyperlink>
      <w:r w:rsidRPr="00CA73DB">
        <w:rPr>
          <w:rFonts w:asciiTheme="minorHAnsi" w:hAnsiTheme="minorHAnsi"/>
          <w:b w:val="0"/>
          <w:color w:val="auto"/>
          <w:sz w:val="24"/>
          <w:szCs w:val="24"/>
          <w:lang w:val="en-US"/>
        </w:rPr>
        <w:t xml:space="preserve">, </w:t>
      </w:r>
      <w:hyperlink r:id="rId70" w:history="1">
        <w:proofErr w:type="spellStart"/>
        <w:r w:rsidRPr="00CA73DB">
          <w:rPr>
            <w:rStyle w:val="-"/>
            <w:rFonts w:asciiTheme="minorHAnsi" w:hAnsiTheme="minorHAnsi"/>
            <w:b w:val="0"/>
            <w:color w:val="auto"/>
            <w:sz w:val="24"/>
            <w:szCs w:val="24"/>
            <w:lang w:val="en-US"/>
          </w:rPr>
          <w:t>Cardarelli</w:t>
        </w:r>
        <w:proofErr w:type="spellEnd"/>
        <w:r w:rsidRPr="00CA73DB">
          <w:rPr>
            <w:rStyle w:val="-"/>
            <w:rFonts w:asciiTheme="minorHAnsi" w:hAnsiTheme="minorHAnsi"/>
            <w:b w:val="0"/>
            <w:color w:val="auto"/>
            <w:sz w:val="24"/>
            <w:szCs w:val="24"/>
            <w:lang w:val="en-US"/>
          </w:rPr>
          <w:t xml:space="preserve"> GA</w:t>
        </w:r>
      </w:hyperlink>
      <w:r w:rsidRPr="00CA73DB">
        <w:rPr>
          <w:rFonts w:asciiTheme="minorHAnsi" w:hAnsiTheme="minorHAnsi"/>
          <w:b w:val="0"/>
          <w:color w:val="auto"/>
          <w:sz w:val="24"/>
          <w:szCs w:val="24"/>
          <w:lang w:val="en-US"/>
        </w:rPr>
        <w:t xml:space="preserve">, </w:t>
      </w:r>
      <w:r w:rsidRPr="00CA73DB">
        <w:rPr>
          <w:rFonts w:asciiTheme="minorHAnsi" w:hAnsiTheme="minorHAnsi" w:cstheme="minorHAnsi"/>
          <w:b w:val="0"/>
          <w:bCs/>
          <w:iCs/>
          <w:color w:val="auto"/>
          <w:sz w:val="24"/>
          <w:szCs w:val="24"/>
          <w:lang w:val="en-US"/>
        </w:rPr>
        <w:t xml:space="preserve">et al. (2003) </w:t>
      </w:r>
      <w:proofErr w:type="spellStart"/>
      <w:proofErr w:type="gramStart"/>
      <w:r w:rsidRPr="00CA73DB">
        <w:rPr>
          <w:rFonts w:asciiTheme="minorHAnsi" w:hAnsiTheme="minorHAnsi"/>
          <w:b w:val="0"/>
          <w:color w:val="auto"/>
          <w:sz w:val="24"/>
          <w:szCs w:val="24"/>
        </w:rPr>
        <w:t>Percutaneous</w:t>
      </w:r>
      <w:proofErr w:type="spellEnd"/>
      <w:proofErr w:type="gramEnd"/>
      <w:r w:rsidRPr="00CA73DB">
        <w:rPr>
          <w:rFonts w:asciiTheme="minorHAnsi" w:hAnsiTheme="minorHAnsi"/>
          <w:b w:val="0"/>
          <w:color w:val="auto"/>
          <w:sz w:val="24"/>
          <w:szCs w:val="24"/>
        </w:rPr>
        <w:t xml:space="preserve"> radiofrequency ablation of pulmonary malignancies: combined treatment with </w:t>
      </w:r>
      <w:proofErr w:type="spellStart"/>
      <w:r w:rsidRPr="00CA73DB">
        <w:rPr>
          <w:rFonts w:asciiTheme="minorHAnsi" w:hAnsiTheme="minorHAnsi"/>
          <w:b w:val="0"/>
          <w:color w:val="auto"/>
          <w:sz w:val="24"/>
          <w:szCs w:val="24"/>
        </w:rPr>
        <w:t>brachytherapy</w:t>
      </w:r>
      <w:proofErr w:type="spellEnd"/>
      <w:r w:rsidRPr="00CA73DB">
        <w:rPr>
          <w:rFonts w:asciiTheme="minorHAnsi" w:hAnsiTheme="minorHAnsi"/>
          <w:b w:val="0"/>
          <w:color w:val="auto"/>
          <w:sz w:val="24"/>
          <w:szCs w:val="24"/>
        </w:rPr>
        <w:t xml:space="preserve">. </w:t>
      </w:r>
      <w:r w:rsidRPr="00CA73DB">
        <w:rPr>
          <w:rFonts w:asciiTheme="minorHAnsi" w:hAnsiTheme="minorHAnsi" w:cstheme="minorHAnsi"/>
          <w:b w:val="0"/>
          <w:bCs/>
          <w:iCs/>
          <w:sz w:val="24"/>
          <w:szCs w:val="24"/>
          <w:lang w:val="en-US"/>
        </w:rPr>
        <w:t xml:space="preserve">AJR </w:t>
      </w:r>
      <w:r w:rsidRPr="00CA73DB">
        <w:rPr>
          <w:rFonts w:asciiTheme="minorHAnsi" w:hAnsiTheme="minorHAnsi"/>
          <w:b w:val="0"/>
          <w:sz w:val="24"/>
          <w:szCs w:val="24"/>
        </w:rPr>
        <w:t>181(3):711-5.</w:t>
      </w:r>
    </w:p>
    <w:p w:rsidR="00D717A6" w:rsidRDefault="00D717A6"/>
    <w:sectPr w:rsidR="00D717A6" w:rsidSect="008E35B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Trebuchet MS">
    <w:panose1 w:val="020B0603020202020204"/>
    <w:charset w:val="A1"/>
    <w:family w:val="swiss"/>
    <w:pitch w:val="variable"/>
    <w:sig w:usb0="00000287" w:usb1="00000000"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MS PGothic">
    <w:panose1 w:val="020B0600070205080204"/>
    <w:charset w:val="80"/>
    <w:family w:val="swiss"/>
    <w:pitch w:val="variable"/>
    <w:sig w:usb0="E00002FF" w:usb1="6AC7FDFB" w:usb2="00000012" w:usb3="00000000" w:csb0="0002009F" w:csb1="00000000"/>
  </w:font>
  <w:font w:name="Cambria Math">
    <w:panose1 w:val="02040503050406030204"/>
    <w:charset w:val="A1"/>
    <w:family w:val="roman"/>
    <w:pitch w:val="variable"/>
    <w:sig w:usb0="E00002FF" w:usb1="420024FF" w:usb2="00000000" w:usb3="00000000" w:csb0="0000019F" w:csb1="00000000"/>
  </w:font>
  <w:font w:name="ヒラギノ角ゴ ProN W3">
    <w:panose1 w:val="00000000000000000000"/>
    <w:charset w:val="80"/>
    <w:family w:val="roman"/>
    <w:notTrueType/>
    <w:pitch w:val="default"/>
    <w:sig w:usb0="00000001" w:usb1="08070000" w:usb2="00000010" w:usb3="00000000" w:csb0="00020000" w:csb1="00000000"/>
  </w:font>
  <w:font w:name="Osaka">
    <w:panose1 w:val="00000000000000000000"/>
    <w:charset w:val="00"/>
    <w:family w:val="roman"/>
    <w:notTrueType/>
    <w:pitch w:val="default"/>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9.75pt" o:bullet="t">
        <v:imagedata r:id="rId1" o:title="art10CF"/>
      </v:shape>
    </w:pict>
  </w:numPicBullet>
  <w:numPicBullet w:numPicBulletId="1">
    <w:pict>
      <v:shape id="_x0000_i1037" type="#_x0000_t75" style="width:11.25pt;height:11.25pt" o:bullet="t">
        <v:imagedata r:id="rId2" o:title="artA543"/>
      </v:shape>
    </w:pict>
  </w:numPicBullet>
  <w:numPicBullet w:numPicBulletId="2">
    <w:pict>
      <v:shape id="_x0000_i1038" type="#_x0000_t75" style="width:9pt;height:9pt" o:bullet="t">
        <v:imagedata r:id="rId3" o:title="artBFAB"/>
      </v:shape>
    </w:pict>
  </w:numPicBullet>
  <w:numPicBullet w:numPicBulletId="3">
    <w:pict>
      <v:shape id="_x0000_i1039" type="#_x0000_t75" style="width:12pt;height:12.75pt" o:bullet="t">
        <v:imagedata r:id="rId4" o:title="art14E8"/>
      </v:shape>
    </w:pict>
  </w:numPicBullet>
  <w:numPicBullet w:numPicBulletId="4">
    <w:pict>
      <v:shape id="_x0000_i1040" type="#_x0000_t75" style="width:9pt;height:9pt" o:bullet="t">
        <v:imagedata r:id="rId5" o:title="art911D"/>
      </v:shape>
    </w:pict>
  </w:numPicBullet>
  <w:abstractNum w:abstractNumId="0">
    <w:nsid w:val="014E3958"/>
    <w:multiLevelType w:val="hybridMultilevel"/>
    <w:tmpl w:val="52C22F72"/>
    <w:lvl w:ilvl="0" w:tplc="8C60B0B2">
      <w:start w:val="1"/>
      <w:numFmt w:val="bullet"/>
      <w:lvlText w:val=""/>
      <w:lvlPicBulletId w:val="0"/>
      <w:lvlJc w:val="left"/>
      <w:pPr>
        <w:tabs>
          <w:tab w:val="num" w:pos="720"/>
        </w:tabs>
        <w:ind w:left="720" w:hanging="360"/>
      </w:pPr>
      <w:rPr>
        <w:rFonts w:ascii="Symbol" w:hAnsi="Symbol" w:hint="default"/>
      </w:rPr>
    </w:lvl>
    <w:lvl w:ilvl="1" w:tplc="2376D884" w:tentative="1">
      <w:start w:val="1"/>
      <w:numFmt w:val="bullet"/>
      <w:lvlText w:val=""/>
      <w:lvlPicBulletId w:val="0"/>
      <w:lvlJc w:val="left"/>
      <w:pPr>
        <w:tabs>
          <w:tab w:val="num" w:pos="1440"/>
        </w:tabs>
        <w:ind w:left="1440" w:hanging="360"/>
      </w:pPr>
      <w:rPr>
        <w:rFonts w:ascii="Symbol" w:hAnsi="Symbol" w:hint="default"/>
      </w:rPr>
    </w:lvl>
    <w:lvl w:ilvl="2" w:tplc="EE805C38" w:tentative="1">
      <w:start w:val="1"/>
      <w:numFmt w:val="bullet"/>
      <w:lvlText w:val=""/>
      <w:lvlPicBulletId w:val="0"/>
      <w:lvlJc w:val="left"/>
      <w:pPr>
        <w:tabs>
          <w:tab w:val="num" w:pos="2160"/>
        </w:tabs>
        <w:ind w:left="2160" w:hanging="360"/>
      </w:pPr>
      <w:rPr>
        <w:rFonts w:ascii="Symbol" w:hAnsi="Symbol" w:hint="default"/>
      </w:rPr>
    </w:lvl>
    <w:lvl w:ilvl="3" w:tplc="4BA8F40C" w:tentative="1">
      <w:start w:val="1"/>
      <w:numFmt w:val="bullet"/>
      <w:lvlText w:val=""/>
      <w:lvlPicBulletId w:val="0"/>
      <w:lvlJc w:val="left"/>
      <w:pPr>
        <w:tabs>
          <w:tab w:val="num" w:pos="2880"/>
        </w:tabs>
        <w:ind w:left="2880" w:hanging="360"/>
      </w:pPr>
      <w:rPr>
        <w:rFonts w:ascii="Symbol" w:hAnsi="Symbol" w:hint="default"/>
      </w:rPr>
    </w:lvl>
    <w:lvl w:ilvl="4" w:tplc="27289B9C" w:tentative="1">
      <w:start w:val="1"/>
      <w:numFmt w:val="bullet"/>
      <w:lvlText w:val=""/>
      <w:lvlPicBulletId w:val="0"/>
      <w:lvlJc w:val="left"/>
      <w:pPr>
        <w:tabs>
          <w:tab w:val="num" w:pos="3600"/>
        </w:tabs>
        <w:ind w:left="3600" w:hanging="360"/>
      </w:pPr>
      <w:rPr>
        <w:rFonts w:ascii="Symbol" w:hAnsi="Symbol" w:hint="default"/>
      </w:rPr>
    </w:lvl>
    <w:lvl w:ilvl="5" w:tplc="414C76FE" w:tentative="1">
      <w:start w:val="1"/>
      <w:numFmt w:val="bullet"/>
      <w:lvlText w:val=""/>
      <w:lvlPicBulletId w:val="0"/>
      <w:lvlJc w:val="left"/>
      <w:pPr>
        <w:tabs>
          <w:tab w:val="num" w:pos="4320"/>
        </w:tabs>
        <w:ind w:left="4320" w:hanging="360"/>
      </w:pPr>
      <w:rPr>
        <w:rFonts w:ascii="Symbol" w:hAnsi="Symbol" w:hint="default"/>
      </w:rPr>
    </w:lvl>
    <w:lvl w:ilvl="6" w:tplc="4B3EF914" w:tentative="1">
      <w:start w:val="1"/>
      <w:numFmt w:val="bullet"/>
      <w:lvlText w:val=""/>
      <w:lvlPicBulletId w:val="0"/>
      <w:lvlJc w:val="left"/>
      <w:pPr>
        <w:tabs>
          <w:tab w:val="num" w:pos="5040"/>
        </w:tabs>
        <w:ind w:left="5040" w:hanging="360"/>
      </w:pPr>
      <w:rPr>
        <w:rFonts w:ascii="Symbol" w:hAnsi="Symbol" w:hint="default"/>
      </w:rPr>
    </w:lvl>
    <w:lvl w:ilvl="7" w:tplc="268A069E" w:tentative="1">
      <w:start w:val="1"/>
      <w:numFmt w:val="bullet"/>
      <w:lvlText w:val=""/>
      <w:lvlPicBulletId w:val="0"/>
      <w:lvlJc w:val="left"/>
      <w:pPr>
        <w:tabs>
          <w:tab w:val="num" w:pos="5760"/>
        </w:tabs>
        <w:ind w:left="5760" w:hanging="360"/>
      </w:pPr>
      <w:rPr>
        <w:rFonts w:ascii="Symbol" w:hAnsi="Symbol" w:hint="default"/>
      </w:rPr>
    </w:lvl>
    <w:lvl w:ilvl="8" w:tplc="41108ACC" w:tentative="1">
      <w:start w:val="1"/>
      <w:numFmt w:val="bullet"/>
      <w:lvlText w:val=""/>
      <w:lvlPicBulletId w:val="0"/>
      <w:lvlJc w:val="left"/>
      <w:pPr>
        <w:tabs>
          <w:tab w:val="num" w:pos="6480"/>
        </w:tabs>
        <w:ind w:left="6480" w:hanging="360"/>
      </w:pPr>
      <w:rPr>
        <w:rFonts w:ascii="Symbol" w:hAnsi="Symbol" w:hint="default"/>
      </w:rPr>
    </w:lvl>
  </w:abstractNum>
  <w:abstractNum w:abstractNumId="1">
    <w:nsid w:val="01D743F5"/>
    <w:multiLevelType w:val="hybridMultilevel"/>
    <w:tmpl w:val="9E3E2FE2"/>
    <w:lvl w:ilvl="0" w:tplc="4C0E1B32">
      <w:start w:val="1"/>
      <w:numFmt w:val="bullet"/>
      <w:lvlText w:val=""/>
      <w:lvlPicBulletId w:val="0"/>
      <w:lvlJc w:val="left"/>
      <w:pPr>
        <w:tabs>
          <w:tab w:val="num" w:pos="720"/>
        </w:tabs>
        <w:ind w:left="720" w:hanging="360"/>
      </w:pPr>
      <w:rPr>
        <w:rFonts w:ascii="Symbol" w:hAnsi="Symbol" w:hint="default"/>
      </w:rPr>
    </w:lvl>
    <w:lvl w:ilvl="1" w:tplc="8DD837B6" w:tentative="1">
      <w:start w:val="1"/>
      <w:numFmt w:val="bullet"/>
      <w:lvlText w:val=""/>
      <w:lvlPicBulletId w:val="0"/>
      <w:lvlJc w:val="left"/>
      <w:pPr>
        <w:tabs>
          <w:tab w:val="num" w:pos="1440"/>
        </w:tabs>
        <w:ind w:left="1440" w:hanging="360"/>
      </w:pPr>
      <w:rPr>
        <w:rFonts w:ascii="Symbol" w:hAnsi="Symbol" w:hint="default"/>
      </w:rPr>
    </w:lvl>
    <w:lvl w:ilvl="2" w:tplc="CBCAA120" w:tentative="1">
      <w:start w:val="1"/>
      <w:numFmt w:val="bullet"/>
      <w:lvlText w:val=""/>
      <w:lvlPicBulletId w:val="0"/>
      <w:lvlJc w:val="left"/>
      <w:pPr>
        <w:tabs>
          <w:tab w:val="num" w:pos="2160"/>
        </w:tabs>
        <w:ind w:left="2160" w:hanging="360"/>
      </w:pPr>
      <w:rPr>
        <w:rFonts w:ascii="Symbol" w:hAnsi="Symbol" w:hint="default"/>
      </w:rPr>
    </w:lvl>
    <w:lvl w:ilvl="3" w:tplc="CDB4187A" w:tentative="1">
      <w:start w:val="1"/>
      <w:numFmt w:val="bullet"/>
      <w:lvlText w:val=""/>
      <w:lvlPicBulletId w:val="0"/>
      <w:lvlJc w:val="left"/>
      <w:pPr>
        <w:tabs>
          <w:tab w:val="num" w:pos="2880"/>
        </w:tabs>
        <w:ind w:left="2880" w:hanging="360"/>
      </w:pPr>
      <w:rPr>
        <w:rFonts w:ascii="Symbol" w:hAnsi="Symbol" w:hint="default"/>
      </w:rPr>
    </w:lvl>
    <w:lvl w:ilvl="4" w:tplc="53BA8C34" w:tentative="1">
      <w:start w:val="1"/>
      <w:numFmt w:val="bullet"/>
      <w:lvlText w:val=""/>
      <w:lvlPicBulletId w:val="0"/>
      <w:lvlJc w:val="left"/>
      <w:pPr>
        <w:tabs>
          <w:tab w:val="num" w:pos="3600"/>
        </w:tabs>
        <w:ind w:left="3600" w:hanging="360"/>
      </w:pPr>
      <w:rPr>
        <w:rFonts w:ascii="Symbol" w:hAnsi="Symbol" w:hint="default"/>
      </w:rPr>
    </w:lvl>
    <w:lvl w:ilvl="5" w:tplc="15C818DE" w:tentative="1">
      <w:start w:val="1"/>
      <w:numFmt w:val="bullet"/>
      <w:lvlText w:val=""/>
      <w:lvlPicBulletId w:val="0"/>
      <w:lvlJc w:val="left"/>
      <w:pPr>
        <w:tabs>
          <w:tab w:val="num" w:pos="4320"/>
        </w:tabs>
        <w:ind w:left="4320" w:hanging="360"/>
      </w:pPr>
      <w:rPr>
        <w:rFonts w:ascii="Symbol" w:hAnsi="Symbol" w:hint="default"/>
      </w:rPr>
    </w:lvl>
    <w:lvl w:ilvl="6" w:tplc="5F7ED3CE" w:tentative="1">
      <w:start w:val="1"/>
      <w:numFmt w:val="bullet"/>
      <w:lvlText w:val=""/>
      <w:lvlPicBulletId w:val="0"/>
      <w:lvlJc w:val="left"/>
      <w:pPr>
        <w:tabs>
          <w:tab w:val="num" w:pos="5040"/>
        </w:tabs>
        <w:ind w:left="5040" w:hanging="360"/>
      </w:pPr>
      <w:rPr>
        <w:rFonts w:ascii="Symbol" w:hAnsi="Symbol" w:hint="default"/>
      </w:rPr>
    </w:lvl>
    <w:lvl w:ilvl="7" w:tplc="169CE11E" w:tentative="1">
      <w:start w:val="1"/>
      <w:numFmt w:val="bullet"/>
      <w:lvlText w:val=""/>
      <w:lvlPicBulletId w:val="0"/>
      <w:lvlJc w:val="left"/>
      <w:pPr>
        <w:tabs>
          <w:tab w:val="num" w:pos="5760"/>
        </w:tabs>
        <w:ind w:left="5760" w:hanging="360"/>
      </w:pPr>
      <w:rPr>
        <w:rFonts w:ascii="Symbol" w:hAnsi="Symbol" w:hint="default"/>
      </w:rPr>
    </w:lvl>
    <w:lvl w:ilvl="8" w:tplc="DB002AB6" w:tentative="1">
      <w:start w:val="1"/>
      <w:numFmt w:val="bullet"/>
      <w:lvlText w:val=""/>
      <w:lvlPicBulletId w:val="0"/>
      <w:lvlJc w:val="left"/>
      <w:pPr>
        <w:tabs>
          <w:tab w:val="num" w:pos="6480"/>
        </w:tabs>
        <w:ind w:left="6480" w:hanging="360"/>
      </w:pPr>
      <w:rPr>
        <w:rFonts w:ascii="Symbol" w:hAnsi="Symbol" w:hint="default"/>
      </w:rPr>
    </w:lvl>
  </w:abstractNum>
  <w:abstractNum w:abstractNumId="2">
    <w:nsid w:val="02034CBF"/>
    <w:multiLevelType w:val="hybridMultilevel"/>
    <w:tmpl w:val="DCB22BDE"/>
    <w:lvl w:ilvl="0" w:tplc="4340708E">
      <w:start w:val="1"/>
      <w:numFmt w:val="bullet"/>
      <w:lvlText w:val=""/>
      <w:lvlPicBulletId w:val="0"/>
      <w:lvlJc w:val="left"/>
      <w:pPr>
        <w:tabs>
          <w:tab w:val="num" w:pos="720"/>
        </w:tabs>
        <w:ind w:left="720" w:hanging="360"/>
      </w:pPr>
      <w:rPr>
        <w:rFonts w:ascii="Symbol" w:hAnsi="Symbol" w:hint="default"/>
      </w:rPr>
    </w:lvl>
    <w:lvl w:ilvl="1" w:tplc="739C9BA6">
      <w:start w:val="467"/>
      <w:numFmt w:val="bullet"/>
      <w:lvlText w:val=""/>
      <w:lvlPicBulletId w:val="0"/>
      <w:lvlJc w:val="left"/>
      <w:pPr>
        <w:tabs>
          <w:tab w:val="num" w:pos="1440"/>
        </w:tabs>
        <w:ind w:left="1440" w:hanging="360"/>
      </w:pPr>
      <w:rPr>
        <w:rFonts w:ascii="Symbol" w:hAnsi="Symbol" w:hint="default"/>
      </w:rPr>
    </w:lvl>
    <w:lvl w:ilvl="2" w:tplc="A3C2DBCE" w:tentative="1">
      <w:start w:val="1"/>
      <w:numFmt w:val="bullet"/>
      <w:lvlText w:val=""/>
      <w:lvlPicBulletId w:val="0"/>
      <w:lvlJc w:val="left"/>
      <w:pPr>
        <w:tabs>
          <w:tab w:val="num" w:pos="2160"/>
        </w:tabs>
        <w:ind w:left="2160" w:hanging="360"/>
      </w:pPr>
      <w:rPr>
        <w:rFonts w:ascii="Symbol" w:hAnsi="Symbol" w:hint="default"/>
      </w:rPr>
    </w:lvl>
    <w:lvl w:ilvl="3" w:tplc="0D001570" w:tentative="1">
      <w:start w:val="1"/>
      <w:numFmt w:val="bullet"/>
      <w:lvlText w:val=""/>
      <w:lvlPicBulletId w:val="0"/>
      <w:lvlJc w:val="left"/>
      <w:pPr>
        <w:tabs>
          <w:tab w:val="num" w:pos="2880"/>
        </w:tabs>
        <w:ind w:left="2880" w:hanging="360"/>
      </w:pPr>
      <w:rPr>
        <w:rFonts w:ascii="Symbol" w:hAnsi="Symbol" w:hint="default"/>
      </w:rPr>
    </w:lvl>
    <w:lvl w:ilvl="4" w:tplc="B8029CB8" w:tentative="1">
      <w:start w:val="1"/>
      <w:numFmt w:val="bullet"/>
      <w:lvlText w:val=""/>
      <w:lvlPicBulletId w:val="0"/>
      <w:lvlJc w:val="left"/>
      <w:pPr>
        <w:tabs>
          <w:tab w:val="num" w:pos="3600"/>
        </w:tabs>
        <w:ind w:left="3600" w:hanging="360"/>
      </w:pPr>
      <w:rPr>
        <w:rFonts w:ascii="Symbol" w:hAnsi="Symbol" w:hint="default"/>
      </w:rPr>
    </w:lvl>
    <w:lvl w:ilvl="5" w:tplc="E1E226F2" w:tentative="1">
      <w:start w:val="1"/>
      <w:numFmt w:val="bullet"/>
      <w:lvlText w:val=""/>
      <w:lvlPicBulletId w:val="0"/>
      <w:lvlJc w:val="left"/>
      <w:pPr>
        <w:tabs>
          <w:tab w:val="num" w:pos="4320"/>
        </w:tabs>
        <w:ind w:left="4320" w:hanging="360"/>
      </w:pPr>
      <w:rPr>
        <w:rFonts w:ascii="Symbol" w:hAnsi="Symbol" w:hint="default"/>
      </w:rPr>
    </w:lvl>
    <w:lvl w:ilvl="6" w:tplc="970E6686" w:tentative="1">
      <w:start w:val="1"/>
      <w:numFmt w:val="bullet"/>
      <w:lvlText w:val=""/>
      <w:lvlPicBulletId w:val="0"/>
      <w:lvlJc w:val="left"/>
      <w:pPr>
        <w:tabs>
          <w:tab w:val="num" w:pos="5040"/>
        </w:tabs>
        <w:ind w:left="5040" w:hanging="360"/>
      </w:pPr>
      <w:rPr>
        <w:rFonts w:ascii="Symbol" w:hAnsi="Symbol" w:hint="default"/>
      </w:rPr>
    </w:lvl>
    <w:lvl w:ilvl="7" w:tplc="87A64D44" w:tentative="1">
      <w:start w:val="1"/>
      <w:numFmt w:val="bullet"/>
      <w:lvlText w:val=""/>
      <w:lvlPicBulletId w:val="0"/>
      <w:lvlJc w:val="left"/>
      <w:pPr>
        <w:tabs>
          <w:tab w:val="num" w:pos="5760"/>
        </w:tabs>
        <w:ind w:left="5760" w:hanging="360"/>
      </w:pPr>
      <w:rPr>
        <w:rFonts w:ascii="Symbol" w:hAnsi="Symbol" w:hint="default"/>
      </w:rPr>
    </w:lvl>
    <w:lvl w:ilvl="8" w:tplc="7CFAF9A8" w:tentative="1">
      <w:start w:val="1"/>
      <w:numFmt w:val="bullet"/>
      <w:lvlText w:val=""/>
      <w:lvlPicBulletId w:val="0"/>
      <w:lvlJc w:val="left"/>
      <w:pPr>
        <w:tabs>
          <w:tab w:val="num" w:pos="6480"/>
        </w:tabs>
        <w:ind w:left="6480" w:hanging="360"/>
      </w:pPr>
      <w:rPr>
        <w:rFonts w:ascii="Symbol" w:hAnsi="Symbol" w:hint="default"/>
      </w:rPr>
    </w:lvl>
  </w:abstractNum>
  <w:abstractNum w:abstractNumId="3">
    <w:nsid w:val="038E081A"/>
    <w:multiLevelType w:val="multilevel"/>
    <w:tmpl w:val="A2C01E68"/>
    <w:lvl w:ilvl="0">
      <w:start w:val="1"/>
      <w:numFmt w:val="bullet"/>
      <w:lvlText w:val=""/>
      <w:lvlPicBulletId w:val="0"/>
      <w:lvlJc w:val="left"/>
      <w:pPr>
        <w:ind w:left="720" w:hanging="363"/>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4">
    <w:nsid w:val="03A87F38"/>
    <w:multiLevelType w:val="hybridMultilevel"/>
    <w:tmpl w:val="DA78C238"/>
    <w:lvl w:ilvl="0" w:tplc="55A645CE">
      <w:start w:val="1"/>
      <w:numFmt w:val="bullet"/>
      <w:lvlText w:val=""/>
      <w:lvlPicBulletId w:val="0"/>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9BD4042"/>
    <w:multiLevelType w:val="hybridMultilevel"/>
    <w:tmpl w:val="BD36424E"/>
    <w:lvl w:ilvl="0" w:tplc="FF66AB36">
      <w:start w:val="1"/>
      <w:numFmt w:val="bullet"/>
      <w:lvlText w:val=""/>
      <w:lvlPicBulletId w:val="0"/>
      <w:lvlJc w:val="left"/>
      <w:pPr>
        <w:tabs>
          <w:tab w:val="num" w:pos="720"/>
        </w:tabs>
        <w:ind w:left="720" w:hanging="360"/>
      </w:pPr>
      <w:rPr>
        <w:rFonts w:ascii="Symbol" w:hAnsi="Symbol" w:hint="default"/>
      </w:rPr>
    </w:lvl>
    <w:lvl w:ilvl="1" w:tplc="D8E6A5B0" w:tentative="1">
      <w:start w:val="1"/>
      <w:numFmt w:val="bullet"/>
      <w:lvlText w:val=""/>
      <w:lvlPicBulletId w:val="0"/>
      <w:lvlJc w:val="left"/>
      <w:pPr>
        <w:tabs>
          <w:tab w:val="num" w:pos="1440"/>
        </w:tabs>
        <w:ind w:left="1440" w:hanging="360"/>
      </w:pPr>
      <w:rPr>
        <w:rFonts w:ascii="Symbol" w:hAnsi="Symbol" w:hint="default"/>
      </w:rPr>
    </w:lvl>
    <w:lvl w:ilvl="2" w:tplc="F08E3436" w:tentative="1">
      <w:start w:val="1"/>
      <w:numFmt w:val="bullet"/>
      <w:lvlText w:val=""/>
      <w:lvlPicBulletId w:val="0"/>
      <w:lvlJc w:val="left"/>
      <w:pPr>
        <w:tabs>
          <w:tab w:val="num" w:pos="2160"/>
        </w:tabs>
        <w:ind w:left="2160" w:hanging="360"/>
      </w:pPr>
      <w:rPr>
        <w:rFonts w:ascii="Symbol" w:hAnsi="Symbol" w:hint="default"/>
      </w:rPr>
    </w:lvl>
    <w:lvl w:ilvl="3" w:tplc="4844CD8A" w:tentative="1">
      <w:start w:val="1"/>
      <w:numFmt w:val="bullet"/>
      <w:lvlText w:val=""/>
      <w:lvlPicBulletId w:val="0"/>
      <w:lvlJc w:val="left"/>
      <w:pPr>
        <w:tabs>
          <w:tab w:val="num" w:pos="2880"/>
        </w:tabs>
        <w:ind w:left="2880" w:hanging="360"/>
      </w:pPr>
      <w:rPr>
        <w:rFonts w:ascii="Symbol" w:hAnsi="Symbol" w:hint="default"/>
      </w:rPr>
    </w:lvl>
    <w:lvl w:ilvl="4" w:tplc="CEB22778" w:tentative="1">
      <w:start w:val="1"/>
      <w:numFmt w:val="bullet"/>
      <w:lvlText w:val=""/>
      <w:lvlPicBulletId w:val="0"/>
      <w:lvlJc w:val="left"/>
      <w:pPr>
        <w:tabs>
          <w:tab w:val="num" w:pos="3600"/>
        </w:tabs>
        <w:ind w:left="3600" w:hanging="360"/>
      </w:pPr>
      <w:rPr>
        <w:rFonts w:ascii="Symbol" w:hAnsi="Symbol" w:hint="default"/>
      </w:rPr>
    </w:lvl>
    <w:lvl w:ilvl="5" w:tplc="95A8C58E" w:tentative="1">
      <w:start w:val="1"/>
      <w:numFmt w:val="bullet"/>
      <w:lvlText w:val=""/>
      <w:lvlPicBulletId w:val="0"/>
      <w:lvlJc w:val="left"/>
      <w:pPr>
        <w:tabs>
          <w:tab w:val="num" w:pos="4320"/>
        </w:tabs>
        <w:ind w:left="4320" w:hanging="360"/>
      </w:pPr>
      <w:rPr>
        <w:rFonts w:ascii="Symbol" w:hAnsi="Symbol" w:hint="default"/>
      </w:rPr>
    </w:lvl>
    <w:lvl w:ilvl="6" w:tplc="5470DD9C" w:tentative="1">
      <w:start w:val="1"/>
      <w:numFmt w:val="bullet"/>
      <w:lvlText w:val=""/>
      <w:lvlPicBulletId w:val="0"/>
      <w:lvlJc w:val="left"/>
      <w:pPr>
        <w:tabs>
          <w:tab w:val="num" w:pos="5040"/>
        </w:tabs>
        <w:ind w:left="5040" w:hanging="360"/>
      </w:pPr>
      <w:rPr>
        <w:rFonts w:ascii="Symbol" w:hAnsi="Symbol" w:hint="default"/>
      </w:rPr>
    </w:lvl>
    <w:lvl w:ilvl="7" w:tplc="5D18BC1C" w:tentative="1">
      <w:start w:val="1"/>
      <w:numFmt w:val="bullet"/>
      <w:lvlText w:val=""/>
      <w:lvlPicBulletId w:val="0"/>
      <w:lvlJc w:val="left"/>
      <w:pPr>
        <w:tabs>
          <w:tab w:val="num" w:pos="5760"/>
        </w:tabs>
        <w:ind w:left="5760" w:hanging="360"/>
      </w:pPr>
      <w:rPr>
        <w:rFonts w:ascii="Symbol" w:hAnsi="Symbol" w:hint="default"/>
      </w:rPr>
    </w:lvl>
    <w:lvl w:ilvl="8" w:tplc="2F787234" w:tentative="1">
      <w:start w:val="1"/>
      <w:numFmt w:val="bullet"/>
      <w:lvlText w:val=""/>
      <w:lvlPicBulletId w:val="0"/>
      <w:lvlJc w:val="left"/>
      <w:pPr>
        <w:tabs>
          <w:tab w:val="num" w:pos="6480"/>
        </w:tabs>
        <w:ind w:left="6480" w:hanging="360"/>
      </w:pPr>
      <w:rPr>
        <w:rFonts w:ascii="Symbol" w:hAnsi="Symbol" w:hint="default"/>
      </w:rPr>
    </w:lvl>
  </w:abstractNum>
  <w:abstractNum w:abstractNumId="6">
    <w:nsid w:val="0F2528A2"/>
    <w:multiLevelType w:val="hybridMultilevel"/>
    <w:tmpl w:val="FC4CAB80"/>
    <w:lvl w:ilvl="0" w:tplc="EE92EFDE">
      <w:start w:val="1"/>
      <w:numFmt w:val="bullet"/>
      <w:lvlText w:val=""/>
      <w:lvlPicBulletId w:val="0"/>
      <w:lvlJc w:val="left"/>
      <w:pPr>
        <w:tabs>
          <w:tab w:val="num" w:pos="720"/>
        </w:tabs>
        <w:ind w:left="720" w:hanging="360"/>
      </w:pPr>
      <w:rPr>
        <w:rFonts w:ascii="Symbol" w:hAnsi="Symbol" w:hint="default"/>
      </w:rPr>
    </w:lvl>
    <w:lvl w:ilvl="1" w:tplc="B28E6664" w:tentative="1">
      <w:start w:val="1"/>
      <w:numFmt w:val="bullet"/>
      <w:lvlText w:val=""/>
      <w:lvlPicBulletId w:val="0"/>
      <w:lvlJc w:val="left"/>
      <w:pPr>
        <w:tabs>
          <w:tab w:val="num" w:pos="1440"/>
        </w:tabs>
        <w:ind w:left="1440" w:hanging="360"/>
      </w:pPr>
      <w:rPr>
        <w:rFonts w:ascii="Symbol" w:hAnsi="Symbol" w:hint="default"/>
      </w:rPr>
    </w:lvl>
    <w:lvl w:ilvl="2" w:tplc="74FA24B8" w:tentative="1">
      <w:start w:val="1"/>
      <w:numFmt w:val="bullet"/>
      <w:lvlText w:val=""/>
      <w:lvlPicBulletId w:val="0"/>
      <w:lvlJc w:val="left"/>
      <w:pPr>
        <w:tabs>
          <w:tab w:val="num" w:pos="2160"/>
        </w:tabs>
        <w:ind w:left="2160" w:hanging="360"/>
      </w:pPr>
      <w:rPr>
        <w:rFonts w:ascii="Symbol" w:hAnsi="Symbol" w:hint="default"/>
      </w:rPr>
    </w:lvl>
    <w:lvl w:ilvl="3" w:tplc="1AF45AAA" w:tentative="1">
      <w:start w:val="1"/>
      <w:numFmt w:val="bullet"/>
      <w:lvlText w:val=""/>
      <w:lvlPicBulletId w:val="0"/>
      <w:lvlJc w:val="left"/>
      <w:pPr>
        <w:tabs>
          <w:tab w:val="num" w:pos="2880"/>
        </w:tabs>
        <w:ind w:left="2880" w:hanging="360"/>
      </w:pPr>
      <w:rPr>
        <w:rFonts w:ascii="Symbol" w:hAnsi="Symbol" w:hint="default"/>
      </w:rPr>
    </w:lvl>
    <w:lvl w:ilvl="4" w:tplc="8834DA6A" w:tentative="1">
      <w:start w:val="1"/>
      <w:numFmt w:val="bullet"/>
      <w:lvlText w:val=""/>
      <w:lvlPicBulletId w:val="0"/>
      <w:lvlJc w:val="left"/>
      <w:pPr>
        <w:tabs>
          <w:tab w:val="num" w:pos="3600"/>
        </w:tabs>
        <w:ind w:left="3600" w:hanging="360"/>
      </w:pPr>
      <w:rPr>
        <w:rFonts w:ascii="Symbol" w:hAnsi="Symbol" w:hint="default"/>
      </w:rPr>
    </w:lvl>
    <w:lvl w:ilvl="5" w:tplc="BDC812FA" w:tentative="1">
      <w:start w:val="1"/>
      <w:numFmt w:val="bullet"/>
      <w:lvlText w:val=""/>
      <w:lvlPicBulletId w:val="0"/>
      <w:lvlJc w:val="left"/>
      <w:pPr>
        <w:tabs>
          <w:tab w:val="num" w:pos="4320"/>
        </w:tabs>
        <w:ind w:left="4320" w:hanging="360"/>
      </w:pPr>
      <w:rPr>
        <w:rFonts w:ascii="Symbol" w:hAnsi="Symbol" w:hint="default"/>
      </w:rPr>
    </w:lvl>
    <w:lvl w:ilvl="6" w:tplc="8624ABDA" w:tentative="1">
      <w:start w:val="1"/>
      <w:numFmt w:val="bullet"/>
      <w:lvlText w:val=""/>
      <w:lvlPicBulletId w:val="0"/>
      <w:lvlJc w:val="left"/>
      <w:pPr>
        <w:tabs>
          <w:tab w:val="num" w:pos="5040"/>
        </w:tabs>
        <w:ind w:left="5040" w:hanging="360"/>
      </w:pPr>
      <w:rPr>
        <w:rFonts w:ascii="Symbol" w:hAnsi="Symbol" w:hint="default"/>
      </w:rPr>
    </w:lvl>
    <w:lvl w:ilvl="7" w:tplc="474EF9E6" w:tentative="1">
      <w:start w:val="1"/>
      <w:numFmt w:val="bullet"/>
      <w:lvlText w:val=""/>
      <w:lvlPicBulletId w:val="0"/>
      <w:lvlJc w:val="left"/>
      <w:pPr>
        <w:tabs>
          <w:tab w:val="num" w:pos="5760"/>
        </w:tabs>
        <w:ind w:left="5760" w:hanging="360"/>
      </w:pPr>
      <w:rPr>
        <w:rFonts w:ascii="Symbol" w:hAnsi="Symbol" w:hint="default"/>
      </w:rPr>
    </w:lvl>
    <w:lvl w:ilvl="8" w:tplc="8556A6AC" w:tentative="1">
      <w:start w:val="1"/>
      <w:numFmt w:val="bullet"/>
      <w:lvlText w:val=""/>
      <w:lvlPicBulletId w:val="0"/>
      <w:lvlJc w:val="left"/>
      <w:pPr>
        <w:tabs>
          <w:tab w:val="num" w:pos="6480"/>
        </w:tabs>
        <w:ind w:left="6480" w:hanging="360"/>
      </w:pPr>
      <w:rPr>
        <w:rFonts w:ascii="Symbol" w:hAnsi="Symbol" w:hint="default"/>
      </w:rPr>
    </w:lvl>
  </w:abstractNum>
  <w:abstractNum w:abstractNumId="7">
    <w:nsid w:val="106F21B9"/>
    <w:multiLevelType w:val="hybridMultilevel"/>
    <w:tmpl w:val="C78604B0"/>
    <w:lvl w:ilvl="0" w:tplc="3664F798">
      <w:start w:val="1"/>
      <w:numFmt w:val="bullet"/>
      <w:lvlText w:val=""/>
      <w:lvlPicBulletId w:val="0"/>
      <w:lvlJc w:val="left"/>
      <w:pPr>
        <w:tabs>
          <w:tab w:val="num" w:pos="720"/>
        </w:tabs>
        <w:ind w:left="720" w:hanging="360"/>
      </w:pPr>
      <w:rPr>
        <w:rFonts w:ascii="Symbol" w:hAnsi="Symbol" w:hint="default"/>
      </w:rPr>
    </w:lvl>
    <w:lvl w:ilvl="1" w:tplc="2BE2DE6E" w:tentative="1">
      <w:start w:val="1"/>
      <w:numFmt w:val="bullet"/>
      <w:lvlText w:val=""/>
      <w:lvlPicBulletId w:val="0"/>
      <w:lvlJc w:val="left"/>
      <w:pPr>
        <w:tabs>
          <w:tab w:val="num" w:pos="1440"/>
        </w:tabs>
        <w:ind w:left="1440" w:hanging="360"/>
      </w:pPr>
      <w:rPr>
        <w:rFonts w:ascii="Symbol" w:hAnsi="Symbol" w:hint="default"/>
      </w:rPr>
    </w:lvl>
    <w:lvl w:ilvl="2" w:tplc="BF1C0D74" w:tentative="1">
      <w:start w:val="1"/>
      <w:numFmt w:val="bullet"/>
      <w:lvlText w:val=""/>
      <w:lvlPicBulletId w:val="0"/>
      <w:lvlJc w:val="left"/>
      <w:pPr>
        <w:tabs>
          <w:tab w:val="num" w:pos="2160"/>
        </w:tabs>
        <w:ind w:left="2160" w:hanging="360"/>
      </w:pPr>
      <w:rPr>
        <w:rFonts w:ascii="Symbol" w:hAnsi="Symbol" w:hint="default"/>
      </w:rPr>
    </w:lvl>
    <w:lvl w:ilvl="3" w:tplc="6DBC4D24" w:tentative="1">
      <w:start w:val="1"/>
      <w:numFmt w:val="bullet"/>
      <w:lvlText w:val=""/>
      <w:lvlPicBulletId w:val="0"/>
      <w:lvlJc w:val="left"/>
      <w:pPr>
        <w:tabs>
          <w:tab w:val="num" w:pos="2880"/>
        </w:tabs>
        <w:ind w:left="2880" w:hanging="360"/>
      </w:pPr>
      <w:rPr>
        <w:rFonts w:ascii="Symbol" w:hAnsi="Symbol" w:hint="default"/>
      </w:rPr>
    </w:lvl>
    <w:lvl w:ilvl="4" w:tplc="C96CBCE2" w:tentative="1">
      <w:start w:val="1"/>
      <w:numFmt w:val="bullet"/>
      <w:lvlText w:val=""/>
      <w:lvlPicBulletId w:val="0"/>
      <w:lvlJc w:val="left"/>
      <w:pPr>
        <w:tabs>
          <w:tab w:val="num" w:pos="3600"/>
        </w:tabs>
        <w:ind w:left="3600" w:hanging="360"/>
      </w:pPr>
      <w:rPr>
        <w:rFonts w:ascii="Symbol" w:hAnsi="Symbol" w:hint="default"/>
      </w:rPr>
    </w:lvl>
    <w:lvl w:ilvl="5" w:tplc="D12E8A98" w:tentative="1">
      <w:start w:val="1"/>
      <w:numFmt w:val="bullet"/>
      <w:lvlText w:val=""/>
      <w:lvlPicBulletId w:val="0"/>
      <w:lvlJc w:val="left"/>
      <w:pPr>
        <w:tabs>
          <w:tab w:val="num" w:pos="4320"/>
        </w:tabs>
        <w:ind w:left="4320" w:hanging="360"/>
      </w:pPr>
      <w:rPr>
        <w:rFonts w:ascii="Symbol" w:hAnsi="Symbol" w:hint="default"/>
      </w:rPr>
    </w:lvl>
    <w:lvl w:ilvl="6" w:tplc="79A88B76" w:tentative="1">
      <w:start w:val="1"/>
      <w:numFmt w:val="bullet"/>
      <w:lvlText w:val=""/>
      <w:lvlPicBulletId w:val="0"/>
      <w:lvlJc w:val="left"/>
      <w:pPr>
        <w:tabs>
          <w:tab w:val="num" w:pos="5040"/>
        </w:tabs>
        <w:ind w:left="5040" w:hanging="360"/>
      </w:pPr>
      <w:rPr>
        <w:rFonts w:ascii="Symbol" w:hAnsi="Symbol" w:hint="default"/>
      </w:rPr>
    </w:lvl>
    <w:lvl w:ilvl="7" w:tplc="95C885B0" w:tentative="1">
      <w:start w:val="1"/>
      <w:numFmt w:val="bullet"/>
      <w:lvlText w:val=""/>
      <w:lvlPicBulletId w:val="0"/>
      <w:lvlJc w:val="left"/>
      <w:pPr>
        <w:tabs>
          <w:tab w:val="num" w:pos="5760"/>
        </w:tabs>
        <w:ind w:left="5760" w:hanging="360"/>
      </w:pPr>
      <w:rPr>
        <w:rFonts w:ascii="Symbol" w:hAnsi="Symbol" w:hint="default"/>
      </w:rPr>
    </w:lvl>
    <w:lvl w:ilvl="8" w:tplc="39C6E05E" w:tentative="1">
      <w:start w:val="1"/>
      <w:numFmt w:val="bullet"/>
      <w:lvlText w:val=""/>
      <w:lvlPicBulletId w:val="0"/>
      <w:lvlJc w:val="left"/>
      <w:pPr>
        <w:tabs>
          <w:tab w:val="num" w:pos="6480"/>
        </w:tabs>
        <w:ind w:left="6480" w:hanging="360"/>
      </w:pPr>
      <w:rPr>
        <w:rFonts w:ascii="Symbol" w:hAnsi="Symbol" w:hint="default"/>
      </w:rPr>
    </w:lvl>
  </w:abstractNum>
  <w:abstractNum w:abstractNumId="8">
    <w:nsid w:val="10C759FA"/>
    <w:multiLevelType w:val="hybridMultilevel"/>
    <w:tmpl w:val="0986A0D6"/>
    <w:lvl w:ilvl="0" w:tplc="55A645CE">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1812F8D"/>
    <w:multiLevelType w:val="multilevel"/>
    <w:tmpl w:val="90F6C6CC"/>
    <w:lvl w:ilvl="0">
      <w:start w:val="1"/>
      <w:numFmt w:val="bullet"/>
      <w:lvlText w:val=""/>
      <w:lvlPicBulletId w:val="0"/>
      <w:lvlJc w:val="left"/>
      <w:pPr>
        <w:ind w:left="720" w:hanging="363"/>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0">
    <w:nsid w:val="11A4686F"/>
    <w:multiLevelType w:val="hybridMultilevel"/>
    <w:tmpl w:val="5784EB62"/>
    <w:lvl w:ilvl="0" w:tplc="CB647B14">
      <w:start w:val="1"/>
      <w:numFmt w:val="bullet"/>
      <w:lvlText w:val=""/>
      <w:lvlPicBulletId w:val="0"/>
      <w:lvlJc w:val="left"/>
      <w:pPr>
        <w:tabs>
          <w:tab w:val="num" w:pos="720"/>
        </w:tabs>
        <w:ind w:left="720" w:hanging="360"/>
      </w:pPr>
      <w:rPr>
        <w:rFonts w:ascii="Symbol" w:hAnsi="Symbol" w:hint="default"/>
      </w:rPr>
    </w:lvl>
    <w:lvl w:ilvl="1" w:tplc="1C88ECC4" w:tentative="1">
      <w:start w:val="1"/>
      <w:numFmt w:val="bullet"/>
      <w:lvlText w:val=""/>
      <w:lvlPicBulletId w:val="0"/>
      <w:lvlJc w:val="left"/>
      <w:pPr>
        <w:tabs>
          <w:tab w:val="num" w:pos="1440"/>
        </w:tabs>
        <w:ind w:left="1440" w:hanging="360"/>
      </w:pPr>
      <w:rPr>
        <w:rFonts w:ascii="Symbol" w:hAnsi="Symbol" w:hint="default"/>
      </w:rPr>
    </w:lvl>
    <w:lvl w:ilvl="2" w:tplc="CE4CC1C6" w:tentative="1">
      <w:start w:val="1"/>
      <w:numFmt w:val="bullet"/>
      <w:lvlText w:val=""/>
      <w:lvlPicBulletId w:val="0"/>
      <w:lvlJc w:val="left"/>
      <w:pPr>
        <w:tabs>
          <w:tab w:val="num" w:pos="2160"/>
        </w:tabs>
        <w:ind w:left="2160" w:hanging="360"/>
      </w:pPr>
      <w:rPr>
        <w:rFonts w:ascii="Symbol" w:hAnsi="Symbol" w:hint="default"/>
      </w:rPr>
    </w:lvl>
    <w:lvl w:ilvl="3" w:tplc="6DB429CC" w:tentative="1">
      <w:start w:val="1"/>
      <w:numFmt w:val="bullet"/>
      <w:lvlText w:val=""/>
      <w:lvlPicBulletId w:val="0"/>
      <w:lvlJc w:val="left"/>
      <w:pPr>
        <w:tabs>
          <w:tab w:val="num" w:pos="2880"/>
        </w:tabs>
        <w:ind w:left="2880" w:hanging="360"/>
      </w:pPr>
      <w:rPr>
        <w:rFonts w:ascii="Symbol" w:hAnsi="Symbol" w:hint="default"/>
      </w:rPr>
    </w:lvl>
    <w:lvl w:ilvl="4" w:tplc="DB2EFAE6" w:tentative="1">
      <w:start w:val="1"/>
      <w:numFmt w:val="bullet"/>
      <w:lvlText w:val=""/>
      <w:lvlPicBulletId w:val="0"/>
      <w:lvlJc w:val="left"/>
      <w:pPr>
        <w:tabs>
          <w:tab w:val="num" w:pos="3600"/>
        </w:tabs>
        <w:ind w:left="3600" w:hanging="360"/>
      </w:pPr>
      <w:rPr>
        <w:rFonts w:ascii="Symbol" w:hAnsi="Symbol" w:hint="default"/>
      </w:rPr>
    </w:lvl>
    <w:lvl w:ilvl="5" w:tplc="EB9C6EEC" w:tentative="1">
      <w:start w:val="1"/>
      <w:numFmt w:val="bullet"/>
      <w:lvlText w:val=""/>
      <w:lvlPicBulletId w:val="0"/>
      <w:lvlJc w:val="left"/>
      <w:pPr>
        <w:tabs>
          <w:tab w:val="num" w:pos="4320"/>
        </w:tabs>
        <w:ind w:left="4320" w:hanging="360"/>
      </w:pPr>
      <w:rPr>
        <w:rFonts w:ascii="Symbol" w:hAnsi="Symbol" w:hint="default"/>
      </w:rPr>
    </w:lvl>
    <w:lvl w:ilvl="6" w:tplc="DD08108A" w:tentative="1">
      <w:start w:val="1"/>
      <w:numFmt w:val="bullet"/>
      <w:lvlText w:val=""/>
      <w:lvlPicBulletId w:val="0"/>
      <w:lvlJc w:val="left"/>
      <w:pPr>
        <w:tabs>
          <w:tab w:val="num" w:pos="5040"/>
        </w:tabs>
        <w:ind w:left="5040" w:hanging="360"/>
      </w:pPr>
      <w:rPr>
        <w:rFonts w:ascii="Symbol" w:hAnsi="Symbol" w:hint="default"/>
      </w:rPr>
    </w:lvl>
    <w:lvl w:ilvl="7" w:tplc="D004B1A4" w:tentative="1">
      <w:start w:val="1"/>
      <w:numFmt w:val="bullet"/>
      <w:lvlText w:val=""/>
      <w:lvlPicBulletId w:val="0"/>
      <w:lvlJc w:val="left"/>
      <w:pPr>
        <w:tabs>
          <w:tab w:val="num" w:pos="5760"/>
        </w:tabs>
        <w:ind w:left="5760" w:hanging="360"/>
      </w:pPr>
      <w:rPr>
        <w:rFonts w:ascii="Symbol" w:hAnsi="Symbol" w:hint="default"/>
      </w:rPr>
    </w:lvl>
    <w:lvl w:ilvl="8" w:tplc="937C7700" w:tentative="1">
      <w:start w:val="1"/>
      <w:numFmt w:val="bullet"/>
      <w:lvlText w:val=""/>
      <w:lvlPicBulletId w:val="0"/>
      <w:lvlJc w:val="left"/>
      <w:pPr>
        <w:tabs>
          <w:tab w:val="num" w:pos="6480"/>
        </w:tabs>
        <w:ind w:left="6480" w:hanging="360"/>
      </w:pPr>
      <w:rPr>
        <w:rFonts w:ascii="Symbol" w:hAnsi="Symbol" w:hint="default"/>
      </w:rPr>
    </w:lvl>
  </w:abstractNum>
  <w:abstractNum w:abstractNumId="11">
    <w:nsid w:val="12626E90"/>
    <w:multiLevelType w:val="hybridMultilevel"/>
    <w:tmpl w:val="D7101AF2"/>
    <w:lvl w:ilvl="0" w:tplc="55A645CE">
      <w:start w:val="1"/>
      <w:numFmt w:val="bullet"/>
      <w:lvlText w:val=""/>
      <w:lvlPicBulletId w:val="0"/>
      <w:lvlJc w:val="left"/>
      <w:pPr>
        <w:tabs>
          <w:tab w:val="num" w:pos="720"/>
        </w:tabs>
        <w:ind w:left="720" w:hanging="360"/>
      </w:pPr>
      <w:rPr>
        <w:rFonts w:ascii="Symbol" w:hAnsi="Symbol" w:hint="default"/>
      </w:rPr>
    </w:lvl>
    <w:lvl w:ilvl="1" w:tplc="87ECE2A6" w:tentative="1">
      <w:start w:val="1"/>
      <w:numFmt w:val="bullet"/>
      <w:lvlText w:val="•"/>
      <w:lvlJc w:val="left"/>
      <w:pPr>
        <w:tabs>
          <w:tab w:val="num" w:pos="1440"/>
        </w:tabs>
        <w:ind w:left="1440" w:hanging="360"/>
      </w:pPr>
      <w:rPr>
        <w:rFonts w:ascii="Arial" w:hAnsi="Arial" w:hint="default"/>
      </w:rPr>
    </w:lvl>
    <w:lvl w:ilvl="2" w:tplc="8466E314" w:tentative="1">
      <w:start w:val="1"/>
      <w:numFmt w:val="bullet"/>
      <w:lvlText w:val="•"/>
      <w:lvlJc w:val="left"/>
      <w:pPr>
        <w:tabs>
          <w:tab w:val="num" w:pos="2160"/>
        </w:tabs>
        <w:ind w:left="2160" w:hanging="360"/>
      </w:pPr>
      <w:rPr>
        <w:rFonts w:ascii="Arial" w:hAnsi="Arial" w:hint="default"/>
      </w:rPr>
    </w:lvl>
    <w:lvl w:ilvl="3" w:tplc="19483FBE" w:tentative="1">
      <w:start w:val="1"/>
      <w:numFmt w:val="bullet"/>
      <w:lvlText w:val="•"/>
      <w:lvlJc w:val="left"/>
      <w:pPr>
        <w:tabs>
          <w:tab w:val="num" w:pos="2880"/>
        </w:tabs>
        <w:ind w:left="2880" w:hanging="360"/>
      </w:pPr>
      <w:rPr>
        <w:rFonts w:ascii="Arial" w:hAnsi="Arial" w:hint="default"/>
      </w:rPr>
    </w:lvl>
    <w:lvl w:ilvl="4" w:tplc="ECCCD968" w:tentative="1">
      <w:start w:val="1"/>
      <w:numFmt w:val="bullet"/>
      <w:lvlText w:val="•"/>
      <w:lvlJc w:val="left"/>
      <w:pPr>
        <w:tabs>
          <w:tab w:val="num" w:pos="3600"/>
        </w:tabs>
        <w:ind w:left="3600" w:hanging="360"/>
      </w:pPr>
      <w:rPr>
        <w:rFonts w:ascii="Arial" w:hAnsi="Arial" w:hint="default"/>
      </w:rPr>
    </w:lvl>
    <w:lvl w:ilvl="5" w:tplc="E76E0094" w:tentative="1">
      <w:start w:val="1"/>
      <w:numFmt w:val="bullet"/>
      <w:lvlText w:val="•"/>
      <w:lvlJc w:val="left"/>
      <w:pPr>
        <w:tabs>
          <w:tab w:val="num" w:pos="4320"/>
        </w:tabs>
        <w:ind w:left="4320" w:hanging="360"/>
      </w:pPr>
      <w:rPr>
        <w:rFonts w:ascii="Arial" w:hAnsi="Arial" w:hint="default"/>
      </w:rPr>
    </w:lvl>
    <w:lvl w:ilvl="6" w:tplc="8188E514" w:tentative="1">
      <w:start w:val="1"/>
      <w:numFmt w:val="bullet"/>
      <w:lvlText w:val="•"/>
      <w:lvlJc w:val="left"/>
      <w:pPr>
        <w:tabs>
          <w:tab w:val="num" w:pos="5040"/>
        </w:tabs>
        <w:ind w:left="5040" w:hanging="360"/>
      </w:pPr>
      <w:rPr>
        <w:rFonts w:ascii="Arial" w:hAnsi="Arial" w:hint="default"/>
      </w:rPr>
    </w:lvl>
    <w:lvl w:ilvl="7" w:tplc="C4708436" w:tentative="1">
      <w:start w:val="1"/>
      <w:numFmt w:val="bullet"/>
      <w:lvlText w:val="•"/>
      <w:lvlJc w:val="left"/>
      <w:pPr>
        <w:tabs>
          <w:tab w:val="num" w:pos="5760"/>
        </w:tabs>
        <w:ind w:left="5760" w:hanging="360"/>
      </w:pPr>
      <w:rPr>
        <w:rFonts w:ascii="Arial" w:hAnsi="Arial" w:hint="default"/>
      </w:rPr>
    </w:lvl>
    <w:lvl w:ilvl="8" w:tplc="6D96AD88" w:tentative="1">
      <w:start w:val="1"/>
      <w:numFmt w:val="bullet"/>
      <w:lvlText w:val="•"/>
      <w:lvlJc w:val="left"/>
      <w:pPr>
        <w:tabs>
          <w:tab w:val="num" w:pos="6480"/>
        </w:tabs>
        <w:ind w:left="6480" w:hanging="360"/>
      </w:pPr>
      <w:rPr>
        <w:rFonts w:ascii="Arial" w:hAnsi="Arial" w:hint="default"/>
      </w:rPr>
    </w:lvl>
  </w:abstractNum>
  <w:abstractNum w:abstractNumId="12">
    <w:nsid w:val="131A048E"/>
    <w:multiLevelType w:val="hybridMultilevel"/>
    <w:tmpl w:val="D5BE9828"/>
    <w:lvl w:ilvl="0" w:tplc="CE3667CE">
      <w:start w:val="1"/>
      <w:numFmt w:val="bullet"/>
      <w:lvlText w:val=""/>
      <w:lvlPicBulletId w:val="0"/>
      <w:lvlJc w:val="left"/>
      <w:pPr>
        <w:tabs>
          <w:tab w:val="num" w:pos="720"/>
        </w:tabs>
        <w:ind w:left="720" w:hanging="360"/>
      </w:pPr>
      <w:rPr>
        <w:rFonts w:ascii="Symbol" w:hAnsi="Symbol" w:hint="default"/>
      </w:rPr>
    </w:lvl>
    <w:lvl w:ilvl="1" w:tplc="EB4ECD7A" w:tentative="1">
      <w:start w:val="1"/>
      <w:numFmt w:val="bullet"/>
      <w:lvlText w:val=""/>
      <w:lvlPicBulletId w:val="0"/>
      <w:lvlJc w:val="left"/>
      <w:pPr>
        <w:tabs>
          <w:tab w:val="num" w:pos="1440"/>
        </w:tabs>
        <w:ind w:left="1440" w:hanging="360"/>
      </w:pPr>
      <w:rPr>
        <w:rFonts w:ascii="Symbol" w:hAnsi="Symbol" w:hint="default"/>
      </w:rPr>
    </w:lvl>
    <w:lvl w:ilvl="2" w:tplc="40380800" w:tentative="1">
      <w:start w:val="1"/>
      <w:numFmt w:val="bullet"/>
      <w:lvlText w:val=""/>
      <w:lvlPicBulletId w:val="0"/>
      <w:lvlJc w:val="left"/>
      <w:pPr>
        <w:tabs>
          <w:tab w:val="num" w:pos="2160"/>
        </w:tabs>
        <w:ind w:left="2160" w:hanging="360"/>
      </w:pPr>
      <w:rPr>
        <w:rFonts w:ascii="Symbol" w:hAnsi="Symbol" w:hint="default"/>
      </w:rPr>
    </w:lvl>
    <w:lvl w:ilvl="3" w:tplc="325443A6" w:tentative="1">
      <w:start w:val="1"/>
      <w:numFmt w:val="bullet"/>
      <w:lvlText w:val=""/>
      <w:lvlPicBulletId w:val="0"/>
      <w:lvlJc w:val="left"/>
      <w:pPr>
        <w:tabs>
          <w:tab w:val="num" w:pos="2880"/>
        </w:tabs>
        <w:ind w:left="2880" w:hanging="360"/>
      </w:pPr>
      <w:rPr>
        <w:rFonts w:ascii="Symbol" w:hAnsi="Symbol" w:hint="default"/>
      </w:rPr>
    </w:lvl>
    <w:lvl w:ilvl="4" w:tplc="95EAC8FA" w:tentative="1">
      <w:start w:val="1"/>
      <w:numFmt w:val="bullet"/>
      <w:lvlText w:val=""/>
      <w:lvlPicBulletId w:val="0"/>
      <w:lvlJc w:val="left"/>
      <w:pPr>
        <w:tabs>
          <w:tab w:val="num" w:pos="3600"/>
        </w:tabs>
        <w:ind w:left="3600" w:hanging="360"/>
      </w:pPr>
      <w:rPr>
        <w:rFonts w:ascii="Symbol" w:hAnsi="Symbol" w:hint="default"/>
      </w:rPr>
    </w:lvl>
    <w:lvl w:ilvl="5" w:tplc="ACFCF386" w:tentative="1">
      <w:start w:val="1"/>
      <w:numFmt w:val="bullet"/>
      <w:lvlText w:val=""/>
      <w:lvlPicBulletId w:val="0"/>
      <w:lvlJc w:val="left"/>
      <w:pPr>
        <w:tabs>
          <w:tab w:val="num" w:pos="4320"/>
        </w:tabs>
        <w:ind w:left="4320" w:hanging="360"/>
      </w:pPr>
      <w:rPr>
        <w:rFonts w:ascii="Symbol" w:hAnsi="Symbol" w:hint="default"/>
      </w:rPr>
    </w:lvl>
    <w:lvl w:ilvl="6" w:tplc="E714ACF0" w:tentative="1">
      <w:start w:val="1"/>
      <w:numFmt w:val="bullet"/>
      <w:lvlText w:val=""/>
      <w:lvlPicBulletId w:val="0"/>
      <w:lvlJc w:val="left"/>
      <w:pPr>
        <w:tabs>
          <w:tab w:val="num" w:pos="5040"/>
        </w:tabs>
        <w:ind w:left="5040" w:hanging="360"/>
      </w:pPr>
      <w:rPr>
        <w:rFonts w:ascii="Symbol" w:hAnsi="Symbol" w:hint="default"/>
      </w:rPr>
    </w:lvl>
    <w:lvl w:ilvl="7" w:tplc="1EFA9D0A" w:tentative="1">
      <w:start w:val="1"/>
      <w:numFmt w:val="bullet"/>
      <w:lvlText w:val=""/>
      <w:lvlPicBulletId w:val="0"/>
      <w:lvlJc w:val="left"/>
      <w:pPr>
        <w:tabs>
          <w:tab w:val="num" w:pos="5760"/>
        </w:tabs>
        <w:ind w:left="5760" w:hanging="360"/>
      </w:pPr>
      <w:rPr>
        <w:rFonts w:ascii="Symbol" w:hAnsi="Symbol" w:hint="default"/>
      </w:rPr>
    </w:lvl>
    <w:lvl w:ilvl="8" w:tplc="312CE7C2" w:tentative="1">
      <w:start w:val="1"/>
      <w:numFmt w:val="bullet"/>
      <w:lvlText w:val=""/>
      <w:lvlPicBulletId w:val="0"/>
      <w:lvlJc w:val="left"/>
      <w:pPr>
        <w:tabs>
          <w:tab w:val="num" w:pos="6480"/>
        </w:tabs>
        <w:ind w:left="6480" w:hanging="360"/>
      </w:pPr>
      <w:rPr>
        <w:rFonts w:ascii="Symbol" w:hAnsi="Symbol" w:hint="default"/>
      </w:rPr>
    </w:lvl>
  </w:abstractNum>
  <w:abstractNum w:abstractNumId="13">
    <w:nsid w:val="1401179D"/>
    <w:multiLevelType w:val="hybridMultilevel"/>
    <w:tmpl w:val="16681BA0"/>
    <w:lvl w:ilvl="0" w:tplc="0AE2DD72">
      <w:start w:val="1"/>
      <w:numFmt w:val="bullet"/>
      <w:lvlText w:val=""/>
      <w:lvlPicBulletId w:val="0"/>
      <w:lvlJc w:val="left"/>
      <w:pPr>
        <w:tabs>
          <w:tab w:val="num" w:pos="720"/>
        </w:tabs>
        <w:ind w:left="720" w:hanging="360"/>
      </w:pPr>
      <w:rPr>
        <w:rFonts w:ascii="Symbol" w:hAnsi="Symbol" w:hint="default"/>
      </w:rPr>
    </w:lvl>
    <w:lvl w:ilvl="1" w:tplc="01741AAA" w:tentative="1">
      <w:start w:val="1"/>
      <w:numFmt w:val="bullet"/>
      <w:lvlText w:val=""/>
      <w:lvlPicBulletId w:val="0"/>
      <w:lvlJc w:val="left"/>
      <w:pPr>
        <w:tabs>
          <w:tab w:val="num" w:pos="1440"/>
        </w:tabs>
        <w:ind w:left="1440" w:hanging="360"/>
      </w:pPr>
      <w:rPr>
        <w:rFonts w:ascii="Symbol" w:hAnsi="Symbol" w:hint="default"/>
      </w:rPr>
    </w:lvl>
    <w:lvl w:ilvl="2" w:tplc="2AE85A70" w:tentative="1">
      <w:start w:val="1"/>
      <w:numFmt w:val="bullet"/>
      <w:lvlText w:val=""/>
      <w:lvlPicBulletId w:val="0"/>
      <w:lvlJc w:val="left"/>
      <w:pPr>
        <w:tabs>
          <w:tab w:val="num" w:pos="2160"/>
        </w:tabs>
        <w:ind w:left="2160" w:hanging="360"/>
      </w:pPr>
      <w:rPr>
        <w:rFonts w:ascii="Symbol" w:hAnsi="Symbol" w:hint="default"/>
      </w:rPr>
    </w:lvl>
    <w:lvl w:ilvl="3" w:tplc="CFC8DA82" w:tentative="1">
      <w:start w:val="1"/>
      <w:numFmt w:val="bullet"/>
      <w:lvlText w:val=""/>
      <w:lvlPicBulletId w:val="0"/>
      <w:lvlJc w:val="left"/>
      <w:pPr>
        <w:tabs>
          <w:tab w:val="num" w:pos="2880"/>
        </w:tabs>
        <w:ind w:left="2880" w:hanging="360"/>
      </w:pPr>
      <w:rPr>
        <w:rFonts w:ascii="Symbol" w:hAnsi="Symbol" w:hint="default"/>
      </w:rPr>
    </w:lvl>
    <w:lvl w:ilvl="4" w:tplc="6E38F582" w:tentative="1">
      <w:start w:val="1"/>
      <w:numFmt w:val="bullet"/>
      <w:lvlText w:val=""/>
      <w:lvlPicBulletId w:val="0"/>
      <w:lvlJc w:val="left"/>
      <w:pPr>
        <w:tabs>
          <w:tab w:val="num" w:pos="3600"/>
        </w:tabs>
        <w:ind w:left="3600" w:hanging="360"/>
      </w:pPr>
      <w:rPr>
        <w:rFonts w:ascii="Symbol" w:hAnsi="Symbol" w:hint="default"/>
      </w:rPr>
    </w:lvl>
    <w:lvl w:ilvl="5" w:tplc="0FF0C912" w:tentative="1">
      <w:start w:val="1"/>
      <w:numFmt w:val="bullet"/>
      <w:lvlText w:val=""/>
      <w:lvlPicBulletId w:val="0"/>
      <w:lvlJc w:val="left"/>
      <w:pPr>
        <w:tabs>
          <w:tab w:val="num" w:pos="4320"/>
        </w:tabs>
        <w:ind w:left="4320" w:hanging="360"/>
      </w:pPr>
      <w:rPr>
        <w:rFonts w:ascii="Symbol" w:hAnsi="Symbol" w:hint="default"/>
      </w:rPr>
    </w:lvl>
    <w:lvl w:ilvl="6" w:tplc="36269BDC" w:tentative="1">
      <w:start w:val="1"/>
      <w:numFmt w:val="bullet"/>
      <w:lvlText w:val=""/>
      <w:lvlPicBulletId w:val="0"/>
      <w:lvlJc w:val="left"/>
      <w:pPr>
        <w:tabs>
          <w:tab w:val="num" w:pos="5040"/>
        </w:tabs>
        <w:ind w:left="5040" w:hanging="360"/>
      </w:pPr>
      <w:rPr>
        <w:rFonts w:ascii="Symbol" w:hAnsi="Symbol" w:hint="default"/>
      </w:rPr>
    </w:lvl>
    <w:lvl w:ilvl="7" w:tplc="B8F8826A" w:tentative="1">
      <w:start w:val="1"/>
      <w:numFmt w:val="bullet"/>
      <w:lvlText w:val=""/>
      <w:lvlPicBulletId w:val="0"/>
      <w:lvlJc w:val="left"/>
      <w:pPr>
        <w:tabs>
          <w:tab w:val="num" w:pos="5760"/>
        </w:tabs>
        <w:ind w:left="5760" w:hanging="360"/>
      </w:pPr>
      <w:rPr>
        <w:rFonts w:ascii="Symbol" w:hAnsi="Symbol" w:hint="default"/>
      </w:rPr>
    </w:lvl>
    <w:lvl w:ilvl="8" w:tplc="8C9E00E4" w:tentative="1">
      <w:start w:val="1"/>
      <w:numFmt w:val="bullet"/>
      <w:lvlText w:val=""/>
      <w:lvlPicBulletId w:val="0"/>
      <w:lvlJc w:val="left"/>
      <w:pPr>
        <w:tabs>
          <w:tab w:val="num" w:pos="6480"/>
        </w:tabs>
        <w:ind w:left="6480" w:hanging="360"/>
      </w:pPr>
      <w:rPr>
        <w:rFonts w:ascii="Symbol" w:hAnsi="Symbol" w:hint="default"/>
      </w:rPr>
    </w:lvl>
  </w:abstractNum>
  <w:abstractNum w:abstractNumId="14">
    <w:nsid w:val="15022065"/>
    <w:multiLevelType w:val="hybridMultilevel"/>
    <w:tmpl w:val="0A140590"/>
    <w:lvl w:ilvl="0" w:tplc="55A645CE">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15261849"/>
    <w:multiLevelType w:val="hybridMultilevel"/>
    <w:tmpl w:val="B59CBBFC"/>
    <w:lvl w:ilvl="0" w:tplc="4992B644">
      <w:start w:val="1"/>
      <w:numFmt w:val="bullet"/>
      <w:lvlText w:val=""/>
      <w:lvlPicBulletId w:val="0"/>
      <w:lvlJc w:val="left"/>
      <w:pPr>
        <w:tabs>
          <w:tab w:val="num" w:pos="720"/>
        </w:tabs>
        <w:ind w:left="720" w:hanging="360"/>
      </w:pPr>
      <w:rPr>
        <w:rFonts w:ascii="Symbol" w:hAnsi="Symbol" w:hint="default"/>
      </w:rPr>
    </w:lvl>
    <w:lvl w:ilvl="1" w:tplc="E1066422" w:tentative="1">
      <w:start w:val="1"/>
      <w:numFmt w:val="bullet"/>
      <w:lvlText w:val=""/>
      <w:lvlPicBulletId w:val="0"/>
      <w:lvlJc w:val="left"/>
      <w:pPr>
        <w:tabs>
          <w:tab w:val="num" w:pos="1440"/>
        </w:tabs>
        <w:ind w:left="1440" w:hanging="360"/>
      </w:pPr>
      <w:rPr>
        <w:rFonts w:ascii="Symbol" w:hAnsi="Symbol" w:hint="default"/>
      </w:rPr>
    </w:lvl>
    <w:lvl w:ilvl="2" w:tplc="C62ADE34" w:tentative="1">
      <w:start w:val="1"/>
      <w:numFmt w:val="bullet"/>
      <w:lvlText w:val=""/>
      <w:lvlPicBulletId w:val="0"/>
      <w:lvlJc w:val="left"/>
      <w:pPr>
        <w:tabs>
          <w:tab w:val="num" w:pos="2160"/>
        </w:tabs>
        <w:ind w:left="2160" w:hanging="360"/>
      </w:pPr>
      <w:rPr>
        <w:rFonts w:ascii="Symbol" w:hAnsi="Symbol" w:hint="default"/>
      </w:rPr>
    </w:lvl>
    <w:lvl w:ilvl="3" w:tplc="3482D90C" w:tentative="1">
      <w:start w:val="1"/>
      <w:numFmt w:val="bullet"/>
      <w:lvlText w:val=""/>
      <w:lvlPicBulletId w:val="0"/>
      <w:lvlJc w:val="left"/>
      <w:pPr>
        <w:tabs>
          <w:tab w:val="num" w:pos="2880"/>
        </w:tabs>
        <w:ind w:left="2880" w:hanging="360"/>
      </w:pPr>
      <w:rPr>
        <w:rFonts w:ascii="Symbol" w:hAnsi="Symbol" w:hint="default"/>
      </w:rPr>
    </w:lvl>
    <w:lvl w:ilvl="4" w:tplc="43AC8D36" w:tentative="1">
      <w:start w:val="1"/>
      <w:numFmt w:val="bullet"/>
      <w:lvlText w:val=""/>
      <w:lvlPicBulletId w:val="0"/>
      <w:lvlJc w:val="left"/>
      <w:pPr>
        <w:tabs>
          <w:tab w:val="num" w:pos="3600"/>
        </w:tabs>
        <w:ind w:left="3600" w:hanging="360"/>
      </w:pPr>
      <w:rPr>
        <w:rFonts w:ascii="Symbol" w:hAnsi="Symbol" w:hint="default"/>
      </w:rPr>
    </w:lvl>
    <w:lvl w:ilvl="5" w:tplc="BAF4CB86" w:tentative="1">
      <w:start w:val="1"/>
      <w:numFmt w:val="bullet"/>
      <w:lvlText w:val=""/>
      <w:lvlPicBulletId w:val="0"/>
      <w:lvlJc w:val="left"/>
      <w:pPr>
        <w:tabs>
          <w:tab w:val="num" w:pos="4320"/>
        </w:tabs>
        <w:ind w:left="4320" w:hanging="360"/>
      </w:pPr>
      <w:rPr>
        <w:rFonts w:ascii="Symbol" w:hAnsi="Symbol" w:hint="default"/>
      </w:rPr>
    </w:lvl>
    <w:lvl w:ilvl="6" w:tplc="8870C21C" w:tentative="1">
      <w:start w:val="1"/>
      <w:numFmt w:val="bullet"/>
      <w:lvlText w:val=""/>
      <w:lvlPicBulletId w:val="0"/>
      <w:lvlJc w:val="left"/>
      <w:pPr>
        <w:tabs>
          <w:tab w:val="num" w:pos="5040"/>
        </w:tabs>
        <w:ind w:left="5040" w:hanging="360"/>
      </w:pPr>
      <w:rPr>
        <w:rFonts w:ascii="Symbol" w:hAnsi="Symbol" w:hint="default"/>
      </w:rPr>
    </w:lvl>
    <w:lvl w:ilvl="7" w:tplc="3676D442" w:tentative="1">
      <w:start w:val="1"/>
      <w:numFmt w:val="bullet"/>
      <w:lvlText w:val=""/>
      <w:lvlPicBulletId w:val="0"/>
      <w:lvlJc w:val="left"/>
      <w:pPr>
        <w:tabs>
          <w:tab w:val="num" w:pos="5760"/>
        </w:tabs>
        <w:ind w:left="5760" w:hanging="360"/>
      </w:pPr>
      <w:rPr>
        <w:rFonts w:ascii="Symbol" w:hAnsi="Symbol" w:hint="default"/>
      </w:rPr>
    </w:lvl>
    <w:lvl w:ilvl="8" w:tplc="9790FD88" w:tentative="1">
      <w:start w:val="1"/>
      <w:numFmt w:val="bullet"/>
      <w:lvlText w:val=""/>
      <w:lvlPicBulletId w:val="0"/>
      <w:lvlJc w:val="left"/>
      <w:pPr>
        <w:tabs>
          <w:tab w:val="num" w:pos="6480"/>
        </w:tabs>
        <w:ind w:left="6480" w:hanging="360"/>
      </w:pPr>
      <w:rPr>
        <w:rFonts w:ascii="Symbol" w:hAnsi="Symbol" w:hint="default"/>
      </w:rPr>
    </w:lvl>
  </w:abstractNum>
  <w:abstractNum w:abstractNumId="16">
    <w:nsid w:val="16BC6CD3"/>
    <w:multiLevelType w:val="hybridMultilevel"/>
    <w:tmpl w:val="3F34FC78"/>
    <w:lvl w:ilvl="0" w:tplc="16D6977C">
      <w:start w:val="1"/>
      <w:numFmt w:val="bullet"/>
      <w:lvlText w:val=""/>
      <w:lvlPicBulletId w:val="0"/>
      <w:lvlJc w:val="left"/>
      <w:pPr>
        <w:tabs>
          <w:tab w:val="num" w:pos="720"/>
        </w:tabs>
        <w:ind w:left="720" w:hanging="360"/>
      </w:pPr>
      <w:rPr>
        <w:rFonts w:ascii="Symbol" w:hAnsi="Symbol" w:hint="default"/>
      </w:rPr>
    </w:lvl>
    <w:lvl w:ilvl="1" w:tplc="E328FF32" w:tentative="1">
      <w:start w:val="1"/>
      <w:numFmt w:val="bullet"/>
      <w:lvlText w:val=""/>
      <w:lvlPicBulletId w:val="0"/>
      <w:lvlJc w:val="left"/>
      <w:pPr>
        <w:tabs>
          <w:tab w:val="num" w:pos="1440"/>
        </w:tabs>
        <w:ind w:left="1440" w:hanging="360"/>
      </w:pPr>
      <w:rPr>
        <w:rFonts w:ascii="Symbol" w:hAnsi="Symbol" w:hint="default"/>
      </w:rPr>
    </w:lvl>
    <w:lvl w:ilvl="2" w:tplc="CEFC168A" w:tentative="1">
      <w:start w:val="1"/>
      <w:numFmt w:val="bullet"/>
      <w:lvlText w:val=""/>
      <w:lvlPicBulletId w:val="0"/>
      <w:lvlJc w:val="left"/>
      <w:pPr>
        <w:tabs>
          <w:tab w:val="num" w:pos="2160"/>
        </w:tabs>
        <w:ind w:left="2160" w:hanging="360"/>
      </w:pPr>
      <w:rPr>
        <w:rFonts w:ascii="Symbol" w:hAnsi="Symbol" w:hint="default"/>
      </w:rPr>
    </w:lvl>
    <w:lvl w:ilvl="3" w:tplc="1182E75E" w:tentative="1">
      <w:start w:val="1"/>
      <w:numFmt w:val="bullet"/>
      <w:lvlText w:val=""/>
      <w:lvlPicBulletId w:val="0"/>
      <w:lvlJc w:val="left"/>
      <w:pPr>
        <w:tabs>
          <w:tab w:val="num" w:pos="2880"/>
        </w:tabs>
        <w:ind w:left="2880" w:hanging="360"/>
      </w:pPr>
      <w:rPr>
        <w:rFonts w:ascii="Symbol" w:hAnsi="Symbol" w:hint="default"/>
      </w:rPr>
    </w:lvl>
    <w:lvl w:ilvl="4" w:tplc="99F61512" w:tentative="1">
      <w:start w:val="1"/>
      <w:numFmt w:val="bullet"/>
      <w:lvlText w:val=""/>
      <w:lvlPicBulletId w:val="0"/>
      <w:lvlJc w:val="left"/>
      <w:pPr>
        <w:tabs>
          <w:tab w:val="num" w:pos="3600"/>
        </w:tabs>
        <w:ind w:left="3600" w:hanging="360"/>
      </w:pPr>
      <w:rPr>
        <w:rFonts w:ascii="Symbol" w:hAnsi="Symbol" w:hint="default"/>
      </w:rPr>
    </w:lvl>
    <w:lvl w:ilvl="5" w:tplc="CA6C41AA" w:tentative="1">
      <w:start w:val="1"/>
      <w:numFmt w:val="bullet"/>
      <w:lvlText w:val=""/>
      <w:lvlPicBulletId w:val="0"/>
      <w:lvlJc w:val="left"/>
      <w:pPr>
        <w:tabs>
          <w:tab w:val="num" w:pos="4320"/>
        </w:tabs>
        <w:ind w:left="4320" w:hanging="360"/>
      </w:pPr>
      <w:rPr>
        <w:rFonts w:ascii="Symbol" w:hAnsi="Symbol" w:hint="default"/>
      </w:rPr>
    </w:lvl>
    <w:lvl w:ilvl="6" w:tplc="9C169D04" w:tentative="1">
      <w:start w:val="1"/>
      <w:numFmt w:val="bullet"/>
      <w:lvlText w:val=""/>
      <w:lvlPicBulletId w:val="0"/>
      <w:lvlJc w:val="left"/>
      <w:pPr>
        <w:tabs>
          <w:tab w:val="num" w:pos="5040"/>
        </w:tabs>
        <w:ind w:left="5040" w:hanging="360"/>
      </w:pPr>
      <w:rPr>
        <w:rFonts w:ascii="Symbol" w:hAnsi="Symbol" w:hint="default"/>
      </w:rPr>
    </w:lvl>
    <w:lvl w:ilvl="7" w:tplc="0C44FDB8" w:tentative="1">
      <w:start w:val="1"/>
      <w:numFmt w:val="bullet"/>
      <w:lvlText w:val=""/>
      <w:lvlPicBulletId w:val="0"/>
      <w:lvlJc w:val="left"/>
      <w:pPr>
        <w:tabs>
          <w:tab w:val="num" w:pos="5760"/>
        </w:tabs>
        <w:ind w:left="5760" w:hanging="360"/>
      </w:pPr>
      <w:rPr>
        <w:rFonts w:ascii="Symbol" w:hAnsi="Symbol" w:hint="default"/>
      </w:rPr>
    </w:lvl>
    <w:lvl w:ilvl="8" w:tplc="28D0332C" w:tentative="1">
      <w:start w:val="1"/>
      <w:numFmt w:val="bullet"/>
      <w:lvlText w:val=""/>
      <w:lvlPicBulletId w:val="0"/>
      <w:lvlJc w:val="left"/>
      <w:pPr>
        <w:tabs>
          <w:tab w:val="num" w:pos="6480"/>
        </w:tabs>
        <w:ind w:left="6480" w:hanging="360"/>
      </w:pPr>
      <w:rPr>
        <w:rFonts w:ascii="Symbol" w:hAnsi="Symbol" w:hint="default"/>
      </w:rPr>
    </w:lvl>
  </w:abstractNum>
  <w:abstractNum w:abstractNumId="17">
    <w:nsid w:val="18466CE8"/>
    <w:multiLevelType w:val="hybridMultilevel"/>
    <w:tmpl w:val="B4302938"/>
    <w:lvl w:ilvl="0" w:tplc="D116D7EA">
      <w:start w:val="1"/>
      <w:numFmt w:val="bullet"/>
      <w:lvlText w:val=""/>
      <w:lvlPicBulletId w:val="0"/>
      <w:lvlJc w:val="left"/>
      <w:pPr>
        <w:tabs>
          <w:tab w:val="num" w:pos="720"/>
        </w:tabs>
        <w:ind w:left="720" w:hanging="360"/>
      </w:pPr>
      <w:rPr>
        <w:rFonts w:ascii="Symbol" w:hAnsi="Symbol" w:hint="default"/>
      </w:rPr>
    </w:lvl>
    <w:lvl w:ilvl="1" w:tplc="C05E842C" w:tentative="1">
      <w:start w:val="1"/>
      <w:numFmt w:val="bullet"/>
      <w:lvlText w:val=""/>
      <w:lvlPicBulletId w:val="0"/>
      <w:lvlJc w:val="left"/>
      <w:pPr>
        <w:tabs>
          <w:tab w:val="num" w:pos="1440"/>
        </w:tabs>
        <w:ind w:left="1440" w:hanging="360"/>
      </w:pPr>
      <w:rPr>
        <w:rFonts w:ascii="Symbol" w:hAnsi="Symbol" w:hint="default"/>
      </w:rPr>
    </w:lvl>
    <w:lvl w:ilvl="2" w:tplc="1AD02730" w:tentative="1">
      <w:start w:val="1"/>
      <w:numFmt w:val="bullet"/>
      <w:lvlText w:val=""/>
      <w:lvlPicBulletId w:val="0"/>
      <w:lvlJc w:val="left"/>
      <w:pPr>
        <w:tabs>
          <w:tab w:val="num" w:pos="2160"/>
        </w:tabs>
        <w:ind w:left="2160" w:hanging="360"/>
      </w:pPr>
      <w:rPr>
        <w:rFonts w:ascii="Symbol" w:hAnsi="Symbol" w:hint="default"/>
      </w:rPr>
    </w:lvl>
    <w:lvl w:ilvl="3" w:tplc="CA8CDEAC" w:tentative="1">
      <w:start w:val="1"/>
      <w:numFmt w:val="bullet"/>
      <w:lvlText w:val=""/>
      <w:lvlPicBulletId w:val="0"/>
      <w:lvlJc w:val="left"/>
      <w:pPr>
        <w:tabs>
          <w:tab w:val="num" w:pos="2880"/>
        </w:tabs>
        <w:ind w:left="2880" w:hanging="360"/>
      </w:pPr>
      <w:rPr>
        <w:rFonts w:ascii="Symbol" w:hAnsi="Symbol" w:hint="default"/>
      </w:rPr>
    </w:lvl>
    <w:lvl w:ilvl="4" w:tplc="F8D463D4" w:tentative="1">
      <w:start w:val="1"/>
      <w:numFmt w:val="bullet"/>
      <w:lvlText w:val=""/>
      <w:lvlPicBulletId w:val="0"/>
      <w:lvlJc w:val="left"/>
      <w:pPr>
        <w:tabs>
          <w:tab w:val="num" w:pos="3600"/>
        </w:tabs>
        <w:ind w:left="3600" w:hanging="360"/>
      </w:pPr>
      <w:rPr>
        <w:rFonts w:ascii="Symbol" w:hAnsi="Symbol" w:hint="default"/>
      </w:rPr>
    </w:lvl>
    <w:lvl w:ilvl="5" w:tplc="4B241B9C" w:tentative="1">
      <w:start w:val="1"/>
      <w:numFmt w:val="bullet"/>
      <w:lvlText w:val=""/>
      <w:lvlPicBulletId w:val="0"/>
      <w:lvlJc w:val="left"/>
      <w:pPr>
        <w:tabs>
          <w:tab w:val="num" w:pos="4320"/>
        </w:tabs>
        <w:ind w:left="4320" w:hanging="360"/>
      </w:pPr>
      <w:rPr>
        <w:rFonts w:ascii="Symbol" w:hAnsi="Symbol" w:hint="default"/>
      </w:rPr>
    </w:lvl>
    <w:lvl w:ilvl="6" w:tplc="8652913A" w:tentative="1">
      <w:start w:val="1"/>
      <w:numFmt w:val="bullet"/>
      <w:lvlText w:val=""/>
      <w:lvlPicBulletId w:val="0"/>
      <w:lvlJc w:val="left"/>
      <w:pPr>
        <w:tabs>
          <w:tab w:val="num" w:pos="5040"/>
        </w:tabs>
        <w:ind w:left="5040" w:hanging="360"/>
      </w:pPr>
      <w:rPr>
        <w:rFonts w:ascii="Symbol" w:hAnsi="Symbol" w:hint="default"/>
      </w:rPr>
    </w:lvl>
    <w:lvl w:ilvl="7" w:tplc="C4A2F37A" w:tentative="1">
      <w:start w:val="1"/>
      <w:numFmt w:val="bullet"/>
      <w:lvlText w:val=""/>
      <w:lvlPicBulletId w:val="0"/>
      <w:lvlJc w:val="left"/>
      <w:pPr>
        <w:tabs>
          <w:tab w:val="num" w:pos="5760"/>
        </w:tabs>
        <w:ind w:left="5760" w:hanging="360"/>
      </w:pPr>
      <w:rPr>
        <w:rFonts w:ascii="Symbol" w:hAnsi="Symbol" w:hint="default"/>
      </w:rPr>
    </w:lvl>
    <w:lvl w:ilvl="8" w:tplc="26A61A26" w:tentative="1">
      <w:start w:val="1"/>
      <w:numFmt w:val="bullet"/>
      <w:lvlText w:val=""/>
      <w:lvlPicBulletId w:val="0"/>
      <w:lvlJc w:val="left"/>
      <w:pPr>
        <w:tabs>
          <w:tab w:val="num" w:pos="6480"/>
        </w:tabs>
        <w:ind w:left="6480" w:hanging="360"/>
      </w:pPr>
      <w:rPr>
        <w:rFonts w:ascii="Symbol" w:hAnsi="Symbol" w:hint="default"/>
      </w:rPr>
    </w:lvl>
  </w:abstractNum>
  <w:abstractNum w:abstractNumId="18">
    <w:nsid w:val="19187405"/>
    <w:multiLevelType w:val="hybridMultilevel"/>
    <w:tmpl w:val="8FDEC28A"/>
    <w:lvl w:ilvl="0" w:tplc="D81AEB52">
      <w:start w:val="1"/>
      <w:numFmt w:val="bullet"/>
      <w:lvlText w:val=""/>
      <w:lvlPicBulletId w:val="0"/>
      <w:lvlJc w:val="left"/>
      <w:pPr>
        <w:tabs>
          <w:tab w:val="num" w:pos="720"/>
        </w:tabs>
        <w:ind w:left="720" w:hanging="360"/>
      </w:pPr>
      <w:rPr>
        <w:rFonts w:ascii="Symbol" w:hAnsi="Symbol" w:hint="default"/>
      </w:rPr>
    </w:lvl>
    <w:lvl w:ilvl="1" w:tplc="28B8826C" w:tentative="1">
      <w:start w:val="1"/>
      <w:numFmt w:val="bullet"/>
      <w:lvlText w:val=""/>
      <w:lvlPicBulletId w:val="0"/>
      <w:lvlJc w:val="left"/>
      <w:pPr>
        <w:tabs>
          <w:tab w:val="num" w:pos="1440"/>
        </w:tabs>
        <w:ind w:left="1440" w:hanging="360"/>
      </w:pPr>
      <w:rPr>
        <w:rFonts w:ascii="Symbol" w:hAnsi="Symbol" w:hint="default"/>
      </w:rPr>
    </w:lvl>
    <w:lvl w:ilvl="2" w:tplc="CCEE51A0" w:tentative="1">
      <w:start w:val="1"/>
      <w:numFmt w:val="bullet"/>
      <w:lvlText w:val=""/>
      <w:lvlPicBulletId w:val="0"/>
      <w:lvlJc w:val="left"/>
      <w:pPr>
        <w:tabs>
          <w:tab w:val="num" w:pos="2160"/>
        </w:tabs>
        <w:ind w:left="2160" w:hanging="360"/>
      </w:pPr>
      <w:rPr>
        <w:rFonts w:ascii="Symbol" w:hAnsi="Symbol" w:hint="default"/>
      </w:rPr>
    </w:lvl>
    <w:lvl w:ilvl="3" w:tplc="D04A1C70" w:tentative="1">
      <w:start w:val="1"/>
      <w:numFmt w:val="bullet"/>
      <w:lvlText w:val=""/>
      <w:lvlPicBulletId w:val="0"/>
      <w:lvlJc w:val="left"/>
      <w:pPr>
        <w:tabs>
          <w:tab w:val="num" w:pos="2880"/>
        </w:tabs>
        <w:ind w:left="2880" w:hanging="360"/>
      </w:pPr>
      <w:rPr>
        <w:rFonts w:ascii="Symbol" w:hAnsi="Symbol" w:hint="default"/>
      </w:rPr>
    </w:lvl>
    <w:lvl w:ilvl="4" w:tplc="60E0D670" w:tentative="1">
      <w:start w:val="1"/>
      <w:numFmt w:val="bullet"/>
      <w:lvlText w:val=""/>
      <w:lvlPicBulletId w:val="0"/>
      <w:lvlJc w:val="left"/>
      <w:pPr>
        <w:tabs>
          <w:tab w:val="num" w:pos="3600"/>
        </w:tabs>
        <w:ind w:left="3600" w:hanging="360"/>
      </w:pPr>
      <w:rPr>
        <w:rFonts w:ascii="Symbol" w:hAnsi="Symbol" w:hint="default"/>
      </w:rPr>
    </w:lvl>
    <w:lvl w:ilvl="5" w:tplc="FF34236A" w:tentative="1">
      <w:start w:val="1"/>
      <w:numFmt w:val="bullet"/>
      <w:lvlText w:val=""/>
      <w:lvlPicBulletId w:val="0"/>
      <w:lvlJc w:val="left"/>
      <w:pPr>
        <w:tabs>
          <w:tab w:val="num" w:pos="4320"/>
        </w:tabs>
        <w:ind w:left="4320" w:hanging="360"/>
      </w:pPr>
      <w:rPr>
        <w:rFonts w:ascii="Symbol" w:hAnsi="Symbol" w:hint="default"/>
      </w:rPr>
    </w:lvl>
    <w:lvl w:ilvl="6" w:tplc="DDDCDB6E" w:tentative="1">
      <w:start w:val="1"/>
      <w:numFmt w:val="bullet"/>
      <w:lvlText w:val=""/>
      <w:lvlPicBulletId w:val="0"/>
      <w:lvlJc w:val="left"/>
      <w:pPr>
        <w:tabs>
          <w:tab w:val="num" w:pos="5040"/>
        </w:tabs>
        <w:ind w:left="5040" w:hanging="360"/>
      </w:pPr>
      <w:rPr>
        <w:rFonts w:ascii="Symbol" w:hAnsi="Symbol" w:hint="default"/>
      </w:rPr>
    </w:lvl>
    <w:lvl w:ilvl="7" w:tplc="BEC40826" w:tentative="1">
      <w:start w:val="1"/>
      <w:numFmt w:val="bullet"/>
      <w:lvlText w:val=""/>
      <w:lvlPicBulletId w:val="0"/>
      <w:lvlJc w:val="left"/>
      <w:pPr>
        <w:tabs>
          <w:tab w:val="num" w:pos="5760"/>
        </w:tabs>
        <w:ind w:left="5760" w:hanging="360"/>
      </w:pPr>
      <w:rPr>
        <w:rFonts w:ascii="Symbol" w:hAnsi="Symbol" w:hint="default"/>
      </w:rPr>
    </w:lvl>
    <w:lvl w:ilvl="8" w:tplc="14F20A32" w:tentative="1">
      <w:start w:val="1"/>
      <w:numFmt w:val="bullet"/>
      <w:lvlText w:val=""/>
      <w:lvlPicBulletId w:val="0"/>
      <w:lvlJc w:val="left"/>
      <w:pPr>
        <w:tabs>
          <w:tab w:val="num" w:pos="6480"/>
        </w:tabs>
        <w:ind w:left="6480" w:hanging="360"/>
      </w:pPr>
      <w:rPr>
        <w:rFonts w:ascii="Symbol" w:hAnsi="Symbol" w:hint="default"/>
      </w:rPr>
    </w:lvl>
  </w:abstractNum>
  <w:abstractNum w:abstractNumId="19">
    <w:nsid w:val="19D363E1"/>
    <w:multiLevelType w:val="hybridMultilevel"/>
    <w:tmpl w:val="0E4E2AF6"/>
    <w:lvl w:ilvl="0" w:tplc="749AA674">
      <w:start w:val="1"/>
      <w:numFmt w:val="bullet"/>
      <w:lvlText w:val=""/>
      <w:lvlPicBulletId w:val="0"/>
      <w:lvlJc w:val="left"/>
      <w:pPr>
        <w:tabs>
          <w:tab w:val="num" w:pos="720"/>
        </w:tabs>
        <w:ind w:left="720" w:hanging="360"/>
      </w:pPr>
      <w:rPr>
        <w:rFonts w:ascii="Symbol" w:hAnsi="Symbol" w:hint="default"/>
      </w:rPr>
    </w:lvl>
    <w:lvl w:ilvl="1" w:tplc="5982630C" w:tentative="1">
      <w:start w:val="1"/>
      <w:numFmt w:val="bullet"/>
      <w:lvlText w:val=""/>
      <w:lvlPicBulletId w:val="0"/>
      <w:lvlJc w:val="left"/>
      <w:pPr>
        <w:tabs>
          <w:tab w:val="num" w:pos="1440"/>
        </w:tabs>
        <w:ind w:left="1440" w:hanging="360"/>
      </w:pPr>
      <w:rPr>
        <w:rFonts w:ascii="Symbol" w:hAnsi="Symbol" w:hint="default"/>
      </w:rPr>
    </w:lvl>
    <w:lvl w:ilvl="2" w:tplc="54EA1D0C" w:tentative="1">
      <w:start w:val="1"/>
      <w:numFmt w:val="bullet"/>
      <w:lvlText w:val=""/>
      <w:lvlPicBulletId w:val="0"/>
      <w:lvlJc w:val="left"/>
      <w:pPr>
        <w:tabs>
          <w:tab w:val="num" w:pos="2160"/>
        </w:tabs>
        <w:ind w:left="2160" w:hanging="360"/>
      </w:pPr>
      <w:rPr>
        <w:rFonts w:ascii="Symbol" w:hAnsi="Symbol" w:hint="default"/>
      </w:rPr>
    </w:lvl>
    <w:lvl w:ilvl="3" w:tplc="D996D1A6" w:tentative="1">
      <w:start w:val="1"/>
      <w:numFmt w:val="bullet"/>
      <w:lvlText w:val=""/>
      <w:lvlPicBulletId w:val="0"/>
      <w:lvlJc w:val="left"/>
      <w:pPr>
        <w:tabs>
          <w:tab w:val="num" w:pos="2880"/>
        </w:tabs>
        <w:ind w:left="2880" w:hanging="360"/>
      </w:pPr>
      <w:rPr>
        <w:rFonts w:ascii="Symbol" w:hAnsi="Symbol" w:hint="default"/>
      </w:rPr>
    </w:lvl>
    <w:lvl w:ilvl="4" w:tplc="728CCEA6" w:tentative="1">
      <w:start w:val="1"/>
      <w:numFmt w:val="bullet"/>
      <w:lvlText w:val=""/>
      <w:lvlPicBulletId w:val="0"/>
      <w:lvlJc w:val="left"/>
      <w:pPr>
        <w:tabs>
          <w:tab w:val="num" w:pos="3600"/>
        </w:tabs>
        <w:ind w:left="3600" w:hanging="360"/>
      </w:pPr>
      <w:rPr>
        <w:rFonts w:ascii="Symbol" w:hAnsi="Symbol" w:hint="default"/>
      </w:rPr>
    </w:lvl>
    <w:lvl w:ilvl="5" w:tplc="5AEEBE04" w:tentative="1">
      <w:start w:val="1"/>
      <w:numFmt w:val="bullet"/>
      <w:lvlText w:val=""/>
      <w:lvlPicBulletId w:val="0"/>
      <w:lvlJc w:val="left"/>
      <w:pPr>
        <w:tabs>
          <w:tab w:val="num" w:pos="4320"/>
        </w:tabs>
        <w:ind w:left="4320" w:hanging="360"/>
      </w:pPr>
      <w:rPr>
        <w:rFonts w:ascii="Symbol" w:hAnsi="Symbol" w:hint="default"/>
      </w:rPr>
    </w:lvl>
    <w:lvl w:ilvl="6" w:tplc="5A3C33EE" w:tentative="1">
      <w:start w:val="1"/>
      <w:numFmt w:val="bullet"/>
      <w:lvlText w:val=""/>
      <w:lvlPicBulletId w:val="0"/>
      <w:lvlJc w:val="left"/>
      <w:pPr>
        <w:tabs>
          <w:tab w:val="num" w:pos="5040"/>
        </w:tabs>
        <w:ind w:left="5040" w:hanging="360"/>
      </w:pPr>
      <w:rPr>
        <w:rFonts w:ascii="Symbol" w:hAnsi="Symbol" w:hint="default"/>
      </w:rPr>
    </w:lvl>
    <w:lvl w:ilvl="7" w:tplc="A3520F4A" w:tentative="1">
      <w:start w:val="1"/>
      <w:numFmt w:val="bullet"/>
      <w:lvlText w:val=""/>
      <w:lvlPicBulletId w:val="0"/>
      <w:lvlJc w:val="left"/>
      <w:pPr>
        <w:tabs>
          <w:tab w:val="num" w:pos="5760"/>
        </w:tabs>
        <w:ind w:left="5760" w:hanging="360"/>
      </w:pPr>
      <w:rPr>
        <w:rFonts w:ascii="Symbol" w:hAnsi="Symbol" w:hint="default"/>
      </w:rPr>
    </w:lvl>
    <w:lvl w:ilvl="8" w:tplc="F872DCC6" w:tentative="1">
      <w:start w:val="1"/>
      <w:numFmt w:val="bullet"/>
      <w:lvlText w:val=""/>
      <w:lvlPicBulletId w:val="0"/>
      <w:lvlJc w:val="left"/>
      <w:pPr>
        <w:tabs>
          <w:tab w:val="num" w:pos="6480"/>
        </w:tabs>
        <w:ind w:left="6480" w:hanging="360"/>
      </w:pPr>
      <w:rPr>
        <w:rFonts w:ascii="Symbol" w:hAnsi="Symbol" w:hint="default"/>
      </w:rPr>
    </w:lvl>
  </w:abstractNum>
  <w:abstractNum w:abstractNumId="20">
    <w:nsid w:val="19FC113F"/>
    <w:multiLevelType w:val="hybridMultilevel"/>
    <w:tmpl w:val="A77E2A9C"/>
    <w:lvl w:ilvl="0" w:tplc="55A645CE">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1A444ED0"/>
    <w:multiLevelType w:val="hybridMultilevel"/>
    <w:tmpl w:val="848A1B22"/>
    <w:lvl w:ilvl="0" w:tplc="6B2AC374">
      <w:start w:val="1"/>
      <w:numFmt w:val="bullet"/>
      <w:lvlText w:val=""/>
      <w:lvlPicBulletId w:val="0"/>
      <w:lvlJc w:val="left"/>
      <w:pPr>
        <w:tabs>
          <w:tab w:val="num" w:pos="720"/>
        </w:tabs>
        <w:ind w:left="720" w:hanging="360"/>
      </w:pPr>
      <w:rPr>
        <w:rFonts w:ascii="Symbol" w:hAnsi="Symbol" w:hint="default"/>
      </w:rPr>
    </w:lvl>
    <w:lvl w:ilvl="1" w:tplc="C818C0CE">
      <w:start w:val="985"/>
      <w:numFmt w:val="bullet"/>
      <w:lvlText w:val=""/>
      <w:lvlPicBulletId w:val="4"/>
      <w:lvlJc w:val="left"/>
      <w:pPr>
        <w:tabs>
          <w:tab w:val="num" w:pos="1440"/>
        </w:tabs>
        <w:ind w:left="1440" w:hanging="360"/>
      </w:pPr>
      <w:rPr>
        <w:rFonts w:ascii="Symbol" w:hAnsi="Symbol" w:hint="default"/>
      </w:rPr>
    </w:lvl>
    <w:lvl w:ilvl="2" w:tplc="314818D0" w:tentative="1">
      <w:start w:val="1"/>
      <w:numFmt w:val="bullet"/>
      <w:lvlText w:val=""/>
      <w:lvlPicBulletId w:val="0"/>
      <w:lvlJc w:val="left"/>
      <w:pPr>
        <w:tabs>
          <w:tab w:val="num" w:pos="2160"/>
        </w:tabs>
        <w:ind w:left="2160" w:hanging="360"/>
      </w:pPr>
      <w:rPr>
        <w:rFonts w:ascii="Symbol" w:hAnsi="Symbol" w:hint="default"/>
      </w:rPr>
    </w:lvl>
    <w:lvl w:ilvl="3" w:tplc="383CE7E8" w:tentative="1">
      <w:start w:val="1"/>
      <w:numFmt w:val="bullet"/>
      <w:lvlText w:val=""/>
      <w:lvlPicBulletId w:val="0"/>
      <w:lvlJc w:val="left"/>
      <w:pPr>
        <w:tabs>
          <w:tab w:val="num" w:pos="2880"/>
        </w:tabs>
        <w:ind w:left="2880" w:hanging="360"/>
      </w:pPr>
      <w:rPr>
        <w:rFonts w:ascii="Symbol" w:hAnsi="Symbol" w:hint="default"/>
      </w:rPr>
    </w:lvl>
    <w:lvl w:ilvl="4" w:tplc="433CB75E" w:tentative="1">
      <w:start w:val="1"/>
      <w:numFmt w:val="bullet"/>
      <w:lvlText w:val=""/>
      <w:lvlPicBulletId w:val="0"/>
      <w:lvlJc w:val="left"/>
      <w:pPr>
        <w:tabs>
          <w:tab w:val="num" w:pos="3600"/>
        </w:tabs>
        <w:ind w:left="3600" w:hanging="360"/>
      </w:pPr>
      <w:rPr>
        <w:rFonts w:ascii="Symbol" w:hAnsi="Symbol" w:hint="default"/>
      </w:rPr>
    </w:lvl>
    <w:lvl w:ilvl="5" w:tplc="38DEF4A0" w:tentative="1">
      <w:start w:val="1"/>
      <w:numFmt w:val="bullet"/>
      <w:lvlText w:val=""/>
      <w:lvlPicBulletId w:val="0"/>
      <w:lvlJc w:val="left"/>
      <w:pPr>
        <w:tabs>
          <w:tab w:val="num" w:pos="4320"/>
        </w:tabs>
        <w:ind w:left="4320" w:hanging="360"/>
      </w:pPr>
      <w:rPr>
        <w:rFonts w:ascii="Symbol" w:hAnsi="Symbol" w:hint="default"/>
      </w:rPr>
    </w:lvl>
    <w:lvl w:ilvl="6" w:tplc="26C47D6A" w:tentative="1">
      <w:start w:val="1"/>
      <w:numFmt w:val="bullet"/>
      <w:lvlText w:val=""/>
      <w:lvlPicBulletId w:val="0"/>
      <w:lvlJc w:val="left"/>
      <w:pPr>
        <w:tabs>
          <w:tab w:val="num" w:pos="5040"/>
        </w:tabs>
        <w:ind w:left="5040" w:hanging="360"/>
      </w:pPr>
      <w:rPr>
        <w:rFonts w:ascii="Symbol" w:hAnsi="Symbol" w:hint="default"/>
      </w:rPr>
    </w:lvl>
    <w:lvl w:ilvl="7" w:tplc="CF20AEE8" w:tentative="1">
      <w:start w:val="1"/>
      <w:numFmt w:val="bullet"/>
      <w:lvlText w:val=""/>
      <w:lvlPicBulletId w:val="0"/>
      <w:lvlJc w:val="left"/>
      <w:pPr>
        <w:tabs>
          <w:tab w:val="num" w:pos="5760"/>
        </w:tabs>
        <w:ind w:left="5760" w:hanging="360"/>
      </w:pPr>
      <w:rPr>
        <w:rFonts w:ascii="Symbol" w:hAnsi="Symbol" w:hint="default"/>
      </w:rPr>
    </w:lvl>
    <w:lvl w:ilvl="8" w:tplc="89A89C42" w:tentative="1">
      <w:start w:val="1"/>
      <w:numFmt w:val="bullet"/>
      <w:lvlText w:val=""/>
      <w:lvlPicBulletId w:val="0"/>
      <w:lvlJc w:val="left"/>
      <w:pPr>
        <w:tabs>
          <w:tab w:val="num" w:pos="6480"/>
        </w:tabs>
        <w:ind w:left="6480" w:hanging="360"/>
      </w:pPr>
      <w:rPr>
        <w:rFonts w:ascii="Symbol" w:hAnsi="Symbol" w:hint="default"/>
      </w:rPr>
    </w:lvl>
  </w:abstractNum>
  <w:abstractNum w:abstractNumId="22">
    <w:nsid w:val="1B2920B9"/>
    <w:multiLevelType w:val="hybridMultilevel"/>
    <w:tmpl w:val="410015AA"/>
    <w:lvl w:ilvl="0" w:tplc="55A645CE">
      <w:start w:val="1"/>
      <w:numFmt w:val="bullet"/>
      <w:lvlText w:val=""/>
      <w:lvlPicBulletId w:val="0"/>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1EA55BAF"/>
    <w:multiLevelType w:val="hybridMultilevel"/>
    <w:tmpl w:val="3CF88156"/>
    <w:lvl w:ilvl="0" w:tplc="44FCE31A">
      <w:start w:val="1"/>
      <w:numFmt w:val="bullet"/>
      <w:lvlText w:val=""/>
      <w:lvlPicBulletId w:val="0"/>
      <w:lvlJc w:val="left"/>
      <w:pPr>
        <w:tabs>
          <w:tab w:val="num" w:pos="720"/>
        </w:tabs>
        <w:ind w:left="720" w:hanging="360"/>
      </w:pPr>
      <w:rPr>
        <w:rFonts w:ascii="Symbol" w:hAnsi="Symbol" w:hint="default"/>
      </w:rPr>
    </w:lvl>
    <w:lvl w:ilvl="1" w:tplc="D8DABAD2" w:tentative="1">
      <w:start w:val="1"/>
      <w:numFmt w:val="bullet"/>
      <w:lvlText w:val=""/>
      <w:lvlPicBulletId w:val="0"/>
      <w:lvlJc w:val="left"/>
      <w:pPr>
        <w:tabs>
          <w:tab w:val="num" w:pos="1440"/>
        </w:tabs>
        <w:ind w:left="1440" w:hanging="360"/>
      </w:pPr>
      <w:rPr>
        <w:rFonts w:ascii="Symbol" w:hAnsi="Symbol" w:hint="default"/>
      </w:rPr>
    </w:lvl>
    <w:lvl w:ilvl="2" w:tplc="A518F936" w:tentative="1">
      <w:start w:val="1"/>
      <w:numFmt w:val="bullet"/>
      <w:lvlText w:val=""/>
      <w:lvlPicBulletId w:val="0"/>
      <w:lvlJc w:val="left"/>
      <w:pPr>
        <w:tabs>
          <w:tab w:val="num" w:pos="2160"/>
        </w:tabs>
        <w:ind w:left="2160" w:hanging="360"/>
      </w:pPr>
      <w:rPr>
        <w:rFonts w:ascii="Symbol" w:hAnsi="Symbol" w:hint="default"/>
      </w:rPr>
    </w:lvl>
    <w:lvl w:ilvl="3" w:tplc="485E9FF4" w:tentative="1">
      <w:start w:val="1"/>
      <w:numFmt w:val="bullet"/>
      <w:lvlText w:val=""/>
      <w:lvlPicBulletId w:val="0"/>
      <w:lvlJc w:val="left"/>
      <w:pPr>
        <w:tabs>
          <w:tab w:val="num" w:pos="2880"/>
        </w:tabs>
        <w:ind w:left="2880" w:hanging="360"/>
      </w:pPr>
      <w:rPr>
        <w:rFonts w:ascii="Symbol" w:hAnsi="Symbol" w:hint="default"/>
      </w:rPr>
    </w:lvl>
    <w:lvl w:ilvl="4" w:tplc="EBCA228C" w:tentative="1">
      <w:start w:val="1"/>
      <w:numFmt w:val="bullet"/>
      <w:lvlText w:val=""/>
      <w:lvlPicBulletId w:val="0"/>
      <w:lvlJc w:val="left"/>
      <w:pPr>
        <w:tabs>
          <w:tab w:val="num" w:pos="3600"/>
        </w:tabs>
        <w:ind w:left="3600" w:hanging="360"/>
      </w:pPr>
      <w:rPr>
        <w:rFonts w:ascii="Symbol" w:hAnsi="Symbol" w:hint="default"/>
      </w:rPr>
    </w:lvl>
    <w:lvl w:ilvl="5" w:tplc="E14CD0B2" w:tentative="1">
      <w:start w:val="1"/>
      <w:numFmt w:val="bullet"/>
      <w:lvlText w:val=""/>
      <w:lvlPicBulletId w:val="0"/>
      <w:lvlJc w:val="left"/>
      <w:pPr>
        <w:tabs>
          <w:tab w:val="num" w:pos="4320"/>
        </w:tabs>
        <w:ind w:left="4320" w:hanging="360"/>
      </w:pPr>
      <w:rPr>
        <w:rFonts w:ascii="Symbol" w:hAnsi="Symbol" w:hint="default"/>
      </w:rPr>
    </w:lvl>
    <w:lvl w:ilvl="6" w:tplc="B762ADB8" w:tentative="1">
      <w:start w:val="1"/>
      <w:numFmt w:val="bullet"/>
      <w:lvlText w:val=""/>
      <w:lvlPicBulletId w:val="0"/>
      <w:lvlJc w:val="left"/>
      <w:pPr>
        <w:tabs>
          <w:tab w:val="num" w:pos="5040"/>
        </w:tabs>
        <w:ind w:left="5040" w:hanging="360"/>
      </w:pPr>
      <w:rPr>
        <w:rFonts w:ascii="Symbol" w:hAnsi="Symbol" w:hint="default"/>
      </w:rPr>
    </w:lvl>
    <w:lvl w:ilvl="7" w:tplc="EBDA9D62" w:tentative="1">
      <w:start w:val="1"/>
      <w:numFmt w:val="bullet"/>
      <w:lvlText w:val=""/>
      <w:lvlPicBulletId w:val="0"/>
      <w:lvlJc w:val="left"/>
      <w:pPr>
        <w:tabs>
          <w:tab w:val="num" w:pos="5760"/>
        </w:tabs>
        <w:ind w:left="5760" w:hanging="360"/>
      </w:pPr>
      <w:rPr>
        <w:rFonts w:ascii="Symbol" w:hAnsi="Symbol" w:hint="default"/>
      </w:rPr>
    </w:lvl>
    <w:lvl w:ilvl="8" w:tplc="302693DA" w:tentative="1">
      <w:start w:val="1"/>
      <w:numFmt w:val="bullet"/>
      <w:lvlText w:val=""/>
      <w:lvlPicBulletId w:val="0"/>
      <w:lvlJc w:val="left"/>
      <w:pPr>
        <w:tabs>
          <w:tab w:val="num" w:pos="6480"/>
        </w:tabs>
        <w:ind w:left="6480" w:hanging="360"/>
      </w:pPr>
      <w:rPr>
        <w:rFonts w:ascii="Symbol" w:hAnsi="Symbol" w:hint="default"/>
      </w:rPr>
    </w:lvl>
  </w:abstractNum>
  <w:abstractNum w:abstractNumId="24">
    <w:nsid w:val="1F792D9D"/>
    <w:multiLevelType w:val="hybridMultilevel"/>
    <w:tmpl w:val="31DAC364"/>
    <w:lvl w:ilvl="0" w:tplc="4D54F754">
      <w:start w:val="1"/>
      <w:numFmt w:val="bullet"/>
      <w:lvlText w:val=""/>
      <w:lvlPicBulletId w:val="0"/>
      <w:lvlJc w:val="left"/>
      <w:pPr>
        <w:tabs>
          <w:tab w:val="num" w:pos="720"/>
        </w:tabs>
        <w:ind w:left="720" w:hanging="360"/>
      </w:pPr>
      <w:rPr>
        <w:rFonts w:ascii="Symbol" w:hAnsi="Symbol" w:hint="default"/>
      </w:rPr>
    </w:lvl>
    <w:lvl w:ilvl="1" w:tplc="E710F6B8" w:tentative="1">
      <w:start w:val="1"/>
      <w:numFmt w:val="bullet"/>
      <w:lvlText w:val=""/>
      <w:lvlPicBulletId w:val="0"/>
      <w:lvlJc w:val="left"/>
      <w:pPr>
        <w:tabs>
          <w:tab w:val="num" w:pos="1440"/>
        </w:tabs>
        <w:ind w:left="1440" w:hanging="360"/>
      </w:pPr>
      <w:rPr>
        <w:rFonts w:ascii="Symbol" w:hAnsi="Symbol" w:hint="default"/>
      </w:rPr>
    </w:lvl>
    <w:lvl w:ilvl="2" w:tplc="AC50F3BE" w:tentative="1">
      <w:start w:val="1"/>
      <w:numFmt w:val="bullet"/>
      <w:lvlText w:val=""/>
      <w:lvlPicBulletId w:val="0"/>
      <w:lvlJc w:val="left"/>
      <w:pPr>
        <w:tabs>
          <w:tab w:val="num" w:pos="2160"/>
        </w:tabs>
        <w:ind w:left="2160" w:hanging="360"/>
      </w:pPr>
      <w:rPr>
        <w:rFonts w:ascii="Symbol" w:hAnsi="Symbol" w:hint="default"/>
      </w:rPr>
    </w:lvl>
    <w:lvl w:ilvl="3" w:tplc="4AD8BD28" w:tentative="1">
      <w:start w:val="1"/>
      <w:numFmt w:val="bullet"/>
      <w:lvlText w:val=""/>
      <w:lvlPicBulletId w:val="0"/>
      <w:lvlJc w:val="left"/>
      <w:pPr>
        <w:tabs>
          <w:tab w:val="num" w:pos="2880"/>
        </w:tabs>
        <w:ind w:left="2880" w:hanging="360"/>
      </w:pPr>
      <w:rPr>
        <w:rFonts w:ascii="Symbol" w:hAnsi="Symbol" w:hint="default"/>
      </w:rPr>
    </w:lvl>
    <w:lvl w:ilvl="4" w:tplc="27126780" w:tentative="1">
      <w:start w:val="1"/>
      <w:numFmt w:val="bullet"/>
      <w:lvlText w:val=""/>
      <w:lvlPicBulletId w:val="0"/>
      <w:lvlJc w:val="left"/>
      <w:pPr>
        <w:tabs>
          <w:tab w:val="num" w:pos="3600"/>
        </w:tabs>
        <w:ind w:left="3600" w:hanging="360"/>
      </w:pPr>
      <w:rPr>
        <w:rFonts w:ascii="Symbol" w:hAnsi="Symbol" w:hint="default"/>
      </w:rPr>
    </w:lvl>
    <w:lvl w:ilvl="5" w:tplc="F59AA520" w:tentative="1">
      <w:start w:val="1"/>
      <w:numFmt w:val="bullet"/>
      <w:lvlText w:val=""/>
      <w:lvlPicBulletId w:val="0"/>
      <w:lvlJc w:val="left"/>
      <w:pPr>
        <w:tabs>
          <w:tab w:val="num" w:pos="4320"/>
        </w:tabs>
        <w:ind w:left="4320" w:hanging="360"/>
      </w:pPr>
      <w:rPr>
        <w:rFonts w:ascii="Symbol" w:hAnsi="Symbol" w:hint="default"/>
      </w:rPr>
    </w:lvl>
    <w:lvl w:ilvl="6" w:tplc="50566548" w:tentative="1">
      <w:start w:val="1"/>
      <w:numFmt w:val="bullet"/>
      <w:lvlText w:val=""/>
      <w:lvlPicBulletId w:val="0"/>
      <w:lvlJc w:val="left"/>
      <w:pPr>
        <w:tabs>
          <w:tab w:val="num" w:pos="5040"/>
        </w:tabs>
        <w:ind w:left="5040" w:hanging="360"/>
      </w:pPr>
      <w:rPr>
        <w:rFonts w:ascii="Symbol" w:hAnsi="Symbol" w:hint="default"/>
      </w:rPr>
    </w:lvl>
    <w:lvl w:ilvl="7" w:tplc="F56CCF4E" w:tentative="1">
      <w:start w:val="1"/>
      <w:numFmt w:val="bullet"/>
      <w:lvlText w:val=""/>
      <w:lvlPicBulletId w:val="0"/>
      <w:lvlJc w:val="left"/>
      <w:pPr>
        <w:tabs>
          <w:tab w:val="num" w:pos="5760"/>
        </w:tabs>
        <w:ind w:left="5760" w:hanging="360"/>
      </w:pPr>
      <w:rPr>
        <w:rFonts w:ascii="Symbol" w:hAnsi="Symbol" w:hint="default"/>
      </w:rPr>
    </w:lvl>
    <w:lvl w:ilvl="8" w:tplc="74E867CE" w:tentative="1">
      <w:start w:val="1"/>
      <w:numFmt w:val="bullet"/>
      <w:lvlText w:val=""/>
      <w:lvlPicBulletId w:val="0"/>
      <w:lvlJc w:val="left"/>
      <w:pPr>
        <w:tabs>
          <w:tab w:val="num" w:pos="6480"/>
        </w:tabs>
        <w:ind w:left="6480" w:hanging="360"/>
      </w:pPr>
      <w:rPr>
        <w:rFonts w:ascii="Symbol" w:hAnsi="Symbol" w:hint="default"/>
      </w:rPr>
    </w:lvl>
  </w:abstractNum>
  <w:abstractNum w:abstractNumId="25">
    <w:nsid w:val="20F75637"/>
    <w:multiLevelType w:val="hybridMultilevel"/>
    <w:tmpl w:val="6A50EF94"/>
    <w:lvl w:ilvl="0" w:tplc="C0C87480">
      <w:start w:val="1"/>
      <w:numFmt w:val="bullet"/>
      <w:lvlText w:val=""/>
      <w:lvlPicBulletId w:val="0"/>
      <w:lvlJc w:val="left"/>
      <w:pPr>
        <w:tabs>
          <w:tab w:val="num" w:pos="720"/>
        </w:tabs>
        <w:ind w:left="720" w:hanging="360"/>
      </w:pPr>
      <w:rPr>
        <w:rFonts w:ascii="Symbol" w:hAnsi="Symbol" w:hint="default"/>
      </w:rPr>
    </w:lvl>
    <w:lvl w:ilvl="1" w:tplc="C0F28926" w:tentative="1">
      <w:start w:val="1"/>
      <w:numFmt w:val="bullet"/>
      <w:lvlText w:val=""/>
      <w:lvlPicBulletId w:val="0"/>
      <w:lvlJc w:val="left"/>
      <w:pPr>
        <w:tabs>
          <w:tab w:val="num" w:pos="1440"/>
        </w:tabs>
        <w:ind w:left="1440" w:hanging="360"/>
      </w:pPr>
      <w:rPr>
        <w:rFonts w:ascii="Symbol" w:hAnsi="Symbol" w:hint="default"/>
      </w:rPr>
    </w:lvl>
    <w:lvl w:ilvl="2" w:tplc="D95A0E8A" w:tentative="1">
      <w:start w:val="1"/>
      <w:numFmt w:val="bullet"/>
      <w:lvlText w:val=""/>
      <w:lvlPicBulletId w:val="0"/>
      <w:lvlJc w:val="left"/>
      <w:pPr>
        <w:tabs>
          <w:tab w:val="num" w:pos="2160"/>
        </w:tabs>
        <w:ind w:left="2160" w:hanging="360"/>
      </w:pPr>
      <w:rPr>
        <w:rFonts w:ascii="Symbol" w:hAnsi="Symbol" w:hint="default"/>
      </w:rPr>
    </w:lvl>
    <w:lvl w:ilvl="3" w:tplc="354284D2" w:tentative="1">
      <w:start w:val="1"/>
      <w:numFmt w:val="bullet"/>
      <w:lvlText w:val=""/>
      <w:lvlPicBulletId w:val="0"/>
      <w:lvlJc w:val="left"/>
      <w:pPr>
        <w:tabs>
          <w:tab w:val="num" w:pos="2880"/>
        </w:tabs>
        <w:ind w:left="2880" w:hanging="360"/>
      </w:pPr>
      <w:rPr>
        <w:rFonts w:ascii="Symbol" w:hAnsi="Symbol" w:hint="default"/>
      </w:rPr>
    </w:lvl>
    <w:lvl w:ilvl="4" w:tplc="DE2A6C6A" w:tentative="1">
      <w:start w:val="1"/>
      <w:numFmt w:val="bullet"/>
      <w:lvlText w:val=""/>
      <w:lvlPicBulletId w:val="0"/>
      <w:lvlJc w:val="left"/>
      <w:pPr>
        <w:tabs>
          <w:tab w:val="num" w:pos="3600"/>
        </w:tabs>
        <w:ind w:left="3600" w:hanging="360"/>
      </w:pPr>
      <w:rPr>
        <w:rFonts w:ascii="Symbol" w:hAnsi="Symbol" w:hint="default"/>
      </w:rPr>
    </w:lvl>
    <w:lvl w:ilvl="5" w:tplc="B2248368" w:tentative="1">
      <w:start w:val="1"/>
      <w:numFmt w:val="bullet"/>
      <w:lvlText w:val=""/>
      <w:lvlPicBulletId w:val="0"/>
      <w:lvlJc w:val="left"/>
      <w:pPr>
        <w:tabs>
          <w:tab w:val="num" w:pos="4320"/>
        </w:tabs>
        <w:ind w:left="4320" w:hanging="360"/>
      </w:pPr>
      <w:rPr>
        <w:rFonts w:ascii="Symbol" w:hAnsi="Symbol" w:hint="default"/>
      </w:rPr>
    </w:lvl>
    <w:lvl w:ilvl="6" w:tplc="B70A93D8" w:tentative="1">
      <w:start w:val="1"/>
      <w:numFmt w:val="bullet"/>
      <w:lvlText w:val=""/>
      <w:lvlPicBulletId w:val="0"/>
      <w:lvlJc w:val="left"/>
      <w:pPr>
        <w:tabs>
          <w:tab w:val="num" w:pos="5040"/>
        </w:tabs>
        <w:ind w:left="5040" w:hanging="360"/>
      </w:pPr>
      <w:rPr>
        <w:rFonts w:ascii="Symbol" w:hAnsi="Symbol" w:hint="default"/>
      </w:rPr>
    </w:lvl>
    <w:lvl w:ilvl="7" w:tplc="5888AFBA" w:tentative="1">
      <w:start w:val="1"/>
      <w:numFmt w:val="bullet"/>
      <w:lvlText w:val=""/>
      <w:lvlPicBulletId w:val="0"/>
      <w:lvlJc w:val="left"/>
      <w:pPr>
        <w:tabs>
          <w:tab w:val="num" w:pos="5760"/>
        </w:tabs>
        <w:ind w:left="5760" w:hanging="360"/>
      </w:pPr>
      <w:rPr>
        <w:rFonts w:ascii="Symbol" w:hAnsi="Symbol" w:hint="default"/>
      </w:rPr>
    </w:lvl>
    <w:lvl w:ilvl="8" w:tplc="0A16274C" w:tentative="1">
      <w:start w:val="1"/>
      <w:numFmt w:val="bullet"/>
      <w:lvlText w:val=""/>
      <w:lvlPicBulletId w:val="0"/>
      <w:lvlJc w:val="left"/>
      <w:pPr>
        <w:tabs>
          <w:tab w:val="num" w:pos="6480"/>
        </w:tabs>
        <w:ind w:left="6480" w:hanging="360"/>
      </w:pPr>
      <w:rPr>
        <w:rFonts w:ascii="Symbol" w:hAnsi="Symbol" w:hint="default"/>
      </w:rPr>
    </w:lvl>
  </w:abstractNum>
  <w:abstractNum w:abstractNumId="26">
    <w:nsid w:val="229566F6"/>
    <w:multiLevelType w:val="hybridMultilevel"/>
    <w:tmpl w:val="8046659A"/>
    <w:lvl w:ilvl="0" w:tplc="425E6B08">
      <w:start w:val="1"/>
      <w:numFmt w:val="bullet"/>
      <w:lvlText w:val=""/>
      <w:lvlPicBulletId w:val="0"/>
      <w:lvlJc w:val="left"/>
      <w:pPr>
        <w:tabs>
          <w:tab w:val="num" w:pos="720"/>
        </w:tabs>
        <w:ind w:left="720" w:hanging="360"/>
      </w:pPr>
      <w:rPr>
        <w:rFonts w:ascii="Symbol" w:hAnsi="Symbol" w:hint="default"/>
      </w:rPr>
    </w:lvl>
    <w:lvl w:ilvl="1" w:tplc="7BBAF1CE" w:tentative="1">
      <w:start w:val="1"/>
      <w:numFmt w:val="bullet"/>
      <w:lvlText w:val=""/>
      <w:lvlPicBulletId w:val="0"/>
      <w:lvlJc w:val="left"/>
      <w:pPr>
        <w:tabs>
          <w:tab w:val="num" w:pos="1440"/>
        </w:tabs>
        <w:ind w:left="1440" w:hanging="360"/>
      </w:pPr>
      <w:rPr>
        <w:rFonts w:ascii="Symbol" w:hAnsi="Symbol" w:hint="default"/>
      </w:rPr>
    </w:lvl>
    <w:lvl w:ilvl="2" w:tplc="28D83994" w:tentative="1">
      <w:start w:val="1"/>
      <w:numFmt w:val="bullet"/>
      <w:lvlText w:val=""/>
      <w:lvlPicBulletId w:val="0"/>
      <w:lvlJc w:val="left"/>
      <w:pPr>
        <w:tabs>
          <w:tab w:val="num" w:pos="2160"/>
        </w:tabs>
        <w:ind w:left="2160" w:hanging="360"/>
      </w:pPr>
      <w:rPr>
        <w:rFonts w:ascii="Symbol" w:hAnsi="Symbol" w:hint="default"/>
      </w:rPr>
    </w:lvl>
    <w:lvl w:ilvl="3" w:tplc="3D30C454" w:tentative="1">
      <w:start w:val="1"/>
      <w:numFmt w:val="bullet"/>
      <w:lvlText w:val=""/>
      <w:lvlPicBulletId w:val="0"/>
      <w:lvlJc w:val="left"/>
      <w:pPr>
        <w:tabs>
          <w:tab w:val="num" w:pos="2880"/>
        </w:tabs>
        <w:ind w:left="2880" w:hanging="360"/>
      </w:pPr>
      <w:rPr>
        <w:rFonts w:ascii="Symbol" w:hAnsi="Symbol" w:hint="default"/>
      </w:rPr>
    </w:lvl>
    <w:lvl w:ilvl="4" w:tplc="6D98D2CC" w:tentative="1">
      <w:start w:val="1"/>
      <w:numFmt w:val="bullet"/>
      <w:lvlText w:val=""/>
      <w:lvlPicBulletId w:val="0"/>
      <w:lvlJc w:val="left"/>
      <w:pPr>
        <w:tabs>
          <w:tab w:val="num" w:pos="3600"/>
        </w:tabs>
        <w:ind w:left="3600" w:hanging="360"/>
      </w:pPr>
      <w:rPr>
        <w:rFonts w:ascii="Symbol" w:hAnsi="Symbol" w:hint="default"/>
      </w:rPr>
    </w:lvl>
    <w:lvl w:ilvl="5" w:tplc="6FB4AEFA" w:tentative="1">
      <w:start w:val="1"/>
      <w:numFmt w:val="bullet"/>
      <w:lvlText w:val=""/>
      <w:lvlPicBulletId w:val="0"/>
      <w:lvlJc w:val="left"/>
      <w:pPr>
        <w:tabs>
          <w:tab w:val="num" w:pos="4320"/>
        </w:tabs>
        <w:ind w:left="4320" w:hanging="360"/>
      </w:pPr>
      <w:rPr>
        <w:rFonts w:ascii="Symbol" w:hAnsi="Symbol" w:hint="default"/>
      </w:rPr>
    </w:lvl>
    <w:lvl w:ilvl="6" w:tplc="42E81204" w:tentative="1">
      <w:start w:val="1"/>
      <w:numFmt w:val="bullet"/>
      <w:lvlText w:val=""/>
      <w:lvlPicBulletId w:val="0"/>
      <w:lvlJc w:val="left"/>
      <w:pPr>
        <w:tabs>
          <w:tab w:val="num" w:pos="5040"/>
        </w:tabs>
        <w:ind w:left="5040" w:hanging="360"/>
      </w:pPr>
      <w:rPr>
        <w:rFonts w:ascii="Symbol" w:hAnsi="Symbol" w:hint="default"/>
      </w:rPr>
    </w:lvl>
    <w:lvl w:ilvl="7" w:tplc="9288F842" w:tentative="1">
      <w:start w:val="1"/>
      <w:numFmt w:val="bullet"/>
      <w:lvlText w:val=""/>
      <w:lvlPicBulletId w:val="0"/>
      <w:lvlJc w:val="left"/>
      <w:pPr>
        <w:tabs>
          <w:tab w:val="num" w:pos="5760"/>
        </w:tabs>
        <w:ind w:left="5760" w:hanging="360"/>
      </w:pPr>
      <w:rPr>
        <w:rFonts w:ascii="Symbol" w:hAnsi="Symbol" w:hint="default"/>
      </w:rPr>
    </w:lvl>
    <w:lvl w:ilvl="8" w:tplc="86A6381E" w:tentative="1">
      <w:start w:val="1"/>
      <w:numFmt w:val="bullet"/>
      <w:lvlText w:val=""/>
      <w:lvlPicBulletId w:val="0"/>
      <w:lvlJc w:val="left"/>
      <w:pPr>
        <w:tabs>
          <w:tab w:val="num" w:pos="6480"/>
        </w:tabs>
        <w:ind w:left="6480" w:hanging="360"/>
      </w:pPr>
      <w:rPr>
        <w:rFonts w:ascii="Symbol" w:hAnsi="Symbol" w:hint="default"/>
      </w:rPr>
    </w:lvl>
  </w:abstractNum>
  <w:abstractNum w:abstractNumId="27">
    <w:nsid w:val="23146FF4"/>
    <w:multiLevelType w:val="hybridMultilevel"/>
    <w:tmpl w:val="1AA80650"/>
    <w:lvl w:ilvl="0" w:tplc="79C63D3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8">
    <w:nsid w:val="232913DA"/>
    <w:multiLevelType w:val="hybridMultilevel"/>
    <w:tmpl w:val="7E54DAD4"/>
    <w:lvl w:ilvl="0" w:tplc="77C074EE">
      <w:start w:val="1"/>
      <w:numFmt w:val="bullet"/>
      <w:lvlText w:val=""/>
      <w:lvlPicBulletId w:val="0"/>
      <w:lvlJc w:val="left"/>
      <w:pPr>
        <w:tabs>
          <w:tab w:val="num" w:pos="720"/>
        </w:tabs>
        <w:ind w:left="720" w:hanging="360"/>
      </w:pPr>
      <w:rPr>
        <w:rFonts w:ascii="Symbol" w:hAnsi="Symbol" w:hint="default"/>
      </w:rPr>
    </w:lvl>
    <w:lvl w:ilvl="1" w:tplc="370C3492" w:tentative="1">
      <w:start w:val="1"/>
      <w:numFmt w:val="bullet"/>
      <w:lvlText w:val=""/>
      <w:lvlPicBulletId w:val="0"/>
      <w:lvlJc w:val="left"/>
      <w:pPr>
        <w:tabs>
          <w:tab w:val="num" w:pos="1440"/>
        </w:tabs>
        <w:ind w:left="1440" w:hanging="360"/>
      </w:pPr>
      <w:rPr>
        <w:rFonts w:ascii="Symbol" w:hAnsi="Symbol" w:hint="default"/>
      </w:rPr>
    </w:lvl>
    <w:lvl w:ilvl="2" w:tplc="2A6CFDE2" w:tentative="1">
      <w:start w:val="1"/>
      <w:numFmt w:val="bullet"/>
      <w:lvlText w:val=""/>
      <w:lvlPicBulletId w:val="0"/>
      <w:lvlJc w:val="left"/>
      <w:pPr>
        <w:tabs>
          <w:tab w:val="num" w:pos="2160"/>
        </w:tabs>
        <w:ind w:left="2160" w:hanging="360"/>
      </w:pPr>
      <w:rPr>
        <w:rFonts w:ascii="Symbol" w:hAnsi="Symbol" w:hint="default"/>
      </w:rPr>
    </w:lvl>
    <w:lvl w:ilvl="3" w:tplc="6240C848" w:tentative="1">
      <w:start w:val="1"/>
      <w:numFmt w:val="bullet"/>
      <w:lvlText w:val=""/>
      <w:lvlPicBulletId w:val="0"/>
      <w:lvlJc w:val="left"/>
      <w:pPr>
        <w:tabs>
          <w:tab w:val="num" w:pos="2880"/>
        </w:tabs>
        <w:ind w:left="2880" w:hanging="360"/>
      </w:pPr>
      <w:rPr>
        <w:rFonts w:ascii="Symbol" w:hAnsi="Symbol" w:hint="default"/>
      </w:rPr>
    </w:lvl>
    <w:lvl w:ilvl="4" w:tplc="1DFA5F68" w:tentative="1">
      <w:start w:val="1"/>
      <w:numFmt w:val="bullet"/>
      <w:lvlText w:val=""/>
      <w:lvlPicBulletId w:val="0"/>
      <w:lvlJc w:val="left"/>
      <w:pPr>
        <w:tabs>
          <w:tab w:val="num" w:pos="3600"/>
        </w:tabs>
        <w:ind w:left="3600" w:hanging="360"/>
      </w:pPr>
      <w:rPr>
        <w:rFonts w:ascii="Symbol" w:hAnsi="Symbol" w:hint="default"/>
      </w:rPr>
    </w:lvl>
    <w:lvl w:ilvl="5" w:tplc="9C24C122" w:tentative="1">
      <w:start w:val="1"/>
      <w:numFmt w:val="bullet"/>
      <w:lvlText w:val=""/>
      <w:lvlPicBulletId w:val="0"/>
      <w:lvlJc w:val="left"/>
      <w:pPr>
        <w:tabs>
          <w:tab w:val="num" w:pos="4320"/>
        </w:tabs>
        <w:ind w:left="4320" w:hanging="360"/>
      </w:pPr>
      <w:rPr>
        <w:rFonts w:ascii="Symbol" w:hAnsi="Symbol" w:hint="default"/>
      </w:rPr>
    </w:lvl>
    <w:lvl w:ilvl="6" w:tplc="AEB6F094" w:tentative="1">
      <w:start w:val="1"/>
      <w:numFmt w:val="bullet"/>
      <w:lvlText w:val=""/>
      <w:lvlPicBulletId w:val="0"/>
      <w:lvlJc w:val="left"/>
      <w:pPr>
        <w:tabs>
          <w:tab w:val="num" w:pos="5040"/>
        </w:tabs>
        <w:ind w:left="5040" w:hanging="360"/>
      </w:pPr>
      <w:rPr>
        <w:rFonts w:ascii="Symbol" w:hAnsi="Symbol" w:hint="default"/>
      </w:rPr>
    </w:lvl>
    <w:lvl w:ilvl="7" w:tplc="F3165530" w:tentative="1">
      <w:start w:val="1"/>
      <w:numFmt w:val="bullet"/>
      <w:lvlText w:val=""/>
      <w:lvlPicBulletId w:val="0"/>
      <w:lvlJc w:val="left"/>
      <w:pPr>
        <w:tabs>
          <w:tab w:val="num" w:pos="5760"/>
        </w:tabs>
        <w:ind w:left="5760" w:hanging="360"/>
      </w:pPr>
      <w:rPr>
        <w:rFonts w:ascii="Symbol" w:hAnsi="Symbol" w:hint="default"/>
      </w:rPr>
    </w:lvl>
    <w:lvl w:ilvl="8" w:tplc="8DFEF2A6" w:tentative="1">
      <w:start w:val="1"/>
      <w:numFmt w:val="bullet"/>
      <w:lvlText w:val=""/>
      <w:lvlPicBulletId w:val="0"/>
      <w:lvlJc w:val="left"/>
      <w:pPr>
        <w:tabs>
          <w:tab w:val="num" w:pos="6480"/>
        </w:tabs>
        <w:ind w:left="6480" w:hanging="360"/>
      </w:pPr>
      <w:rPr>
        <w:rFonts w:ascii="Symbol" w:hAnsi="Symbol" w:hint="default"/>
      </w:rPr>
    </w:lvl>
  </w:abstractNum>
  <w:abstractNum w:abstractNumId="29">
    <w:nsid w:val="27E4158A"/>
    <w:multiLevelType w:val="hybridMultilevel"/>
    <w:tmpl w:val="ED822212"/>
    <w:lvl w:ilvl="0" w:tplc="5B76511A">
      <w:start w:val="1"/>
      <w:numFmt w:val="bullet"/>
      <w:lvlText w:val=""/>
      <w:lvlPicBulletId w:val="3"/>
      <w:lvlJc w:val="left"/>
      <w:pPr>
        <w:tabs>
          <w:tab w:val="num" w:pos="720"/>
        </w:tabs>
        <w:ind w:left="720" w:hanging="360"/>
      </w:pPr>
      <w:rPr>
        <w:rFonts w:ascii="Symbol" w:hAnsi="Symbol" w:hint="default"/>
      </w:rPr>
    </w:lvl>
    <w:lvl w:ilvl="1" w:tplc="B14078DC">
      <w:start w:val="1098"/>
      <w:numFmt w:val="bullet"/>
      <w:lvlText w:val=""/>
      <w:lvlPicBulletId w:val="0"/>
      <w:lvlJc w:val="left"/>
      <w:pPr>
        <w:tabs>
          <w:tab w:val="num" w:pos="1440"/>
        </w:tabs>
        <w:ind w:left="1440" w:hanging="360"/>
      </w:pPr>
      <w:rPr>
        <w:rFonts w:ascii="Symbol" w:hAnsi="Symbol" w:hint="default"/>
      </w:rPr>
    </w:lvl>
    <w:lvl w:ilvl="2" w:tplc="29D8BCD8" w:tentative="1">
      <w:start w:val="1"/>
      <w:numFmt w:val="bullet"/>
      <w:lvlText w:val=""/>
      <w:lvlPicBulletId w:val="3"/>
      <w:lvlJc w:val="left"/>
      <w:pPr>
        <w:tabs>
          <w:tab w:val="num" w:pos="2160"/>
        </w:tabs>
        <w:ind w:left="2160" w:hanging="360"/>
      </w:pPr>
      <w:rPr>
        <w:rFonts w:ascii="Symbol" w:hAnsi="Symbol" w:hint="default"/>
      </w:rPr>
    </w:lvl>
    <w:lvl w:ilvl="3" w:tplc="31AE58DE" w:tentative="1">
      <w:start w:val="1"/>
      <w:numFmt w:val="bullet"/>
      <w:lvlText w:val=""/>
      <w:lvlPicBulletId w:val="3"/>
      <w:lvlJc w:val="left"/>
      <w:pPr>
        <w:tabs>
          <w:tab w:val="num" w:pos="2880"/>
        </w:tabs>
        <w:ind w:left="2880" w:hanging="360"/>
      </w:pPr>
      <w:rPr>
        <w:rFonts w:ascii="Symbol" w:hAnsi="Symbol" w:hint="default"/>
      </w:rPr>
    </w:lvl>
    <w:lvl w:ilvl="4" w:tplc="9F6A39E4" w:tentative="1">
      <w:start w:val="1"/>
      <w:numFmt w:val="bullet"/>
      <w:lvlText w:val=""/>
      <w:lvlPicBulletId w:val="3"/>
      <w:lvlJc w:val="left"/>
      <w:pPr>
        <w:tabs>
          <w:tab w:val="num" w:pos="3600"/>
        </w:tabs>
        <w:ind w:left="3600" w:hanging="360"/>
      </w:pPr>
      <w:rPr>
        <w:rFonts w:ascii="Symbol" w:hAnsi="Symbol" w:hint="default"/>
      </w:rPr>
    </w:lvl>
    <w:lvl w:ilvl="5" w:tplc="3A80A4E8" w:tentative="1">
      <w:start w:val="1"/>
      <w:numFmt w:val="bullet"/>
      <w:lvlText w:val=""/>
      <w:lvlPicBulletId w:val="3"/>
      <w:lvlJc w:val="left"/>
      <w:pPr>
        <w:tabs>
          <w:tab w:val="num" w:pos="4320"/>
        </w:tabs>
        <w:ind w:left="4320" w:hanging="360"/>
      </w:pPr>
      <w:rPr>
        <w:rFonts w:ascii="Symbol" w:hAnsi="Symbol" w:hint="default"/>
      </w:rPr>
    </w:lvl>
    <w:lvl w:ilvl="6" w:tplc="FCA00B86" w:tentative="1">
      <w:start w:val="1"/>
      <w:numFmt w:val="bullet"/>
      <w:lvlText w:val=""/>
      <w:lvlPicBulletId w:val="3"/>
      <w:lvlJc w:val="left"/>
      <w:pPr>
        <w:tabs>
          <w:tab w:val="num" w:pos="5040"/>
        </w:tabs>
        <w:ind w:left="5040" w:hanging="360"/>
      </w:pPr>
      <w:rPr>
        <w:rFonts w:ascii="Symbol" w:hAnsi="Symbol" w:hint="default"/>
      </w:rPr>
    </w:lvl>
    <w:lvl w:ilvl="7" w:tplc="617E9646" w:tentative="1">
      <w:start w:val="1"/>
      <w:numFmt w:val="bullet"/>
      <w:lvlText w:val=""/>
      <w:lvlPicBulletId w:val="3"/>
      <w:lvlJc w:val="left"/>
      <w:pPr>
        <w:tabs>
          <w:tab w:val="num" w:pos="5760"/>
        </w:tabs>
        <w:ind w:left="5760" w:hanging="360"/>
      </w:pPr>
      <w:rPr>
        <w:rFonts w:ascii="Symbol" w:hAnsi="Symbol" w:hint="default"/>
      </w:rPr>
    </w:lvl>
    <w:lvl w:ilvl="8" w:tplc="911A2AD4" w:tentative="1">
      <w:start w:val="1"/>
      <w:numFmt w:val="bullet"/>
      <w:lvlText w:val=""/>
      <w:lvlPicBulletId w:val="3"/>
      <w:lvlJc w:val="left"/>
      <w:pPr>
        <w:tabs>
          <w:tab w:val="num" w:pos="6480"/>
        </w:tabs>
        <w:ind w:left="6480" w:hanging="360"/>
      </w:pPr>
      <w:rPr>
        <w:rFonts w:ascii="Symbol" w:hAnsi="Symbol" w:hint="default"/>
      </w:rPr>
    </w:lvl>
  </w:abstractNum>
  <w:abstractNum w:abstractNumId="30">
    <w:nsid w:val="28297414"/>
    <w:multiLevelType w:val="hybridMultilevel"/>
    <w:tmpl w:val="E5D4B838"/>
    <w:lvl w:ilvl="0" w:tplc="55A645CE">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2903123F"/>
    <w:multiLevelType w:val="hybridMultilevel"/>
    <w:tmpl w:val="3BA244C2"/>
    <w:lvl w:ilvl="0" w:tplc="42341A48">
      <w:start w:val="1"/>
      <w:numFmt w:val="bullet"/>
      <w:lvlText w:val=""/>
      <w:lvlPicBulletId w:val="0"/>
      <w:lvlJc w:val="left"/>
      <w:pPr>
        <w:tabs>
          <w:tab w:val="num" w:pos="720"/>
        </w:tabs>
        <w:ind w:left="720" w:hanging="360"/>
      </w:pPr>
      <w:rPr>
        <w:rFonts w:ascii="Symbol" w:hAnsi="Symbol" w:hint="default"/>
      </w:rPr>
    </w:lvl>
    <w:lvl w:ilvl="1" w:tplc="82A6A74E" w:tentative="1">
      <w:start w:val="1"/>
      <w:numFmt w:val="bullet"/>
      <w:lvlText w:val=""/>
      <w:lvlPicBulletId w:val="0"/>
      <w:lvlJc w:val="left"/>
      <w:pPr>
        <w:tabs>
          <w:tab w:val="num" w:pos="1440"/>
        </w:tabs>
        <w:ind w:left="1440" w:hanging="360"/>
      </w:pPr>
      <w:rPr>
        <w:rFonts w:ascii="Symbol" w:hAnsi="Symbol" w:hint="default"/>
      </w:rPr>
    </w:lvl>
    <w:lvl w:ilvl="2" w:tplc="0F9E9238" w:tentative="1">
      <w:start w:val="1"/>
      <w:numFmt w:val="bullet"/>
      <w:lvlText w:val=""/>
      <w:lvlPicBulletId w:val="0"/>
      <w:lvlJc w:val="left"/>
      <w:pPr>
        <w:tabs>
          <w:tab w:val="num" w:pos="2160"/>
        </w:tabs>
        <w:ind w:left="2160" w:hanging="360"/>
      </w:pPr>
      <w:rPr>
        <w:rFonts w:ascii="Symbol" w:hAnsi="Symbol" w:hint="default"/>
      </w:rPr>
    </w:lvl>
    <w:lvl w:ilvl="3" w:tplc="D2046C5E" w:tentative="1">
      <w:start w:val="1"/>
      <w:numFmt w:val="bullet"/>
      <w:lvlText w:val=""/>
      <w:lvlPicBulletId w:val="0"/>
      <w:lvlJc w:val="left"/>
      <w:pPr>
        <w:tabs>
          <w:tab w:val="num" w:pos="2880"/>
        </w:tabs>
        <w:ind w:left="2880" w:hanging="360"/>
      </w:pPr>
      <w:rPr>
        <w:rFonts w:ascii="Symbol" w:hAnsi="Symbol" w:hint="default"/>
      </w:rPr>
    </w:lvl>
    <w:lvl w:ilvl="4" w:tplc="B9AA6756" w:tentative="1">
      <w:start w:val="1"/>
      <w:numFmt w:val="bullet"/>
      <w:lvlText w:val=""/>
      <w:lvlPicBulletId w:val="0"/>
      <w:lvlJc w:val="left"/>
      <w:pPr>
        <w:tabs>
          <w:tab w:val="num" w:pos="3600"/>
        </w:tabs>
        <w:ind w:left="3600" w:hanging="360"/>
      </w:pPr>
      <w:rPr>
        <w:rFonts w:ascii="Symbol" w:hAnsi="Symbol" w:hint="default"/>
      </w:rPr>
    </w:lvl>
    <w:lvl w:ilvl="5" w:tplc="DB34F490" w:tentative="1">
      <w:start w:val="1"/>
      <w:numFmt w:val="bullet"/>
      <w:lvlText w:val=""/>
      <w:lvlPicBulletId w:val="0"/>
      <w:lvlJc w:val="left"/>
      <w:pPr>
        <w:tabs>
          <w:tab w:val="num" w:pos="4320"/>
        </w:tabs>
        <w:ind w:left="4320" w:hanging="360"/>
      </w:pPr>
      <w:rPr>
        <w:rFonts w:ascii="Symbol" w:hAnsi="Symbol" w:hint="default"/>
      </w:rPr>
    </w:lvl>
    <w:lvl w:ilvl="6" w:tplc="FD0ECB38" w:tentative="1">
      <w:start w:val="1"/>
      <w:numFmt w:val="bullet"/>
      <w:lvlText w:val=""/>
      <w:lvlPicBulletId w:val="0"/>
      <w:lvlJc w:val="left"/>
      <w:pPr>
        <w:tabs>
          <w:tab w:val="num" w:pos="5040"/>
        </w:tabs>
        <w:ind w:left="5040" w:hanging="360"/>
      </w:pPr>
      <w:rPr>
        <w:rFonts w:ascii="Symbol" w:hAnsi="Symbol" w:hint="default"/>
      </w:rPr>
    </w:lvl>
    <w:lvl w:ilvl="7" w:tplc="995AA35E" w:tentative="1">
      <w:start w:val="1"/>
      <w:numFmt w:val="bullet"/>
      <w:lvlText w:val=""/>
      <w:lvlPicBulletId w:val="0"/>
      <w:lvlJc w:val="left"/>
      <w:pPr>
        <w:tabs>
          <w:tab w:val="num" w:pos="5760"/>
        </w:tabs>
        <w:ind w:left="5760" w:hanging="360"/>
      </w:pPr>
      <w:rPr>
        <w:rFonts w:ascii="Symbol" w:hAnsi="Symbol" w:hint="default"/>
      </w:rPr>
    </w:lvl>
    <w:lvl w:ilvl="8" w:tplc="B5F890DE" w:tentative="1">
      <w:start w:val="1"/>
      <w:numFmt w:val="bullet"/>
      <w:lvlText w:val=""/>
      <w:lvlPicBulletId w:val="0"/>
      <w:lvlJc w:val="left"/>
      <w:pPr>
        <w:tabs>
          <w:tab w:val="num" w:pos="6480"/>
        </w:tabs>
        <w:ind w:left="6480" w:hanging="360"/>
      </w:pPr>
      <w:rPr>
        <w:rFonts w:ascii="Symbol" w:hAnsi="Symbol" w:hint="default"/>
      </w:rPr>
    </w:lvl>
  </w:abstractNum>
  <w:abstractNum w:abstractNumId="32">
    <w:nsid w:val="291554F9"/>
    <w:multiLevelType w:val="hybridMultilevel"/>
    <w:tmpl w:val="1AD8249E"/>
    <w:lvl w:ilvl="0" w:tplc="28942B9A">
      <w:start w:val="1"/>
      <w:numFmt w:val="bullet"/>
      <w:lvlText w:val=""/>
      <w:lvlPicBulletId w:val="0"/>
      <w:lvlJc w:val="left"/>
      <w:pPr>
        <w:tabs>
          <w:tab w:val="num" w:pos="720"/>
        </w:tabs>
        <w:ind w:left="720" w:hanging="360"/>
      </w:pPr>
      <w:rPr>
        <w:rFonts w:ascii="Symbol" w:hAnsi="Symbol" w:hint="default"/>
      </w:rPr>
    </w:lvl>
    <w:lvl w:ilvl="1" w:tplc="17321B26" w:tentative="1">
      <w:start w:val="1"/>
      <w:numFmt w:val="bullet"/>
      <w:lvlText w:val=""/>
      <w:lvlPicBulletId w:val="0"/>
      <w:lvlJc w:val="left"/>
      <w:pPr>
        <w:tabs>
          <w:tab w:val="num" w:pos="1440"/>
        </w:tabs>
        <w:ind w:left="1440" w:hanging="360"/>
      </w:pPr>
      <w:rPr>
        <w:rFonts w:ascii="Symbol" w:hAnsi="Symbol" w:hint="default"/>
      </w:rPr>
    </w:lvl>
    <w:lvl w:ilvl="2" w:tplc="F1AE2700" w:tentative="1">
      <w:start w:val="1"/>
      <w:numFmt w:val="bullet"/>
      <w:lvlText w:val=""/>
      <w:lvlPicBulletId w:val="0"/>
      <w:lvlJc w:val="left"/>
      <w:pPr>
        <w:tabs>
          <w:tab w:val="num" w:pos="2160"/>
        </w:tabs>
        <w:ind w:left="2160" w:hanging="360"/>
      </w:pPr>
      <w:rPr>
        <w:rFonts w:ascii="Symbol" w:hAnsi="Symbol" w:hint="default"/>
      </w:rPr>
    </w:lvl>
    <w:lvl w:ilvl="3" w:tplc="9B6618BA" w:tentative="1">
      <w:start w:val="1"/>
      <w:numFmt w:val="bullet"/>
      <w:lvlText w:val=""/>
      <w:lvlPicBulletId w:val="0"/>
      <w:lvlJc w:val="left"/>
      <w:pPr>
        <w:tabs>
          <w:tab w:val="num" w:pos="2880"/>
        </w:tabs>
        <w:ind w:left="2880" w:hanging="360"/>
      </w:pPr>
      <w:rPr>
        <w:rFonts w:ascii="Symbol" w:hAnsi="Symbol" w:hint="default"/>
      </w:rPr>
    </w:lvl>
    <w:lvl w:ilvl="4" w:tplc="0BAE6C30" w:tentative="1">
      <w:start w:val="1"/>
      <w:numFmt w:val="bullet"/>
      <w:lvlText w:val=""/>
      <w:lvlPicBulletId w:val="0"/>
      <w:lvlJc w:val="left"/>
      <w:pPr>
        <w:tabs>
          <w:tab w:val="num" w:pos="3600"/>
        </w:tabs>
        <w:ind w:left="3600" w:hanging="360"/>
      </w:pPr>
      <w:rPr>
        <w:rFonts w:ascii="Symbol" w:hAnsi="Symbol" w:hint="default"/>
      </w:rPr>
    </w:lvl>
    <w:lvl w:ilvl="5" w:tplc="D01A1BEC" w:tentative="1">
      <w:start w:val="1"/>
      <w:numFmt w:val="bullet"/>
      <w:lvlText w:val=""/>
      <w:lvlPicBulletId w:val="0"/>
      <w:lvlJc w:val="left"/>
      <w:pPr>
        <w:tabs>
          <w:tab w:val="num" w:pos="4320"/>
        </w:tabs>
        <w:ind w:left="4320" w:hanging="360"/>
      </w:pPr>
      <w:rPr>
        <w:rFonts w:ascii="Symbol" w:hAnsi="Symbol" w:hint="default"/>
      </w:rPr>
    </w:lvl>
    <w:lvl w:ilvl="6" w:tplc="9CF4BCAE" w:tentative="1">
      <w:start w:val="1"/>
      <w:numFmt w:val="bullet"/>
      <w:lvlText w:val=""/>
      <w:lvlPicBulletId w:val="0"/>
      <w:lvlJc w:val="left"/>
      <w:pPr>
        <w:tabs>
          <w:tab w:val="num" w:pos="5040"/>
        </w:tabs>
        <w:ind w:left="5040" w:hanging="360"/>
      </w:pPr>
      <w:rPr>
        <w:rFonts w:ascii="Symbol" w:hAnsi="Symbol" w:hint="default"/>
      </w:rPr>
    </w:lvl>
    <w:lvl w:ilvl="7" w:tplc="D068D5C2" w:tentative="1">
      <w:start w:val="1"/>
      <w:numFmt w:val="bullet"/>
      <w:lvlText w:val=""/>
      <w:lvlPicBulletId w:val="0"/>
      <w:lvlJc w:val="left"/>
      <w:pPr>
        <w:tabs>
          <w:tab w:val="num" w:pos="5760"/>
        </w:tabs>
        <w:ind w:left="5760" w:hanging="360"/>
      </w:pPr>
      <w:rPr>
        <w:rFonts w:ascii="Symbol" w:hAnsi="Symbol" w:hint="default"/>
      </w:rPr>
    </w:lvl>
    <w:lvl w:ilvl="8" w:tplc="2B6C541E" w:tentative="1">
      <w:start w:val="1"/>
      <w:numFmt w:val="bullet"/>
      <w:lvlText w:val=""/>
      <w:lvlPicBulletId w:val="0"/>
      <w:lvlJc w:val="left"/>
      <w:pPr>
        <w:tabs>
          <w:tab w:val="num" w:pos="6480"/>
        </w:tabs>
        <w:ind w:left="6480" w:hanging="360"/>
      </w:pPr>
      <w:rPr>
        <w:rFonts w:ascii="Symbol" w:hAnsi="Symbol" w:hint="default"/>
      </w:rPr>
    </w:lvl>
  </w:abstractNum>
  <w:abstractNum w:abstractNumId="33">
    <w:nsid w:val="29EF6056"/>
    <w:multiLevelType w:val="hybridMultilevel"/>
    <w:tmpl w:val="2578B6F2"/>
    <w:lvl w:ilvl="0" w:tplc="D5026714">
      <w:start w:val="1"/>
      <w:numFmt w:val="bullet"/>
      <w:lvlText w:val=""/>
      <w:lvlPicBulletId w:val="0"/>
      <w:lvlJc w:val="left"/>
      <w:pPr>
        <w:tabs>
          <w:tab w:val="num" w:pos="720"/>
        </w:tabs>
        <w:ind w:left="720" w:hanging="360"/>
      </w:pPr>
      <w:rPr>
        <w:rFonts w:ascii="Symbol" w:hAnsi="Symbol" w:hint="default"/>
      </w:rPr>
    </w:lvl>
    <w:lvl w:ilvl="1" w:tplc="D548E3C2" w:tentative="1">
      <w:start w:val="1"/>
      <w:numFmt w:val="bullet"/>
      <w:lvlText w:val=""/>
      <w:lvlPicBulletId w:val="0"/>
      <w:lvlJc w:val="left"/>
      <w:pPr>
        <w:tabs>
          <w:tab w:val="num" w:pos="1440"/>
        </w:tabs>
        <w:ind w:left="1440" w:hanging="360"/>
      </w:pPr>
      <w:rPr>
        <w:rFonts w:ascii="Symbol" w:hAnsi="Symbol" w:hint="default"/>
      </w:rPr>
    </w:lvl>
    <w:lvl w:ilvl="2" w:tplc="16B8E3D8" w:tentative="1">
      <w:start w:val="1"/>
      <w:numFmt w:val="bullet"/>
      <w:lvlText w:val=""/>
      <w:lvlPicBulletId w:val="0"/>
      <w:lvlJc w:val="left"/>
      <w:pPr>
        <w:tabs>
          <w:tab w:val="num" w:pos="2160"/>
        </w:tabs>
        <w:ind w:left="2160" w:hanging="360"/>
      </w:pPr>
      <w:rPr>
        <w:rFonts w:ascii="Symbol" w:hAnsi="Symbol" w:hint="default"/>
      </w:rPr>
    </w:lvl>
    <w:lvl w:ilvl="3" w:tplc="853CCB6A" w:tentative="1">
      <w:start w:val="1"/>
      <w:numFmt w:val="bullet"/>
      <w:lvlText w:val=""/>
      <w:lvlPicBulletId w:val="0"/>
      <w:lvlJc w:val="left"/>
      <w:pPr>
        <w:tabs>
          <w:tab w:val="num" w:pos="2880"/>
        </w:tabs>
        <w:ind w:left="2880" w:hanging="360"/>
      </w:pPr>
      <w:rPr>
        <w:rFonts w:ascii="Symbol" w:hAnsi="Symbol" w:hint="default"/>
      </w:rPr>
    </w:lvl>
    <w:lvl w:ilvl="4" w:tplc="35BE22E0" w:tentative="1">
      <w:start w:val="1"/>
      <w:numFmt w:val="bullet"/>
      <w:lvlText w:val=""/>
      <w:lvlPicBulletId w:val="0"/>
      <w:lvlJc w:val="left"/>
      <w:pPr>
        <w:tabs>
          <w:tab w:val="num" w:pos="3600"/>
        </w:tabs>
        <w:ind w:left="3600" w:hanging="360"/>
      </w:pPr>
      <w:rPr>
        <w:rFonts w:ascii="Symbol" w:hAnsi="Symbol" w:hint="default"/>
      </w:rPr>
    </w:lvl>
    <w:lvl w:ilvl="5" w:tplc="4DDC8AA8" w:tentative="1">
      <w:start w:val="1"/>
      <w:numFmt w:val="bullet"/>
      <w:lvlText w:val=""/>
      <w:lvlPicBulletId w:val="0"/>
      <w:lvlJc w:val="left"/>
      <w:pPr>
        <w:tabs>
          <w:tab w:val="num" w:pos="4320"/>
        </w:tabs>
        <w:ind w:left="4320" w:hanging="360"/>
      </w:pPr>
      <w:rPr>
        <w:rFonts w:ascii="Symbol" w:hAnsi="Symbol" w:hint="default"/>
      </w:rPr>
    </w:lvl>
    <w:lvl w:ilvl="6" w:tplc="EE024FEC" w:tentative="1">
      <w:start w:val="1"/>
      <w:numFmt w:val="bullet"/>
      <w:lvlText w:val=""/>
      <w:lvlPicBulletId w:val="0"/>
      <w:lvlJc w:val="left"/>
      <w:pPr>
        <w:tabs>
          <w:tab w:val="num" w:pos="5040"/>
        </w:tabs>
        <w:ind w:left="5040" w:hanging="360"/>
      </w:pPr>
      <w:rPr>
        <w:rFonts w:ascii="Symbol" w:hAnsi="Symbol" w:hint="default"/>
      </w:rPr>
    </w:lvl>
    <w:lvl w:ilvl="7" w:tplc="94E45B82" w:tentative="1">
      <w:start w:val="1"/>
      <w:numFmt w:val="bullet"/>
      <w:lvlText w:val=""/>
      <w:lvlPicBulletId w:val="0"/>
      <w:lvlJc w:val="left"/>
      <w:pPr>
        <w:tabs>
          <w:tab w:val="num" w:pos="5760"/>
        </w:tabs>
        <w:ind w:left="5760" w:hanging="360"/>
      </w:pPr>
      <w:rPr>
        <w:rFonts w:ascii="Symbol" w:hAnsi="Symbol" w:hint="default"/>
      </w:rPr>
    </w:lvl>
    <w:lvl w:ilvl="8" w:tplc="F73C8470" w:tentative="1">
      <w:start w:val="1"/>
      <w:numFmt w:val="bullet"/>
      <w:lvlText w:val=""/>
      <w:lvlPicBulletId w:val="0"/>
      <w:lvlJc w:val="left"/>
      <w:pPr>
        <w:tabs>
          <w:tab w:val="num" w:pos="6480"/>
        </w:tabs>
        <w:ind w:left="6480" w:hanging="360"/>
      </w:pPr>
      <w:rPr>
        <w:rFonts w:ascii="Symbol" w:hAnsi="Symbol" w:hint="default"/>
      </w:rPr>
    </w:lvl>
  </w:abstractNum>
  <w:abstractNum w:abstractNumId="34">
    <w:nsid w:val="2AB0528A"/>
    <w:multiLevelType w:val="hybridMultilevel"/>
    <w:tmpl w:val="9138B24E"/>
    <w:lvl w:ilvl="0" w:tplc="4340708E">
      <w:start w:val="1"/>
      <w:numFmt w:val="bullet"/>
      <w:lvlText w:val=""/>
      <w:lvlPicBulletId w:val="0"/>
      <w:lvlJc w:val="left"/>
      <w:pPr>
        <w:tabs>
          <w:tab w:val="num" w:pos="720"/>
        </w:tabs>
        <w:ind w:left="720" w:hanging="360"/>
      </w:pPr>
      <w:rPr>
        <w:rFonts w:ascii="Symbol" w:hAnsi="Symbol" w:hint="default"/>
      </w:rPr>
    </w:lvl>
    <w:lvl w:ilvl="1" w:tplc="43E40A7A">
      <w:start w:val="989"/>
      <w:numFmt w:val="bullet"/>
      <w:lvlText w:val=""/>
      <w:lvlPicBulletId w:val="1"/>
      <w:lvlJc w:val="left"/>
      <w:pPr>
        <w:tabs>
          <w:tab w:val="num" w:pos="1440"/>
        </w:tabs>
        <w:ind w:left="1440" w:hanging="360"/>
      </w:pPr>
      <w:rPr>
        <w:rFonts w:ascii="Symbol" w:hAnsi="Symbol" w:hint="default"/>
      </w:rPr>
    </w:lvl>
    <w:lvl w:ilvl="2" w:tplc="A3C2DBCE" w:tentative="1">
      <w:start w:val="1"/>
      <w:numFmt w:val="bullet"/>
      <w:lvlText w:val=""/>
      <w:lvlPicBulletId w:val="0"/>
      <w:lvlJc w:val="left"/>
      <w:pPr>
        <w:tabs>
          <w:tab w:val="num" w:pos="2160"/>
        </w:tabs>
        <w:ind w:left="2160" w:hanging="360"/>
      </w:pPr>
      <w:rPr>
        <w:rFonts w:ascii="Symbol" w:hAnsi="Symbol" w:hint="default"/>
      </w:rPr>
    </w:lvl>
    <w:lvl w:ilvl="3" w:tplc="0D001570" w:tentative="1">
      <w:start w:val="1"/>
      <w:numFmt w:val="bullet"/>
      <w:lvlText w:val=""/>
      <w:lvlPicBulletId w:val="0"/>
      <w:lvlJc w:val="left"/>
      <w:pPr>
        <w:tabs>
          <w:tab w:val="num" w:pos="2880"/>
        </w:tabs>
        <w:ind w:left="2880" w:hanging="360"/>
      </w:pPr>
      <w:rPr>
        <w:rFonts w:ascii="Symbol" w:hAnsi="Symbol" w:hint="default"/>
      </w:rPr>
    </w:lvl>
    <w:lvl w:ilvl="4" w:tplc="B8029CB8" w:tentative="1">
      <w:start w:val="1"/>
      <w:numFmt w:val="bullet"/>
      <w:lvlText w:val=""/>
      <w:lvlPicBulletId w:val="0"/>
      <w:lvlJc w:val="left"/>
      <w:pPr>
        <w:tabs>
          <w:tab w:val="num" w:pos="3600"/>
        </w:tabs>
        <w:ind w:left="3600" w:hanging="360"/>
      </w:pPr>
      <w:rPr>
        <w:rFonts w:ascii="Symbol" w:hAnsi="Symbol" w:hint="default"/>
      </w:rPr>
    </w:lvl>
    <w:lvl w:ilvl="5" w:tplc="E1E226F2" w:tentative="1">
      <w:start w:val="1"/>
      <w:numFmt w:val="bullet"/>
      <w:lvlText w:val=""/>
      <w:lvlPicBulletId w:val="0"/>
      <w:lvlJc w:val="left"/>
      <w:pPr>
        <w:tabs>
          <w:tab w:val="num" w:pos="4320"/>
        </w:tabs>
        <w:ind w:left="4320" w:hanging="360"/>
      </w:pPr>
      <w:rPr>
        <w:rFonts w:ascii="Symbol" w:hAnsi="Symbol" w:hint="default"/>
      </w:rPr>
    </w:lvl>
    <w:lvl w:ilvl="6" w:tplc="970E6686" w:tentative="1">
      <w:start w:val="1"/>
      <w:numFmt w:val="bullet"/>
      <w:lvlText w:val=""/>
      <w:lvlPicBulletId w:val="0"/>
      <w:lvlJc w:val="left"/>
      <w:pPr>
        <w:tabs>
          <w:tab w:val="num" w:pos="5040"/>
        </w:tabs>
        <w:ind w:left="5040" w:hanging="360"/>
      </w:pPr>
      <w:rPr>
        <w:rFonts w:ascii="Symbol" w:hAnsi="Symbol" w:hint="default"/>
      </w:rPr>
    </w:lvl>
    <w:lvl w:ilvl="7" w:tplc="87A64D44" w:tentative="1">
      <w:start w:val="1"/>
      <w:numFmt w:val="bullet"/>
      <w:lvlText w:val=""/>
      <w:lvlPicBulletId w:val="0"/>
      <w:lvlJc w:val="left"/>
      <w:pPr>
        <w:tabs>
          <w:tab w:val="num" w:pos="5760"/>
        </w:tabs>
        <w:ind w:left="5760" w:hanging="360"/>
      </w:pPr>
      <w:rPr>
        <w:rFonts w:ascii="Symbol" w:hAnsi="Symbol" w:hint="default"/>
      </w:rPr>
    </w:lvl>
    <w:lvl w:ilvl="8" w:tplc="7CFAF9A8" w:tentative="1">
      <w:start w:val="1"/>
      <w:numFmt w:val="bullet"/>
      <w:lvlText w:val=""/>
      <w:lvlPicBulletId w:val="0"/>
      <w:lvlJc w:val="left"/>
      <w:pPr>
        <w:tabs>
          <w:tab w:val="num" w:pos="6480"/>
        </w:tabs>
        <w:ind w:left="6480" w:hanging="360"/>
      </w:pPr>
      <w:rPr>
        <w:rFonts w:ascii="Symbol" w:hAnsi="Symbol" w:hint="default"/>
      </w:rPr>
    </w:lvl>
  </w:abstractNum>
  <w:abstractNum w:abstractNumId="35">
    <w:nsid w:val="2D320655"/>
    <w:multiLevelType w:val="hybridMultilevel"/>
    <w:tmpl w:val="20E44EB4"/>
    <w:lvl w:ilvl="0" w:tplc="55A645CE">
      <w:start w:val="1"/>
      <w:numFmt w:val="bullet"/>
      <w:lvlText w:val=""/>
      <w:lvlPicBulletId w:val="2"/>
      <w:lvlJc w:val="left"/>
      <w:pPr>
        <w:tabs>
          <w:tab w:val="num" w:pos="720"/>
        </w:tabs>
        <w:ind w:left="720" w:hanging="360"/>
      </w:pPr>
      <w:rPr>
        <w:rFonts w:ascii="Symbol" w:hAnsi="Symbol" w:hint="default"/>
      </w:rPr>
    </w:lvl>
    <w:lvl w:ilvl="1" w:tplc="C332F250" w:tentative="1">
      <w:start w:val="1"/>
      <w:numFmt w:val="bullet"/>
      <w:lvlText w:val="•"/>
      <w:lvlJc w:val="left"/>
      <w:pPr>
        <w:tabs>
          <w:tab w:val="num" w:pos="1440"/>
        </w:tabs>
        <w:ind w:left="1440" w:hanging="360"/>
      </w:pPr>
      <w:rPr>
        <w:rFonts w:ascii="Arial" w:hAnsi="Arial" w:hint="default"/>
      </w:rPr>
    </w:lvl>
    <w:lvl w:ilvl="2" w:tplc="8BCED6BA" w:tentative="1">
      <w:start w:val="1"/>
      <w:numFmt w:val="bullet"/>
      <w:lvlText w:val="•"/>
      <w:lvlJc w:val="left"/>
      <w:pPr>
        <w:tabs>
          <w:tab w:val="num" w:pos="2160"/>
        </w:tabs>
        <w:ind w:left="2160" w:hanging="360"/>
      </w:pPr>
      <w:rPr>
        <w:rFonts w:ascii="Arial" w:hAnsi="Arial" w:hint="default"/>
      </w:rPr>
    </w:lvl>
    <w:lvl w:ilvl="3" w:tplc="388CDA3E" w:tentative="1">
      <w:start w:val="1"/>
      <w:numFmt w:val="bullet"/>
      <w:lvlText w:val="•"/>
      <w:lvlJc w:val="left"/>
      <w:pPr>
        <w:tabs>
          <w:tab w:val="num" w:pos="2880"/>
        </w:tabs>
        <w:ind w:left="2880" w:hanging="360"/>
      </w:pPr>
      <w:rPr>
        <w:rFonts w:ascii="Arial" w:hAnsi="Arial" w:hint="default"/>
      </w:rPr>
    </w:lvl>
    <w:lvl w:ilvl="4" w:tplc="2DF8E5E8" w:tentative="1">
      <w:start w:val="1"/>
      <w:numFmt w:val="bullet"/>
      <w:lvlText w:val="•"/>
      <w:lvlJc w:val="left"/>
      <w:pPr>
        <w:tabs>
          <w:tab w:val="num" w:pos="3600"/>
        </w:tabs>
        <w:ind w:left="3600" w:hanging="360"/>
      </w:pPr>
      <w:rPr>
        <w:rFonts w:ascii="Arial" w:hAnsi="Arial" w:hint="default"/>
      </w:rPr>
    </w:lvl>
    <w:lvl w:ilvl="5" w:tplc="88DCED62" w:tentative="1">
      <w:start w:val="1"/>
      <w:numFmt w:val="bullet"/>
      <w:lvlText w:val="•"/>
      <w:lvlJc w:val="left"/>
      <w:pPr>
        <w:tabs>
          <w:tab w:val="num" w:pos="4320"/>
        </w:tabs>
        <w:ind w:left="4320" w:hanging="360"/>
      </w:pPr>
      <w:rPr>
        <w:rFonts w:ascii="Arial" w:hAnsi="Arial" w:hint="default"/>
      </w:rPr>
    </w:lvl>
    <w:lvl w:ilvl="6" w:tplc="5DC6C94C" w:tentative="1">
      <w:start w:val="1"/>
      <w:numFmt w:val="bullet"/>
      <w:lvlText w:val="•"/>
      <w:lvlJc w:val="left"/>
      <w:pPr>
        <w:tabs>
          <w:tab w:val="num" w:pos="5040"/>
        </w:tabs>
        <w:ind w:left="5040" w:hanging="360"/>
      </w:pPr>
      <w:rPr>
        <w:rFonts w:ascii="Arial" w:hAnsi="Arial" w:hint="default"/>
      </w:rPr>
    </w:lvl>
    <w:lvl w:ilvl="7" w:tplc="E5544BBE" w:tentative="1">
      <w:start w:val="1"/>
      <w:numFmt w:val="bullet"/>
      <w:lvlText w:val="•"/>
      <w:lvlJc w:val="left"/>
      <w:pPr>
        <w:tabs>
          <w:tab w:val="num" w:pos="5760"/>
        </w:tabs>
        <w:ind w:left="5760" w:hanging="360"/>
      </w:pPr>
      <w:rPr>
        <w:rFonts w:ascii="Arial" w:hAnsi="Arial" w:hint="default"/>
      </w:rPr>
    </w:lvl>
    <w:lvl w:ilvl="8" w:tplc="247E6092" w:tentative="1">
      <w:start w:val="1"/>
      <w:numFmt w:val="bullet"/>
      <w:lvlText w:val="•"/>
      <w:lvlJc w:val="left"/>
      <w:pPr>
        <w:tabs>
          <w:tab w:val="num" w:pos="6480"/>
        </w:tabs>
        <w:ind w:left="6480" w:hanging="360"/>
      </w:pPr>
      <w:rPr>
        <w:rFonts w:ascii="Arial" w:hAnsi="Arial" w:hint="default"/>
      </w:rPr>
    </w:lvl>
  </w:abstractNum>
  <w:abstractNum w:abstractNumId="36">
    <w:nsid w:val="2F3B32C1"/>
    <w:multiLevelType w:val="hybridMultilevel"/>
    <w:tmpl w:val="A9B8636C"/>
    <w:lvl w:ilvl="0" w:tplc="B3C2AC44">
      <w:start w:val="1"/>
      <w:numFmt w:val="bullet"/>
      <w:lvlText w:val=""/>
      <w:lvlPicBulletId w:val="0"/>
      <w:lvlJc w:val="left"/>
      <w:pPr>
        <w:tabs>
          <w:tab w:val="num" w:pos="720"/>
        </w:tabs>
        <w:ind w:left="720" w:hanging="360"/>
      </w:pPr>
      <w:rPr>
        <w:rFonts w:ascii="Symbol" w:hAnsi="Symbol" w:hint="default"/>
      </w:rPr>
    </w:lvl>
    <w:lvl w:ilvl="1" w:tplc="43DCCF84" w:tentative="1">
      <w:start w:val="1"/>
      <w:numFmt w:val="bullet"/>
      <w:lvlText w:val=""/>
      <w:lvlPicBulletId w:val="0"/>
      <w:lvlJc w:val="left"/>
      <w:pPr>
        <w:tabs>
          <w:tab w:val="num" w:pos="1440"/>
        </w:tabs>
        <w:ind w:left="1440" w:hanging="360"/>
      </w:pPr>
      <w:rPr>
        <w:rFonts w:ascii="Symbol" w:hAnsi="Symbol" w:hint="default"/>
      </w:rPr>
    </w:lvl>
    <w:lvl w:ilvl="2" w:tplc="92A69778" w:tentative="1">
      <w:start w:val="1"/>
      <w:numFmt w:val="bullet"/>
      <w:lvlText w:val=""/>
      <w:lvlPicBulletId w:val="0"/>
      <w:lvlJc w:val="left"/>
      <w:pPr>
        <w:tabs>
          <w:tab w:val="num" w:pos="2160"/>
        </w:tabs>
        <w:ind w:left="2160" w:hanging="360"/>
      </w:pPr>
      <w:rPr>
        <w:rFonts w:ascii="Symbol" w:hAnsi="Symbol" w:hint="default"/>
      </w:rPr>
    </w:lvl>
    <w:lvl w:ilvl="3" w:tplc="53BA90C6" w:tentative="1">
      <w:start w:val="1"/>
      <w:numFmt w:val="bullet"/>
      <w:lvlText w:val=""/>
      <w:lvlPicBulletId w:val="0"/>
      <w:lvlJc w:val="left"/>
      <w:pPr>
        <w:tabs>
          <w:tab w:val="num" w:pos="2880"/>
        </w:tabs>
        <w:ind w:left="2880" w:hanging="360"/>
      </w:pPr>
      <w:rPr>
        <w:rFonts w:ascii="Symbol" w:hAnsi="Symbol" w:hint="default"/>
      </w:rPr>
    </w:lvl>
    <w:lvl w:ilvl="4" w:tplc="72F80886" w:tentative="1">
      <w:start w:val="1"/>
      <w:numFmt w:val="bullet"/>
      <w:lvlText w:val=""/>
      <w:lvlPicBulletId w:val="0"/>
      <w:lvlJc w:val="left"/>
      <w:pPr>
        <w:tabs>
          <w:tab w:val="num" w:pos="3600"/>
        </w:tabs>
        <w:ind w:left="3600" w:hanging="360"/>
      </w:pPr>
      <w:rPr>
        <w:rFonts w:ascii="Symbol" w:hAnsi="Symbol" w:hint="default"/>
      </w:rPr>
    </w:lvl>
    <w:lvl w:ilvl="5" w:tplc="4E9AD94C" w:tentative="1">
      <w:start w:val="1"/>
      <w:numFmt w:val="bullet"/>
      <w:lvlText w:val=""/>
      <w:lvlPicBulletId w:val="0"/>
      <w:lvlJc w:val="left"/>
      <w:pPr>
        <w:tabs>
          <w:tab w:val="num" w:pos="4320"/>
        </w:tabs>
        <w:ind w:left="4320" w:hanging="360"/>
      </w:pPr>
      <w:rPr>
        <w:rFonts w:ascii="Symbol" w:hAnsi="Symbol" w:hint="default"/>
      </w:rPr>
    </w:lvl>
    <w:lvl w:ilvl="6" w:tplc="DC74FB2E" w:tentative="1">
      <w:start w:val="1"/>
      <w:numFmt w:val="bullet"/>
      <w:lvlText w:val=""/>
      <w:lvlPicBulletId w:val="0"/>
      <w:lvlJc w:val="left"/>
      <w:pPr>
        <w:tabs>
          <w:tab w:val="num" w:pos="5040"/>
        </w:tabs>
        <w:ind w:left="5040" w:hanging="360"/>
      </w:pPr>
      <w:rPr>
        <w:rFonts w:ascii="Symbol" w:hAnsi="Symbol" w:hint="default"/>
      </w:rPr>
    </w:lvl>
    <w:lvl w:ilvl="7" w:tplc="9708A986" w:tentative="1">
      <w:start w:val="1"/>
      <w:numFmt w:val="bullet"/>
      <w:lvlText w:val=""/>
      <w:lvlPicBulletId w:val="0"/>
      <w:lvlJc w:val="left"/>
      <w:pPr>
        <w:tabs>
          <w:tab w:val="num" w:pos="5760"/>
        </w:tabs>
        <w:ind w:left="5760" w:hanging="360"/>
      </w:pPr>
      <w:rPr>
        <w:rFonts w:ascii="Symbol" w:hAnsi="Symbol" w:hint="default"/>
      </w:rPr>
    </w:lvl>
    <w:lvl w:ilvl="8" w:tplc="038A0666" w:tentative="1">
      <w:start w:val="1"/>
      <w:numFmt w:val="bullet"/>
      <w:lvlText w:val=""/>
      <w:lvlPicBulletId w:val="0"/>
      <w:lvlJc w:val="left"/>
      <w:pPr>
        <w:tabs>
          <w:tab w:val="num" w:pos="6480"/>
        </w:tabs>
        <w:ind w:left="6480" w:hanging="360"/>
      </w:pPr>
      <w:rPr>
        <w:rFonts w:ascii="Symbol" w:hAnsi="Symbol" w:hint="default"/>
      </w:rPr>
    </w:lvl>
  </w:abstractNum>
  <w:abstractNum w:abstractNumId="37">
    <w:nsid w:val="3114764F"/>
    <w:multiLevelType w:val="hybridMultilevel"/>
    <w:tmpl w:val="162CE4E0"/>
    <w:lvl w:ilvl="0" w:tplc="55A645CE">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32425958"/>
    <w:multiLevelType w:val="hybridMultilevel"/>
    <w:tmpl w:val="7EB6718C"/>
    <w:lvl w:ilvl="0" w:tplc="6374C428">
      <w:start w:val="1"/>
      <w:numFmt w:val="bullet"/>
      <w:lvlText w:val=""/>
      <w:lvlJc w:val="left"/>
      <w:pPr>
        <w:tabs>
          <w:tab w:val="num" w:pos="720"/>
        </w:tabs>
        <w:ind w:left="720" w:hanging="360"/>
      </w:pPr>
      <w:rPr>
        <w:rFonts w:ascii="Wingdings" w:hAnsi="Wingdings" w:hint="default"/>
      </w:rPr>
    </w:lvl>
    <w:lvl w:ilvl="1" w:tplc="B5089B62" w:tentative="1">
      <w:start w:val="1"/>
      <w:numFmt w:val="bullet"/>
      <w:lvlText w:val=""/>
      <w:lvlJc w:val="left"/>
      <w:pPr>
        <w:tabs>
          <w:tab w:val="num" w:pos="1440"/>
        </w:tabs>
        <w:ind w:left="1440" w:hanging="360"/>
      </w:pPr>
      <w:rPr>
        <w:rFonts w:ascii="Wingdings" w:hAnsi="Wingdings" w:hint="default"/>
      </w:rPr>
    </w:lvl>
    <w:lvl w:ilvl="2" w:tplc="7BFCEB06" w:tentative="1">
      <w:start w:val="1"/>
      <w:numFmt w:val="bullet"/>
      <w:lvlText w:val=""/>
      <w:lvlJc w:val="left"/>
      <w:pPr>
        <w:tabs>
          <w:tab w:val="num" w:pos="2160"/>
        </w:tabs>
        <w:ind w:left="2160" w:hanging="360"/>
      </w:pPr>
      <w:rPr>
        <w:rFonts w:ascii="Wingdings" w:hAnsi="Wingdings" w:hint="default"/>
      </w:rPr>
    </w:lvl>
    <w:lvl w:ilvl="3" w:tplc="DC321D0A" w:tentative="1">
      <w:start w:val="1"/>
      <w:numFmt w:val="bullet"/>
      <w:lvlText w:val=""/>
      <w:lvlJc w:val="left"/>
      <w:pPr>
        <w:tabs>
          <w:tab w:val="num" w:pos="2880"/>
        </w:tabs>
        <w:ind w:left="2880" w:hanging="360"/>
      </w:pPr>
      <w:rPr>
        <w:rFonts w:ascii="Wingdings" w:hAnsi="Wingdings" w:hint="default"/>
      </w:rPr>
    </w:lvl>
    <w:lvl w:ilvl="4" w:tplc="7522F734" w:tentative="1">
      <w:start w:val="1"/>
      <w:numFmt w:val="bullet"/>
      <w:lvlText w:val=""/>
      <w:lvlJc w:val="left"/>
      <w:pPr>
        <w:tabs>
          <w:tab w:val="num" w:pos="3600"/>
        </w:tabs>
        <w:ind w:left="3600" w:hanging="360"/>
      </w:pPr>
      <w:rPr>
        <w:rFonts w:ascii="Wingdings" w:hAnsi="Wingdings" w:hint="default"/>
      </w:rPr>
    </w:lvl>
    <w:lvl w:ilvl="5" w:tplc="1164A880" w:tentative="1">
      <w:start w:val="1"/>
      <w:numFmt w:val="bullet"/>
      <w:lvlText w:val=""/>
      <w:lvlJc w:val="left"/>
      <w:pPr>
        <w:tabs>
          <w:tab w:val="num" w:pos="4320"/>
        </w:tabs>
        <w:ind w:left="4320" w:hanging="360"/>
      </w:pPr>
      <w:rPr>
        <w:rFonts w:ascii="Wingdings" w:hAnsi="Wingdings" w:hint="default"/>
      </w:rPr>
    </w:lvl>
    <w:lvl w:ilvl="6" w:tplc="D5469C9E" w:tentative="1">
      <w:start w:val="1"/>
      <w:numFmt w:val="bullet"/>
      <w:lvlText w:val=""/>
      <w:lvlJc w:val="left"/>
      <w:pPr>
        <w:tabs>
          <w:tab w:val="num" w:pos="5040"/>
        </w:tabs>
        <w:ind w:left="5040" w:hanging="360"/>
      </w:pPr>
      <w:rPr>
        <w:rFonts w:ascii="Wingdings" w:hAnsi="Wingdings" w:hint="default"/>
      </w:rPr>
    </w:lvl>
    <w:lvl w:ilvl="7" w:tplc="DF60F84E" w:tentative="1">
      <w:start w:val="1"/>
      <w:numFmt w:val="bullet"/>
      <w:lvlText w:val=""/>
      <w:lvlJc w:val="left"/>
      <w:pPr>
        <w:tabs>
          <w:tab w:val="num" w:pos="5760"/>
        </w:tabs>
        <w:ind w:left="5760" w:hanging="360"/>
      </w:pPr>
      <w:rPr>
        <w:rFonts w:ascii="Wingdings" w:hAnsi="Wingdings" w:hint="default"/>
      </w:rPr>
    </w:lvl>
    <w:lvl w:ilvl="8" w:tplc="51A6DDD0" w:tentative="1">
      <w:start w:val="1"/>
      <w:numFmt w:val="bullet"/>
      <w:lvlText w:val=""/>
      <w:lvlJc w:val="left"/>
      <w:pPr>
        <w:tabs>
          <w:tab w:val="num" w:pos="6480"/>
        </w:tabs>
        <w:ind w:left="6480" w:hanging="360"/>
      </w:pPr>
      <w:rPr>
        <w:rFonts w:ascii="Wingdings" w:hAnsi="Wingdings" w:hint="default"/>
      </w:rPr>
    </w:lvl>
  </w:abstractNum>
  <w:abstractNum w:abstractNumId="39">
    <w:nsid w:val="343E60C5"/>
    <w:multiLevelType w:val="hybridMultilevel"/>
    <w:tmpl w:val="7E723E78"/>
    <w:lvl w:ilvl="0" w:tplc="DA30E32A">
      <w:start w:val="1"/>
      <w:numFmt w:val="bullet"/>
      <w:lvlText w:val=""/>
      <w:lvlPicBulletId w:val="3"/>
      <w:lvlJc w:val="left"/>
      <w:pPr>
        <w:tabs>
          <w:tab w:val="num" w:pos="720"/>
        </w:tabs>
        <w:ind w:left="720" w:hanging="360"/>
      </w:pPr>
      <w:rPr>
        <w:rFonts w:ascii="Symbol" w:hAnsi="Symbol" w:hint="default"/>
      </w:rPr>
    </w:lvl>
    <w:lvl w:ilvl="1" w:tplc="8362C606">
      <w:start w:val="1098"/>
      <w:numFmt w:val="bullet"/>
      <w:lvlText w:val=""/>
      <w:lvlPicBulletId w:val="0"/>
      <w:lvlJc w:val="left"/>
      <w:pPr>
        <w:tabs>
          <w:tab w:val="num" w:pos="1440"/>
        </w:tabs>
        <w:ind w:left="1440" w:hanging="360"/>
      </w:pPr>
      <w:rPr>
        <w:rFonts w:ascii="Symbol" w:hAnsi="Symbol" w:hint="default"/>
      </w:rPr>
    </w:lvl>
    <w:lvl w:ilvl="2" w:tplc="871A53B8" w:tentative="1">
      <w:start w:val="1"/>
      <w:numFmt w:val="bullet"/>
      <w:lvlText w:val=""/>
      <w:lvlPicBulletId w:val="3"/>
      <w:lvlJc w:val="left"/>
      <w:pPr>
        <w:tabs>
          <w:tab w:val="num" w:pos="2160"/>
        </w:tabs>
        <w:ind w:left="2160" w:hanging="360"/>
      </w:pPr>
      <w:rPr>
        <w:rFonts w:ascii="Symbol" w:hAnsi="Symbol" w:hint="default"/>
      </w:rPr>
    </w:lvl>
    <w:lvl w:ilvl="3" w:tplc="4F6A05F0" w:tentative="1">
      <w:start w:val="1"/>
      <w:numFmt w:val="bullet"/>
      <w:lvlText w:val=""/>
      <w:lvlPicBulletId w:val="3"/>
      <w:lvlJc w:val="left"/>
      <w:pPr>
        <w:tabs>
          <w:tab w:val="num" w:pos="2880"/>
        </w:tabs>
        <w:ind w:left="2880" w:hanging="360"/>
      </w:pPr>
      <w:rPr>
        <w:rFonts w:ascii="Symbol" w:hAnsi="Symbol" w:hint="default"/>
      </w:rPr>
    </w:lvl>
    <w:lvl w:ilvl="4" w:tplc="12769F24" w:tentative="1">
      <w:start w:val="1"/>
      <w:numFmt w:val="bullet"/>
      <w:lvlText w:val=""/>
      <w:lvlPicBulletId w:val="3"/>
      <w:lvlJc w:val="left"/>
      <w:pPr>
        <w:tabs>
          <w:tab w:val="num" w:pos="3600"/>
        </w:tabs>
        <w:ind w:left="3600" w:hanging="360"/>
      </w:pPr>
      <w:rPr>
        <w:rFonts w:ascii="Symbol" w:hAnsi="Symbol" w:hint="default"/>
      </w:rPr>
    </w:lvl>
    <w:lvl w:ilvl="5" w:tplc="C85E5A08" w:tentative="1">
      <w:start w:val="1"/>
      <w:numFmt w:val="bullet"/>
      <w:lvlText w:val=""/>
      <w:lvlPicBulletId w:val="3"/>
      <w:lvlJc w:val="left"/>
      <w:pPr>
        <w:tabs>
          <w:tab w:val="num" w:pos="4320"/>
        </w:tabs>
        <w:ind w:left="4320" w:hanging="360"/>
      </w:pPr>
      <w:rPr>
        <w:rFonts w:ascii="Symbol" w:hAnsi="Symbol" w:hint="default"/>
      </w:rPr>
    </w:lvl>
    <w:lvl w:ilvl="6" w:tplc="669A7FF6" w:tentative="1">
      <w:start w:val="1"/>
      <w:numFmt w:val="bullet"/>
      <w:lvlText w:val=""/>
      <w:lvlPicBulletId w:val="3"/>
      <w:lvlJc w:val="left"/>
      <w:pPr>
        <w:tabs>
          <w:tab w:val="num" w:pos="5040"/>
        </w:tabs>
        <w:ind w:left="5040" w:hanging="360"/>
      </w:pPr>
      <w:rPr>
        <w:rFonts w:ascii="Symbol" w:hAnsi="Symbol" w:hint="default"/>
      </w:rPr>
    </w:lvl>
    <w:lvl w:ilvl="7" w:tplc="81F8AAD8" w:tentative="1">
      <w:start w:val="1"/>
      <w:numFmt w:val="bullet"/>
      <w:lvlText w:val=""/>
      <w:lvlPicBulletId w:val="3"/>
      <w:lvlJc w:val="left"/>
      <w:pPr>
        <w:tabs>
          <w:tab w:val="num" w:pos="5760"/>
        </w:tabs>
        <w:ind w:left="5760" w:hanging="360"/>
      </w:pPr>
      <w:rPr>
        <w:rFonts w:ascii="Symbol" w:hAnsi="Symbol" w:hint="default"/>
      </w:rPr>
    </w:lvl>
    <w:lvl w:ilvl="8" w:tplc="99E2FFD4" w:tentative="1">
      <w:start w:val="1"/>
      <w:numFmt w:val="bullet"/>
      <w:lvlText w:val=""/>
      <w:lvlPicBulletId w:val="3"/>
      <w:lvlJc w:val="left"/>
      <w:pPr>
        <w:tabs>
          <w:tab w:val="num" w:pos="6480"/>
        </w:tabs>
        <w:ind w:left="6480" w:hanging="360"/>
      </w:pPr>
      <w:rPr>
        <w:rFonts w:ascii="Symbol" w:hAnsi="Symbol" w:hint="default"/>
      </w:rPr>
    </w:lvl>
  </w:abstractNum>
  <w:abstractNum w:abstractNumId="40">
    <w:nsid w:val="347C485A"/>
    <w:multiLevelType w:val="hybridMultilevel"/>
    <w:tmpl w:val="F6746CF2"/>
    <w:lvl w:ilvl="0" w:tplc="0964C16E">
      <w:start w:val="1"/>
      <w:numFmt w:val="bullet"/>
      <w:lvlText w:val=""/>
      <w:lvlPicBulletId w:val="0"/>
      <w:lvlJc w:val="left"/>
      <w:pPr>
        <w:tabs>
          <w:tab w:val="num" w:pos="720"/>
        </w:tabs>
        <w:ind w:left="720" w:hanging="360"/>
      </w:pPr>
      <w:rPr>
        <w:rFonts w:ascii="Symbol" w:hAnsi="Symbol" w:hint="default"/>
      </w:rPr>
    </w:lvl>
    <w:lvl w:ilvl="1" w:tplc="4BD0B7F8" w:tentative="1">
      <w:start w:val="1"/>
      <w:numFmt w:val="bullet"/>
      <w:lvlText w:val=""/>
      <w:lvlPicBulletId w:val="0"/>
      <w:lvlJc w:val="left"/>
      <w:pPr>
        <w:tabs>
          <w:tab w:val="num" w:pos="1440"/>
        </w:tabs>
        <w:ind w:left="1440" w:hanging="360"/>
      </w:pPr>
      <w:rPr>
        <w:rFonts w:ascii="Symbol" w:hAnsi="Symbol" w:hint="default"/>
      </w:rPr>
    </w:lvl>
    <w:lvl w:ilvl="2" w:tplc="596ABAA8" w:tentative="1">
      <w:start w:val="1"/>
      <w:numFmt w:val="bullet"/>
      <w:lvlText w:val=""/>
      <w:lvlPicBulletId w:val="0"/>
      <w:lvlJc w:val="left"/>
      <w:pPr>
        <w:tabs>
          <w:tab w:val="num" w:pos="2160"/>
        </w:tabs>
        <w:ind w:left="2160" w:hanging="360"/>
      </w:pPr>
      <w:rPr>
        <w:rFonts w:ascii="Symbol" w:hAnsi="Symbol" w:hint="default"/>
      </w:rPr>
    </w:lvl>
    <w:lvl w:ilvl="3" w:tplc="777E7C42" w:tentative="1">
      <w:start w:val="1"/>
      <w:numFmt w:val="bullet"/>
      <w:lvlText w:val=""/>
      <w:lvlPicBulletId w:val="0"/>
      <w:lvlJc w:val="left"/>
      <w:pPr>
        <w:tabs>
          <w:tab w:val="num" w:pos="2880"/>
        </w:tabs>
        <w:ind w:left="2880" w:hanging="360"/>
      </w:pPr>
      <w:rPr>
        <w:rFonts w:ascii="Symbol" w:hAnsi="Symbol" w:hint="default"/>
      </w:rPr>
    </w:lvl>
    <w:lvl w:ilvl="4" w:tplc="9728509A" w:tentative="1">
      <w:start w:val="1"/>
      <w:numFmt w:val="bullet"/>
      <w:lvlText w:val=""/>
      <w:lvlPicBulletId w:val="0"/>
      <w:lvlJc w:val="left"/>
      <w:pPr>
        <w:tabs>
          <w:tab w:val="num" w:pos="3600"/>
        </w:tabs>
        <w:ind w:left="3600" w:hanging="360"/>
      </w:pPr>
      <w:rPr>
        <w:rFonts w:ascii="Symbol" w:hAnsi="Symbol" w:hint="default"/>
      </w:rPr>
    </w:lvl>
    <w:lvl w:ilvl="5" w:tplc="87B25418" w:tentative="1">
      <w:start w:val="1"/>
      <w:numFmt w:val="bullet"/>
      <w:lvlText w:val=""/>
      <w:lvlPicBulletId w:val="0"/>
      <w:lvlJc w:val="left"/>
      <w:pPr>
        <w:tabs>
          <w:tab w:val="num" w:pos="4320"/>
        </w:tabs>
        <w:ind w:left="4320" w:hanging="360"/>
      </w:pPr>
      <w:rPr>
        <w:rFonts w:ascii="Symbol" w:hAnsi="Symbol" w:hint="default"/>
      </w:rPr>
    </w:lvl>
    <w:lvl w:ilvl="6" w:tplc="7E90FD20" w:tentative="1">
      <w:start w:val="1"/>
      <w:numFmt w:val="bullet"/>
      <w:lvlText w:val=""/>
      <w:lvlPicBulletId w:val="0"/>
      <w:lvlJc w:val="left"/>
      <w:pPr>
        <w:tabs>
          <w:tab w:val="num" w:pos="5040"/>
        </w:tabs>
        <w:ind w:left="5040" w:hanging="360"/>
      </w:pPr>
      <w:rPr>
        <w:rFonts w:ascii="Symbol" w:hAnsi="Symbol" w:hint="default"/>
      </w:rPr>
    </w:lvl>
    <w:lvl w:ilvl="7" w:tplc="4FF4B230" w:tentative="1">
      <w:start w:val="1"/>
      <w:numFmt w:val="bullet"/>
      <w:lvlText w:val=""/>
      <w:lvlPicBulletId w:val="0"/>
      <w:lvlJc w:val="left"/>
      <w:pPr>
        <w:tabs>
          <w:tab w:val="num" w:pos="5760"/>
        </w:tabs>
        <w:ind w:left="5760" w:hanging="360"/>
      </w:pPr>
      <w:rPr>
        <w:rFonts w:ascii="Symbol" w:hAnsi="Symbol" w:hint="default"/>
      </w:rPr>
    </w:lvl>
    <w:lvl w:ilvl="8" w:tplc="7ACA27EE" w:tentative="1">
      <w:start w:val="1"/>
      <w:numFmt w:val="bullet"/>
      <w:lvlText w:val=""/>
      <w:lvlPicBulletId w:val="0"/>
      <w:lvlJc w:val="left"/>
      <w:pPr>
        <w:tabs>
          <w:tab w:val="num" w:pos="6480"/>
        </w:tabs>
        <w:ind w:left="6480" w:hanging="360"/>
      </w:pPr>
      <w:rPr>
        <w:rFonts w:ascii="Symbol" w:hAnsi="Symbol" w:hint="default"/>
      </w:rPr>
    </w:lvl>
  </w:abstractNum>
  <w:abstractNum w:abstractNumId="41">
    <w:nsid w:val="35263FFF"/>
    <w:multiLevelType w:val="hybridMultilevel"/>
    <w:tmpl w:val="BA00221C"/>
    <w:lvl w:ilvl="0" w:tplc="D0F4AA66">
      <w:start w:val="1"/>
      <w:numFmt w:val="bullet"/>
      <w:lvlText w:val=""/>
      <w:lvlPicBulletId w:val="0"/>
      <w:lvlJc w:val="left"/>
      <w:pPr>
        <w:tabs>
          <w:tab w:val="num" w:pos="720"/>
        </w:tabs>
        <w:ind w:left="720" w:hanging="360"/>
      </w:pPr>
      <w:rPr>
        <w:rFonts w:ascii="Symbol" w:hAnsi="Symbol" w:hint="default"/>
      </w:rPr>
    </w:lvl>
    <w:lvl w:ilvl="1" w:tplc="9E0833F0" w:tentative="1">
      <w:start w:val="1"/>
      <w:numFmt w:val="bullet"/>
      <w:lvlText w:val=""/>
      <w:lvlPicBulletId w:val="0"/>
      <w:lvlJc w:val="left"/>
      <w:pPr>
        <w:tabs>
          <w:tab w:val="num" w:pos="1440"/>
        </w:tabs>
        <w:ind w:left="1440" w:hanging="360"/>
      </w:pPr>
      <w:rPr>
        <w:rFonts w:ascii="Symbol" w:hAnsi="Symbol" w:hint="default"/>
      </w:rPr>
    </w:lvl>
    <w:lvl w:ilvl="2" w:tplc="07882AB2" w:tentative="1">
      <w:start w:val="1"/>
      <w:numFmt w:val="bullet"/>
      <w:lvlText w:val=""/>
      <w:lvlPicBulletId w:val="0"/>
      <w:lvlJc w:val="left"/>
      <w:pPr>
        <w:tabs>
          <w:tab w:val="num" w:pos="2160"/>
        </w:tabs>
        <w:ind w:left="2160" w:hanging="360"/>
      </w:pPr>
      <w:rPr>
        <w:rFonts w:ascii="Symbol" w:hAnsi="Symbol" w:hint="default"/>
      </w:rPr>
    </w:lvl>
    <w:lvl w:ilvl="3" w:tplc="771E498A" w:tentative="1">
      <w:start w:val="1"/>
      <w:numFmt w:val="bullet"/>
      <w:lvlText w:val=""/>
      <w:lvlPicBulletId w:val="0"/>
      <w:lvlJc w:val="left"/>
      <w:pPr>
        <w:tabs>
          <w:tab w:val="num" w:pos="2880"/>
        </w:tabs>
        <w:ind w:left="2880" w:hanging="360"/>
      </w:pPr>
      <w:rPr>
        <w:rFonts w:ascii="Symbol" w:hAnsi="Symbol" w:hint="default"/>
      </w:rPr>
    </w:lvl>
    <w:lvl w:ilvl="4" w:tplc="A34E5128" w:tentative="1">
      <w:start w:val="1"/>
      <w:numFmt w:val="bullet"/>
      <w:lvlText w:val=""/>
      <w:lvlPicBulletId w:val="0"/>
      <w:lvlJc w:val="left"/>
      <w:pPr>
        <w:tabs>
          <w:tab w:val="num" w:pos="3600"/>
        </w:tabs>
        <w:ind w:left="3600" w:hanging="360"/>
      </w:pPr>
      <w:rPr>
        <w:rFonts w:ascii="Symbol" w:hAnsi="Symbol" w:hint="default"/>
      </w:rPr>
    </w:lvl>
    <w:lvl w:ilvl="5" w:tplc="DB42F410" w:tentative="1">
      <w:start w:val="1"/>
      <w:numFmt w:val="bullet"/>
      <w:lvlText w:val=""/>
      <w:lvlPicBulletId w:val="0"/>
      <w:lvlJc w:val="left"/>
      <w:pPr>
        <w:tabs>
          <w:tab w:val="num" w:pos="4320"/>
        </w:tabs>
        <w:ind w:left="4320" w:hanging="360"/>
      </w:pPr>
      <w:rPr>
        <w:rFonts w:ascii="Symbol" w:hAnsi="Symbol" w:hint="default"/>
      </w:rPr>
    </w:lvl>
    <w:lvl w:ilvl="6" w:tplc="A83688A4" w:tentative="1">
      <w:start w:val="1"/>
      <w:numFmt w:val="bullet"/>
      <w:lvlText w:val=""/>
      <w:lvlPicBulletId w:val="0"/>
      <w:lvlJc w:val="left"/>
      <w:pPr>
        <w:tabs>
          <w:tab w:val="num" w:pos="5040"/>
        </w:tabs>
        <w:ind w:left="5040" w:hanging="360"/>
      </w:pPr>
      <w:rPr>
        <w:rFonts w:ascii="Symbol" w:hAnsi="Symbol" w:hint="default"/>
      </w:rPr>
    </w:lvl>
    <w:lvl w:ilvl="7" w:tplc="9F622406" w:tentative="1">
      <w:start w:val="1"/>
      <w:numFmt w:val="bullet"/>
      <w:lvlText w:val=""/>
      <w:lvlPicBulletId w:val="0"/>
      <w:lvlJc w:val="left"/>
      <w:pPr>
        <w:tabs>
          <w:tab w:val="num" w:pos="5760"/>
        </w:tabs>
        <w:ind w:left="5760" w:hanging="360"/>
      </w:pPr>
      <w:rPr>
        <w:rFonts w:ascii="Symbol" w:hAnsi="Symbol" w:hint="default"/>
      </w:rPr>
    </w:lvl>
    <w:lvl w:ilvl="8" w:tplc="59825AAA" w:tentative="1">
      <w:start w:val="1"/>
      <w:numFmt w:val="bullet"/>
      <w:lvlText w:val=""/>
      <w:lvlPicBulletId w:val="0"/>
      <w:lvlJc w:val="left"/>
      <w:pPr>
        <w:tabs>
          <w:tab w:val="num" w:pos="6480"/>
        </w:tabs>
        <w:ind w:left="6480" w:hanging="360"/>
      </w:pPr>
      <w:rPr>
        <w:rFonts w:ascii="Symbol" w:hAnsi="Symbol" w:hint="default"/>
      </w:rPr>
    </w:lvl>
  </w:abstractNum>
  <w:abstractNum w:abstractNumId="42">
    <w:nsid w:val="369B142B"/>
    <w:multiLevelType w:val="hybridMultilevel"/>
    <w:tmpl w:val="DDCC66FE"/>
    <w:lvl w:ilvl="0" w:tplc="A5683886">
      <w:start w:val="1"/>
      <w:numFmt w:val="bullet"/>
      <w:lvlText w:val=""/>
      <w:lvlPicBulletId w:val="0"/>
      <w:lvlJc w:val="left"/>
      <w:pPr>
        <w:tabs>
          <w:tab w:val="num" w:pos="720"/>
        </w:tabs>
        <w:ind w:left="720" w:hanging="360"/>
      </w:pPr>
      <w:rPr>
        <w:rFonts w:ascii="Symbol" w:hAnsi="Symbol" w:hint="default"/>
      </w:rPr>
    </w:lvl>
    <w:lvl w:ilvl="1" w:tplc="CD9696C2" w:tentative="1">
      <w:start w:val="1"/>
      <w:numFmt w:val="bullet"/>
      <w:lvlText w:val=""/>
      <w:lvlPicBulletId w:val="0"/>
      <w:lvlJc w:val="left"/>
      <w:pPr>
        <w:tabs>
          <w:tab w:val="num" w:pos="1440"/>
        </w:tabs>
        <w:ind w:left="1440" w:hanging="360"/>
      </w:pPr>
      <w:rPr>
        <w:rFonts w:ascii="Symbol" w:hAnsi="Symbol" w:hint="default"/>
      </w:rPr>
    </w:lvl>
    <w:lvl w:ilvl="2" w:tplc="0DD4F1AC" w:tentative="1">
      <w:start w:val="1"/>
      <w:numFmt w:val="bullet"/>
      <w:lvlText w:val=""/>
      <w:lvlPicBulletId w:val="0"/>
      <w:lvlJc w:val="left"/>
      <w:pPr>
        <w:tabs>
          <w:tab w:val="num" w:pos="2160"/>
        </w:tabs>
        <w:ind w:left="2160" w:hanging="360"/>
      </w:pPr>
      <w:rPr>
        <w:rFonts w:ascii="Symbol" w:hAnsi="Symbol" w:hint="default"/>
      </w:rPr>
    </w:lvl>
    <w:lvl w:ilvl="3" w:tplc="F50A4C98" w:tentative="1">
      <w:start w:val="1"/>
      <w:numFmt w:val="bullet"/>
      <w:lvlText w:val=""/>
      <w:lvlPicBulletId w:val="0"/>
      <w:lvlJc w:val="left"/>
      <w:pPr>
        <w:tabs>
          <w:tab w:val="num" w:pos="2880"/>
        </w:tabs>
        <w:ind w:left="2880" w:hanging="360"/>
      </w:pPr>
      <w:rPr>
        <w:rFonts w:ascii="Symbol" w:hAnsi="Symbol" w:hint="default"/>
      </w:rPr>
    </w:lvl>
    <w:lvl w:ilvl="4" w:tplc="DE8AFE5C" w:tentative="1">
      <w:start w:val="1"/>
      <w:numFmt w:val="bullet"/>
      <w:lvlText w:val=""/>
      <w:lvlPicBulletId w:val="0"/>
      <w:lvlJc w:val="left"/>
      <w:pPr>
        <w:tabs>
          <w:tab w:val="num" w:pos="3600"/>
        </w:tabs>
        <w:ind w:left="3600" w:hanging="360"/>
      </w:pPr>
      <w:rPr>
        <w:rFonts w:ascii="Symbol" w:hAnsi="Symbol" w:hint="default"/>
      </w:rPr>
    </w:lvl>
    <w:lvl w:ilvl="5" w:tplc="C68EC33E" w:tentative="1">
      <w:start w:val="1"/>
      <w:numFmt w:val="bullet"/>
      <w:lvlText w:val=""/>
      <w:lvlPicBulletId w:val="0"/>
      <w:lvlJc w:val="left"/>
      <w:pPr>
        <w:tabs>
          <w:tab w:val="num" w:pos="4320"/>
        </w:tabs>
        <w:ind w:left="4320" w:hanging="360"/>
      </w:pPr>
      <w:rPr>
        <w:rFonts w:ascii="Symbol" w:hAnsi="Symbol" w:hint="default"/>
      </w:rPr>
    </w:lvl>
    <w:lvl w:ilvl="6" w:tplc="D2BC2836" w:tentative="1">
      <w:start w:val="1"/>
      <w:numFmt w:val="bullet"/>
      <w:lvlText w:val=""/>
      <w:lvlPicBulletId w:val="0"/>
      <w:lvlJc w:val="left"/>
      <w:pPr>
        <w:tabs>
          <w:tab w:val="num" w:pos="5040"/>
        </w:tabs>
        <w:ind w:left="5040" w:hanging="360"/>
      </w:pPr>
      <w:rPr>
        <w:rFonts w:ascii="Symbol" w:hAnsi="Symbol" w:hint="default"/>
      </w:rPr>
    </w:lvl>
    <w:lvl w:ilvl="7" w:tplc="E6782C08" w:tentative="1">
      <w:start w:val="1"/>
      <w:numFmt w:val="bullet"/>
      <w:lvlText w:val=""/>
      <w:lvlPicBulletId w:val="0"/>
      <w:lvlJc w:val="left"/>
      <w:pPr>
        <w:tabs>
          <w:tab w:val="num" w:pos="5760"/>
        </w:tabs>
        <w:ind w:left="5760" w:hanging="360"/>
      </w:pPr>
      <w:rPr>
        <w:rFonts w:ascii="Symbol" w:hAnsi="Symbol" w:hint="default"/>
      </w:rPr>
    </w:lvl>
    <w:lvl w:ilvl="8" w:tplc="B302D51C" w:tentative="1">
      <w:start w:val="1"/>
      <w:numFmt w:val="bullet"/>
      <w:lvlText w:val=""/>
      <w:lvlPicBulletId w:val="0"/>
      <w:lvlJc w:val="left"/>
      <w:pPr>
        <w:tabs>
          <w:tab w:val="num" w:pos="6480"/>
        </w:tabs>
        <w:ind w:left="6480" w:hanging="360"/>
      </w:pPr>
      <w:rPr>
        <w:rFonts w:ascii="Symbol" w:hAnsi="Symbol" w:hint="default"/>
      </w:rPr>
    </w:lvl>
  </w:abstractNum>
  <w:abstractNum w:abstractNumId="43">
    <w:nsid w:val="37F31943"/>
    <w:multiLevelType w:val="multilevel"/>
    <w:tmpl w:val="139A6826"/>
    <w:lvl w:ilvl="0">
      <w:start w:val="1"/>
      <w:numFmt w:val="decimal"/>
      <w:lvlText w:val="%1."/>
      <w:lvlJc w:val="left"/>
      <w:pPr>
        <w:ind w:left="851" w:hanging="491"/>
      </w:pPr>
      <w:rPr>
        <w:rFonts w:ascii="Calibri" w:hAnsi="Calibri" w:hint="default"/>
        <w:b/>
        <w:i w:val="0"/>
        <w:color w:val="auto"/>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nsid w:val="3B3E7348"/>
    <w:multiLevelType w:val="hybridMultilevel"/>
    <w:tmpl w:val="DD942EC0"/>
    <w:lvl w:ilvl="0" w:tplc="CCCAEAB6">
      <w:start w:val="1"/>
      <w:numFmt w:val="bullet"/>
      <w:lvlText w:val=""/>
      <w:lvlPicBulletId w:val="0"/>
      <w:lvlJc w:val="left"/>
      <w:pPr>
        <w:tabs>
          <w:tab w:val="num" w:pos="720"/>
        </w:tabs>
        <w:ind w:left="720" w:hanging="360"/>
      </w:pPr>
      <w:rPr>
        <w:rFonts w:ascii="Symbol" w:hAnsi="Symbol" w:hint="default"/>
      </w:rPr>
    </w:lvl>
    <w:lvl w:ilvl="1" w:tplc="05248CC0" w:tentative="1">
      <w:start w:val="1"/>
      <w:numFmt w:val="bullet"/>
      <w:lvlText w:val=""/>
      <w:lvlPicBulletId w:val="0"/>
      <w:lvlJc w:val="left"/>
      <w:pPr>
        <w:tabs>
          <w:tab w:val="num" w:pos="1440"/>
        </w:tabs>
        <w:ind w:left="1440" w:hanging="360"/>
      </w:pPr>
      <w:rPr>
        <w:rFonts w:ascii="Symbol" w:hAnsi="Symbol" w:hint="default"/>
      </w:rPr>
    </w:lvl>
    <w:lvl w:ilvl="2" w:tplc="20107A5A" w:tentative="1">
      <w:start w:val="1"/>
      <w:numFmt w:val="bullet"/>
      <w:lvlText w:val=""/>
      <w:lvlPicBulletId w:val="0"/>
      <w:lvlJc w:val="left"/>
      <w:pPr>
        <w:tabs>
          <w:tab w:val="num" w:pos="2160"/>
        </w:tabs>
        <w:ind w:left="2160" w:hanging="360"/>
      </w:pPr>
      <w:rPr>
        <w:rFonts w:ascii="Symbol" w:hAnsi="Symbol" w:hint="default"/>
      </w:rPr>
    </w:lvl>
    <w:lvl w:ilvl="3" w:tplc="553AF05C" w:tentative="1">
      <w:start w:val="1"/>
      <w:numFmt w:val="bullet"/>
      <w:lvlText w:val=""/>
      <w:lvlPicBulletId w:val="0"/>
      <w:lvlJc w:val="left"/>
      <w:pPr>
        <w:tabs>
          <w:tab w:val="num" w:pos="2880"/>
        </w:tabs>
        <w:ind w:left="2880" w:hanging="360"/>
      </w:pPr>
      <w:rPr>
        <w:rFonts w:ascii="Symbol" w:hAnsi="Symbol" w:hint="default"/>
      </w:rPr>
    </w:lvl>
    <w:lvl w:ilvl="4" w:tplc="A94416EE" w:tentative="1">
      <w:start w:val="1"/>
      <w:numFmt w:val="bullet"/>
      <w:lvlText w:val=""/>
      <w:lvlPicBulletId w:val="0"/>
      <w:lvlJc w:val="left"/>
      <w:pPr>
        <w:tabs>
          <w:tab w:val="num" w:pos="3600"/>
        </w:tabs>
        <w:ind w:left="3600" w:hanging="360"/>
      </w:pPr>
      <w:rPr>
        <w:rFonts w:ascii="Symbol" w:hAnsi="Symbol" w:hint="default"/>
      </w:rPr>
    </w:lvl>
    <w:lvl w:ilvl="5" w:tplc="04023800" w:tentative="1">
      <w:start w:val="1"/>
      <w:numFmt w:val="bullet"/>
      <w:lvlText w:val=""/>
      <w:lvlPicBulletId w:val="0"/>
      <w:lvlJc w:val="left"/>
      <w:pPr>
        <w:tabs>
          <w:tab w:val="num" w:pos="4320"/>
        </w:tabs>
        <w:ind w:left="4320" w:hanging="360"/>
      </w:pPr>
      <w:rPr>
        <w:rFonts w:ascii="Symbol" w:hAnsi="Symbol" w:hint="default"/>
      </w:rPr>
    </w:lvl>
    <w:lvl w:ilvl="6" w:tplc="A720E9DC" w:tentative="1">
      <w:start w:val="1"/>
      <w:numFmt w:val="bullet"/>
      <w:lvlText w:val=""/>
      <w:lvlPicBulletId w:val="0"/>
      <w:lvlJc w:val="left"/>
      <w:pPr>
        <w:tabs>
          <w:tab w:val="num" w:pos="5040"/>
        </w:tabs>
        <w:ind w:left="5040" w:hanging="360"/>
      </w:pPr>
      <w:rPr>
        <w:rFonts w:ascii="Symbol" w:hAnsi="Symbol" w:hint="default"/>
      </w:rPr>
    </w:lvl>
    <w:lvl w:ilvl="7" w:tplc="4CF6C8E4" w:tentative="1">
      <w:start w:val="1"/>
      <w:numFmt w:val="bullet"/>
      <w:lvlText w:val=""/>
      <w:lvlPicBulletId w:val="0"/>
      <w:lvlJc w:val="left"/>
      <w:pPr>
        <w:tabs>
          <w:tab w:val="num" w:pos="5760"/>
        </w:tabs>
        <w:ind w:left="5760" w:hanging="360"/>
      </w:pPr>
      <w:rPr>
        <w:rFonts w:ascii="Symbol" w:hAnsi="Symbol" w:hint="default"/>
      </w:rPr>
    </w:lvl>
    <w:lvl w:ilvl="8" w:tplc="65783A54" w:tentative="1">
      <w:start w:val="1"/>
      <w:numFmt w:val="bullet"/>
      <w:lvlText w:val=""/>
      <w:lvlPicBulletId w:val="0"/>
      <w:lvlJc w:val="left"/>
      <w:pPr>
        <w:tabs>
          <w:tab w:val="num" w:pos="6480"/>
        </w:tabs>
        <w:ind w:left="6480" w:hanging="360"/>
      </w:pPr>
      <w:rPr>
        <w:rFonts w:ascii="Symbol" w:hAnsi="Symbol" w:hint="default"/>
      </w:rPr>
    </w:lvl>
  </w:abstractNum>
  <w:abstractNum w:abstractNumId="45">
    <w:nsid w:val="3B52763B"/>
    <w:multiLevelType w:val="hybridMultilevel"/>
    <w:tmpl w:val="E7401EFE"/>
    <w:lvl w:ilvl="0" w:tplc="55A645CE">
      <w:start w:val="1"/>
      <w:numFmt w:val="bullet"/>
      <w:lvlText w:val=""/>
      <w:lvlPicBulletId w:val="0"/>
      <w:lvlJc w:val="left"/>
      <w:pPr>
        <w:tabs>
          <w:tab w:val="num" w:pos="720"/>
        </w:tabs>
        <w:ind w:left="720" w:hanging="360"/>
      </w:pPr>
      <w:rPr>
        <w:rFonts w:ascii="Symbol" w:hAnsi="Symbol" w:hint="default"/>
      </w:rPr>
    </w:lvl>
    <w:lvl w:ilvl="1" w:tplc="DAC8E6F6">
      <w:start w:val="585"/>
      <w:numFmt w:val="bullet"/>
      <w:lvlText w:val="–"/>
      <w:lvlJc w:val="left"/>
      <w:pPr>
        <w:tabs>
          <w:tab w:val="num" w:pos="1440"/>
        </w:tabs>
        <w:ind w:left="1440" w:hanging="360"/>
      </w:pPr>
      <w:rPr>
        <w:rFonts w:ascii="Arial" w:hAnsi="Arial" w:hint="default"/>
      </w:rPr>
    </w:lvl>
    <w:lvl w:ilvl="2" w:tplc="00365DC0" w:tentative="1">
      <w:start w:val="1"/>
      <w:numFmt w:val="bullet"/>
      <w:lvlText w:val="•"/>
      <w:lvlJc w:val="left"/>
      <w:pPr>
        <w:tabs>
          <w:tab w:val="num" w:pos="2160"/>
        </w:tabs>
        <w:ind w:left="2160" w:hanging="360"/>
      </w:pPr>
      <w:rPr>
        <w:rFonts w:ascii="Arial" w:hAnsi="Arial" w:hint="default"/>
      </w:rPr>
    </w:lvl>
    <w:lvl w:ilvl="3" w:tplc="19CC0078" w:tentative="1">
      <w:start w:val="1"/>
      <w:numFmt w:val="bullet"/>
      <w:lvlText w:val="•"/>
      <w:lvlJc w:val="left"/>
      <w:pPr>
        <w:tabs>
          <w:tab w:val="num" w:pos="2880"/>
        </w:tabs>
        <w:ind w:left="2880" w:hanging="360"/>
      </w:pPr>
      <w:rPr>
        <w:rFonts w:ascii="Arial" w:hAnsi="Arial" w:hint="default"/>
      </w:rPr>
    </w:lvl>
    <w:lvl w:ilvl="4" w:tplc="452ADFAE" w:tentative="1">
      <w:start w:val="1"/>
      <w:numFmt w:val="bullet"/>
      <w:lvlText w:val="•"/>
      <w:lvlJc w:val="left"/>
      <w:pPr>
        <w:tabs>
          <w:tab w:val="num" w:pos="3600"/>
        </w:tabs>
        <w:ind w:left="3600" w:hanging="360"/>
      </w:pPr>
      <w:rPr>
        <w:rFonts w:ascii="Arial" w:hAnsi="Arial" w:hint="default"/>
      </w:rPr>
    </w:lvl>
    <w:lvl w:ilvl="5" w:tplc="C49C072A" w:tentative="1">
      <w:start w:val="1"/>
      <w:numFmt w:val="bullet"/>
      <w:lvlText w:val="•"/>
      <w:lvlJc w:val="left"/>
      <w:pPr>
        <w:tabs>
          <w:tab w:val="num" w:pos="4320"/>
        </w:tabs>
        <w:ind w:left="4320" w:hanging="360"/>
      </w:pPr>
      <w:rPr>
        <w:rFonts w:ascii="Arial" w:hAnsi="Arial" w:hint="default"/>
      </w:rPr>
    </w:lvl>
    <w:lvl w:ilvl="6" w:tplc="59625C2E" w:tentative="1">
      <w:start w:val="1"/>
      <w:numFmt w:val="bullet"/>
      <w:lvlText w:val="•"/>
      <w:lvlJc w:val="left"/>
      <w:pPr>
        <w:tabs>
          <w:tab w:val="num" w:pos="5040"/>
        </w:tabs>
        <w:ind w:left="5040" w:hanging="360"/>
      </w:pPr>
      <w:rPr>
        <w:rFonts w:ascii="Arial" w:hAnsi="Arial" w:hint="default"/>
      </w:rPr>
    </w:lvl>
    <w:lvl w:ilvl="7" w:tplc="A5426DE2" w:tentative="1">
      <w:start w:val="1"/>
      <w:numFmt w:val="bullet"/>
      <w:lvlText w:val="•"/>
      <w:lvlJc w:val="left"/>
      <w:pPr>
        <w:tabs>
          <w:tab w:val="num" w:pos="5760"/>
        </w:tabs>
        <w:ind w:left="5760" w:hanging="360"/>
      </w:pPr>
      <w:rPr>
        <w:rFonts w:ascii="Arial" w:hAnsi="Arial" w:hint="default"/>
      </w:rPr>
    </w:lvl>
    <w:lvl w:ilvl="8" w:tplc="FEA0CC06" w:tentative="1">
      <w:start w:val="1"/>
      <w:numFmt w:val="bullet"/>
      <w:lvlText w:val="•"/>
      <w:lvlJc w:val="left"/>
      <w:pPr>
        <w:tabs>
          <w:tab w:val="num" w:pos="6480"/>
        </w:tabs>
        <w:ind w:left="6480" w:hanging="360"/>
      </w:pPr>
      <w:rPr>
        <w:rFonts w:ascii="Arial" w:hAnsi="Arial" w:hint="default"/>
      </w:rPr>
    </w:lvl>
  </w:abstractNum>
  <w:abstractNum w:abstractNumId="46">
    <w:nsid w:val="3E017EF9"/>
    <w:multiLevelType w:val="hybridMultilevel"/>
    <w:tmpl w:val="BC686FC2"/>
    <w:lvl w:ilvl="0" w:tplc="FF24A7E0">
      <w:start w:val="1"/>
      <w:numFmt w:val="bullet"/>
      <w:lvlText w:val=""/>
      <w:lvlPicBulletId w:val="0"/>
      <w:lvlJc w:val="left"/>
      <w:pPr>
        <w:tabs>
          <w:tab w:val="num" w:pos="720"/>
        </w:tabs>
        <w:ind w:left="720" w:hanging="360"/>
      </w:pPr>
      <w:rPr>
        <w:rFonts w:ascii="Symbol" w:hAnsi="Symbol" w:hint="default"/>
      </w:rPr>
    </w:lvl>
    <w:lvl w:ilvl="1" w:tplc="ADFE6EAC" w:tentative="1">
      <w:start w:val="1"/>
      <w:numFmt w:val="bullet"/>
      <w:lvlText w:val=""/>
      <w:lvlPicBulletId w:val="0"/>
      <w:lvlJc w:val="left"/>
      <w:pPr>
        <w:tabs>
          <w:tab w:val="num" w:pos="1440"/>
        </w:tabs>
        <w:ind w:left="1440" w:hanging="360"/>
      </w:pPr>
      <w:rPr>
        <w:rFonts w:ascii="Symbol" w:hAnsi="Symbol" w:hint="default"/>
      </w:rPr>
    </w:lvl>
    <w:lvl w:ilvl="2" w:tplc="14DA679E" w:tentative="1">
      <w:start w:val="1"/>
      <w:numFmt w:val="bullet"/>
      <w:lvlText w:val=""/>
      <w:lvlPicBulletId w:val="0"/>
      <w:lvlJc w:val="left"/>
      <w:pPr>
        <w:tabs>
          <w:tab w:val="num" w:pos="2160"/>
        </w:tabs>
        <w:ind w:left="2160" w:hanging="360"/>
      </w:pPr>
      <w:rPr>
        <w:rFonts w:ascii="Symbol" w:hAnsi="Symbol" w:hint="default"/>
      </w:rPr>
    </w:lvl>
    <w:lvl w:ilvl="3" w:tplc="93F6B03E" w:tentative="1">
      <w:start w:val="1"/>
      <w:numFmt w:val="bullet"/>
      <w:lvlText w:val=""/>
      <w:lvlPicBulletId w:val="0"/>
      <w:lvlJc w:val="left"/>
      <w:pPr>
        <w:tabs>
          <w:tab w:val="num" w:pos="2880"/>
        </w:tabs>
        <w:ind w:left="2880" w:hanging="360"/>
      </w:pPr>
      <w:rPr>
        <w:rFonts w:ascii="Symbol" w:hAnsi="Symbol" w:hint="default"/>
      </w:rPr>
    </w:lvl>
    <w:lvl w:ilvl="4" w:tplc="D68EBBBA" w:tentative="1">
      <w:start w:val="1"/>
      <w:numFmt w:val="bullet"/>
      <w:lvlText w:val=""/>
      <w:lvlPicBulletId w:val="0"/>
      <w:lvlJc w:val="left"/>
      <w:pPr>
        <w:tabs>
          <w:tab w:val="num" w:pos="3600"/>
        </w:tabs>
        <w:ind w:left="3600" w:hanging="360"/>
      </w:pPr>
      <w:rPr>
        <w:rFonts w:ascii="Symbol" w:hAnsi="Symbol" w:hint="default"/>
      </w:rPr>
    </w:lvl>
    <w:lvl w:ilvl="5" w:tplc="5E8EC0C6" w:tentative="1">
      <w:start w:val="1"/>
      <w:numFmt w:val="bullet"/>
      <w:lvlText w:val=""/>
      <w:lvlPicBulletId w:val="0"/>
      <w:lvlJc w:val="left"/>
      <w:pPr>
        <w:tabs>
          <w:tab w:val="num" w:pos="4320"/>
        </w:tabs>
        <w:ind w:left="4320" w:hanging="360"/>
      </w:pPr>
      <w:rPr>
        <w:rFonts w:ascii="Symbol" w:hAnsi="Symbol" w:hint="default"/>
      </w:rPr>
    </w:lvl>
    <w:lvl w:ilvl="6" w:tplc="0C14DBE8" w:tentative="1">
      <w:start w:val="1"/>
      <w:numFmt w:val="bullet"/>
      <w:lvlText w:val=""/>
      <w:lvlPicBulletId w:val="0"/>
      <w:lvlJc w:val="left"/>
      <w:pPr>
        <w:tabs>
          <w:tab w:val="num" w:pos="5040"/>
        </w:tabs>
        <w:ind w:left="5040" w:hanging="360"/>
      </w:pPr>
      <w:rPr>
        <w:rFonts w:ascii="Symbol" w:hAnsi="Symbol" w:hint="default"/>
      </w:rPr>
    </w:lvl>
    <w:lvl w:ilvl="7" w:tplc="D80E3A02" w:tentative="1">
      <w:start w:val="1"/>
      <w:numFmt w:val="bullet"/>
      <w:lvlText w:val=""/>
      <w:lvlPicBulletId w:val="0"/>
      <w:lvlJc w:val="left"/>
      <w:pPr>
        <w:tabs>
          <w:tab w:val="num" w:pos="5760"/>
        </w:tabs>
        <w:ind w:left="5760" w:hanging="360"/>
      </w:pPr>
      <w:rPr>
        <w:rFonts w:ascii="Symbol" w:hAnsi="Symbol" w:hint="default"/>
      </w:rPr>
    </w:lvl>
    <w:lvl w:ilvl="8" w:tplc="CEECD1A2" w:tentative="1">
      <w:start w:val="1"/>
      <w:numFmt w:val="bullet"/>
      <w:lvlText w:val=""/>
      <w:lvlPicBulletId w:val="0"/>
      <w:lvlJc w:val="left"/>
      <w:pPr>
        <w:tabs>
          <w:tab w:val="num" w:pos="6480"/>
        </w:tabs>
        <w:ind w:left="6480" w:hanging="360"/>
      </w:pPr>
      <w:rPr>
        <w:rFonts w:ascii="Symbol" w:hAnsi="Symbol" w:hint="default"/>
      </w:rPr>
    </w:lvl>
  </w:abstractNum>
  <w:abstractNum w:abstractNumId="47">
    <w:nsid w:val="3E186EAD"/>
    <w:multiLevelType w:val="hybridMultilevel"/>
    <w:tmpl w:val="28A4A48C"/>
    <w:lvl w:ilvl="0" w:tplc="55A645CE">
      <w:start w:val="1"/>
      <w:numFmt w:val="bullet"/>
      <w:lvlText w:val=""/>
      <w:lvlPicBulletId w:val="0"/>
      <w:lvlJc w:val="left"/>
      <w:pPr>
        <w:tabs>
          <w:tab w:val="num" w:pos="720"/>
        </w:tabs>
        <w:ind w:left="720" w:hanging="360"/>
      </w:pPr>
      <w:rPr>
        <w:rFonts w:ascii="Symbol" w:hAnsi="Symbol" w:hint="default"/>
      </w:rPr>
    </w:lvl>
    <w:lvl w:ilvl="1" w:tplc="43E40A7A">
      <w:start w:val="989"/>
      <w:numFmt w:val="bullet"/>
      <w:lvlText w:val=""/>
      <w:lvlPicBulletId w:val="1"/>
      <w:lvlJc w:val="left"/>
      <w:pPr>
        <w:tabs>
          <w:tab w:val="num" w:pos="1440"/>
        </w:tabs>
        <w:ind w:left="1440" w:hanging="360"/>
      </w:pPr>
      <w:rPr>
        <w:rFonts w:ascii="Symbol" w:hAnsi="Symbol" w:hint="default"/>
      </w:rPr>
    </w:lvl>
    <w:lvl w:ilvl="2" w:tplc="404022DC" w:tentative="1">
      <w:start w:val="1"/>
      <w:numFmt w:val="bullet"/>
      <w:lvlText w:val=""/>
      <w:lvlPicBulletId w:val="2"/>
      <w:lvlJc w:val="left"/>
      <w:pPr>
        <w:tabs>
          <w:tab w:val="num" w:pos="2160"/>
        </w:tabs>
        <w:ind w:left="2160" w:hanging="360"/>
      </w:pPr>
      <w:rPr>
        <w:rFonts w:ascii="Symbol" w:hAnsi="Symbol" w:hint="default"/>
      </w:rPr>
    </w:lvl>
    <w:lvl w:ilvl="3" w:tplc="9EF6E74C" w:tentative="1">
      <w:start w:val="1"/>
      <w:numFmt w:val="bullet"/>
      <w:lvlText w:val=""/>
      <w:lvlPicBulletId w:val="2"/>
      <w:lvlJc w:val="left"/>
      <w:pPr>
        <w:tabs>
          <w:tab w:val="num" w:pos="2880"/>
        </w:tabs>
        <w:ind w:left="2880" w:hanging="360"/>
      </w:pPr>
      <w:rPr>
        <w:rFonts w:ascii="Symbol" w:hAnsi="Symbol" w:hint="default"/>
      </w:rPr>
    </w:lvl>
    <w:lvl w:ilvl="4" w:tplc="E4367BA6" w:tentative="1">
      <w:start w:val="1"/>
      <w:numFmt w:val="bullet"/>
      <w:lvlText w:val=""/>
      <w:lvlPicBulletId w:val="2"/>
      <w:lvlJc w:val="left"/>
      <w:pPr>
        <w:tabs>
          <w:tab w:val="num" w:pos="3600"/>
        </w:tabs>
        <w:ind w:left="3600" w:hanging="360"/>
      </w:pPr>
      <w:rPr>
        <w:rFonts w:ascii="Symbol" w:hAnsi="Symbol" w:hint="default"/>
      </w:rPr>
    </w:lvl>
    <w:lvl w:ilvl="5" w:tplc="30A80E14" w:tentative="1">
      <w:start w:val="1"/>
      <w:numFmt w:val="bullet"/>
      <w:lvlText w:val=""/>
      <w:lvlPicBulletId w:val="2"/>
      <w:lvlJc w:val="left"/>
      <w:pPr>
        <w:tabs>
          <w:tab w:val="num" w:pos="4320"/>
        </w:tabs>
        <w:ind w:left="4320" w:hanging="360"/>
      </w:pPr>
      <w:rPr>
        <w:rFonts w:ascii="Symbol" w:hAnsi="Symbol" w:hint="default"/>
      </w:rPr>
    </w:lvl>
    <w:lvl w:ilvl="6" w:tplc="8A822E10" w:tentative="1">
      <w:start w:val="1"/>
      <w:numFmt w:val="bullet"/>
      <w:lvlText w:val=""/>
      <w:lvlPicBulletId w:val="2"/>
      <w:lvlJc w:val="left"/>
      <w:pPr>
        <w:tabs>
          <w:tab w:val="num" w:pos="5040"/>
        </w:tabs>
        <w:ind w:left="5040" w:hanging="360"/>
      </w:pPr>
      <w:rPr>
        <w:rFonts w:ascii="Symbol" w:hAnsi="Symbol" w:hint="default"/>
      </w:rPr>
    </w:lvl>
    <w:lvl w:ilvl="7" w:tplc="91666D5E" w:tentative="1">
      <w:start w:val="1"/>
      <w:numFmt w:val="bullet"/>
      <w:lvlText w:val=""/>
      <w:lvlPicBulletId w:val="2"/>
      <w:lvlJc w:val="left"/>
      <w:pPr>
        <w:tabs>
          <w:tab w:val="num" w:pos="5760"/>
        </w:tabs>
        <w:ind w:left="5760" w:hanging="360"/>
      </w:pPr>
      <w:rPr>
        <w:rFonts w:ascii="Symbol" w:hAnsi="Symbol" w:hint="default"/>
      </w:rPr>
    </w:lvl>
    <w:lvl w:ilvl="8" w:tplc="41EA1F36" w:tentative="1">
      <w:start w:val="1"/>
      <w:numFmt w:val="bullet"/>
      <w:lvlText w:val=""/>
      <w:lvlPicBulletId w:val="2"/>
      <w:lvlJc w:val="left"/>
      <w:pPr>
        <w:tabs>
          <w:tab w:val="num" w:pos="6480"/>
        </w:tabs>
        <w:ind w:left="6480" w:hanging="360"/>
      </w:pPr>
      <w:rPr>
        <w:rFonts w:ascii="Symbol" w:hAnsi="Symbol" w:hint="default"/>
      </w:rPr>
    </w:lvl>
  </w:abstractNum>
  <w:abstractNum w:abstractNumId="48">
    <w:nsid w:val="4115779A"/>
    <w:multiLevelType w:val="hybridMultilevel"/>
    <w:tmpl w:val="3DAA0B2A"/>
    <w:lvl w:ilvl="0" w:tplc="C6D8D672">
      <w:start w:val="1"/>
      <w:numFmt w:val="bullet"/>
      <w:lvlText w:val=""/>
      <w:lvlPicBulletId w:val="0"/>
      <w:lvlJc w:val="left"/>
      <w:pPr>
        <w:tabs>
          <w:tab w:val="num" w:pos="720"/>
        </w:tabs>
        <w:ind w:left="720" w:hanging="360"/>
      </w:pPr>
      <w:rPr>
        <w:rFonts w:ascii="Symbol" w:hAnsi="Symbol" w:hint="default"/>
      </w:rPr>
    </w:lvl>
    <w:lvl w:ilvl="1" w:tplc="635E8112" w:tentative="1">
      <w:start w:val="1"/>
      <w:numFmt w:val="bullet"/>
      <w:lvlText w:val=""/>
      <w:lvlPicBulletId w:val="0"/>
      <w:lvlJc w:val="left"/>
      <w:pPr>
        <w:tabs>
          <w:tab w:val="num" w:pos="1440"/>
        </w:tabs>
        <w:ind w:left="1440" w:hanging="360"/>
      </w:pPr>
      <w:rPr>
        <w:rFonts w:ascii="Symbol" w:hAnsi="Symbol" w:hint="default"/>
      </w:rPr>
    </w:lvl>
    <w:lvl w:ilvl="2" w:tplc="F976D840" w:tentative="1">
      <w:start w:val="1"/>
      <w:numFmt w:val="bullet"/>
      <w:lvlText w:val=""/>
      <w:lvlPicBulletId w:val="0"/>
      <w:lvlJc w:val="left"/>
      <w:pPr>
        <w:tabs>
          <w:tab w:val="num" w:pos="2160"/>
        </w:tabs>
        <w:ind w:left="2160" w:hanging="360"/>
      </w:pPr>
      <w:rPr>
        <w:rFonts w:ascii="Symbol" w:hAnsi="Symbol" w:hint="default"/>
      </w:rPr>
    </w:lvl>
    <w:lvl w:ilvl="3" w:tplc="881AC688" w:tentative="1">
      <w:start w:val="1"/>
      <w:numFmt w:val="bullet"/>
      <w:lvlText w:val=""/>
      <w:lvlPicBulletId w:val="0"/>
      <w:lvlJc w:val="left"/>
      <w:pPr>
        <w:tabs>
          <w:tab w:val="num" w:pos="2880"/>
        </w:tabs>
        <w:ind w:left="2880" w:hanging="360"/>
      </w:pPr>
      <w:rPr>
        <w:rFonts w:ascii="Symbol" w:hAnsi="Symbol" w:hint="default"/>
      </w:rPr>
    </w:lvl>
    <w:lvl w:ilvl="4" w:tplc="F4EA4516" w:tentative="1">
      <w:start w:val="1"/>
      <w:numFmt w:val="bullet"/>
      <w:lvlText w:val=""/>
      <w:lvlPicBulletId w:val="0"/>
      <w:lvlJc w:val="left"/>
      <w:pPr>
        <w:tabs>
          <w:tab w:val="num" w:pos="3600"/>
        </w:tabs>
        <w:ind w:left="3600" w:hanging="360"/>
      </w:pPr>
      <w:rPr>
        <w:rFonts w:ascii="Symbol" w:hAnsi="Symbol" w:hint="default"/>
      </w:rPr>
    </w:lvl>
    <w:lvl w:ilvl="5" w:tplc="A7D8A7C4" w:tentative="1">
      <w:start w:val="1"/>
      <w:numFmt w:val="bullet"/>
      <w:lvlText w:val=""/>
      <w:lvlPicBulletId w:val="0"/>
      <w:lvlJc w:val="left"/>
      <w:pPr>
        <w:tabs>
          <w:tab w:val="num" w:pos="4320"/>
        </w:tabs>
        <w:ind w:left="4320" w:hanging="360"/>
      </w:pPr>
      <w:rPr>
        <w:rFonts w:ascii="Symbol" w:hAnsi="Symbol" w:hint="default"/>
      </w:rPr>
    </w:lvl>
    <w:lvl w:ilvl="6" w:tplc="8EF6EC1E" w:tentative="1">
      <w:start w:val="1"/>
      <w:numFmt w:val="bullet"/>
      <w:lvlText w:val=""/>
      <w:lvlPicBulletId w:val="0"/>
      <w:lvlJc w:val="left"/>
      <w:pPr>
        <w:tabs>
          <w:tab w:val="num" w:pos="5040"/>
        </w:tabs>
        <w:ind w:left="5040" w:hanging="360"/>
      </w:pPr>
      <w:rPr>
        <w:rFonts w:ascii="Symbol" w:hAnsi="Symbol" w:hint="default"/>
      </w:rPr>
    </w:lvl>
    <w:lvl w:ilvl="7" w:tplc="E7569302" w:tentative="1">
      <w:start w:val="1"/>
      <w:numFmt w:val="bullet"/>
      <w:lvlText w:val=""/>
      <w:lvlPicBulletId w:val="0"/>
      <w:lvlJc w:val="left"/>
      <w:pPr>
        <w:tabs>
          <w:tab w:val="num" w:pos="5760"/>
        </w:tabs>
        <w:ind w:left="5760" w:hanging="360"/>
      </w:pPr>
      <w:rPr>
        <w:rFonts w:ascii="Symbol" w:hAnsi="Symbol" w:hint="default"/>
      </w:rPr>
    </w:lvl>
    <w:lvl w:ilvl="8" w:tplc="49EEB62C" w:tentative="1">
      <w:start w:val="1"/>
      <w:numFmt w:val="bullet"/>
      <w:lvlText w:val=""/>
      <w:lvlPicBulletId w:val="0"/>
      <w:lvlJc w:val="left"/>
      <w:pPr>
        <w:tabs>
          <w:tab w:val="num" w:pos="6480"/>
        </w:tabs>
        <w:ind w:left="6480" w:hanging="360"/>
      </w:pPr>
      <w:rPr>
        <w:rFonts w:ascii="Symbol" w:hAnsi="Symbol" w:hint="default"/>
      </w:rPr>
    </w:lvl>
  </w:abstractNum>
  <w:abstractNum w:abstractNumId="49">
    <w:nsid w:val="42853285"/>
    <w:multiLevelType w:val="hybridMultilevel"/>
    <w:tmpl w:val="91EEE5E8"/>
    <w:lvl w:ilvl="0" w:tplc="89282F34">
      <w:start w:val="1"/>
      <w:numFmt w:val="bullet"/>
      <w:lvlText w:val=""/>
      <w:lvlPicBulletId w:val="0"/>
      <w:lvlJc w:val="left"/>
      <w:pPr>
        <w:tabs>
          <w:tab w:val="num" w:pos="720"/>
        </w:tabs>
        <w:ind w:left="720" w:hanging="360"/>
      </w:pPr>
      <w:rPr>
        <w:rFonts w:ascii="Symbol" w:hAnsi="Symbol" w:hint="default"/>
      </w:rPr>
    </w:lvl>
    <w:lvl w:ilvl="1" w:tplc="46B28FDA" w:tentative="1">
      <w:start w:val="1"/>
      <w:numFmt w:val="bullet"/>
      <w:lvlText w:val=""/>
      <w:lvlPicBulletId w:val="0"/>
      <w:lvlJc w:val="left"/>
      <w:pPr>
        <w:tabs>
          <w:tab w:val="num" w:pos="1440"/>
        </w:tabs>
        <w:ind w:left="1440" w:hanging="360"/>
      </w:pPr>
      <w:rPr>
        <w:rFonts w:ascii="Symbol" w:hAnsi="Symbol" w:hint="default"/>
      </w:rPr>
    </w:lvl>
    <w:lvl w:ilvl="2" w:tplc="030651EE" w:tentative="1">
      <w:start w:val="1"/>
      <w:numFmt w:val="bullet"/>
      <w:lvlText w:val=""/>
      <w:lvlPicBulletId w:val="0"/>
      <w:lvlJc w:val="left"/>
      <w:pPr>
        <w:tabs>
          <w:tab w:val="num" w:pos="2160"/>
        </w:tabs>
        <w:ind w:left="2160" w:hanging="360"/>
      </w:pPr>
      <w:rPr>
        <w:rFonts w:ascii="Symbol" w:hAnsi="Symbol" w:hint="default"/>
      </w:rPr>
    </w:lvl>
    <w:lvl w:ilvl="3" w:tplc="7D26C11C" w:tentative="1">
      <w:start w:val="1"/>
      <w:numFmt w:val="bullet"/>
      <w:lvlText w:val=""/>
      <w:lvlPicBulletId w:val="0"/>
      <w:lvlJc w:val="left"/>
      <w:pPr>
        <w:tabs>
          <w:tab w:val="num" w:pos="2880"/>
        </w:tabs>
        <w:ind w:left="2880" w:hanging="360"/>
      </w:pPr>
      <w:rPr>
        <w:rFonts w:ascii="Symbol" w:hAnsi="Symbol" w:hint="default"/>
      </w:rPr>
    </w:lvl>
    <w:lvl w:ilvl="4" w:tplc="0950C1D8" w:tentative="1">
      <w:start w:val="1"/>
      <w:numFmt w:val="bullet"/>
      <w:lvlText w:val=""/>
      <w:lvlPicBulletId w:val="0"/>
      <w:lvlJc w:val="left"/>
      <w:pPr>
        <w:tabs>
          <w:tab w:val="num" w:pos="3600"/>
        </w:tabs>
        <w:ind w:left="3600" w:hanging="360"/>
      </w:pPr>
      <w:rPr>
        <w:rFonts w:ascii="Symbol" w:hAnsi="Symbol" w:hint="default"/>
      </w:rPr>
    </w:lvl>
    <w:lvl w:ilvl="5" w:tplc="EDAC80E8" w:tentative="1">
      <w:start w:val="1"/>
      <w:numFmt w:val="bullet"/>
      <w:lvlText w:val=""/>
      <w:lvlPicBulletId w:val="0"/>
      <w:lvlJc w:val="left"/>
      <w:pPr>
        <w:tabs>
          <w:tab w:val="num" w:pos="4320"/>
        </w:tabs>
        <w:ind w:left="4320" w:hanging="360"/>
      </w:pPr>
      <w:rPr>
        <w:rFonts w:ascii="Symbol" w:hAnsi="Symbol" w:hint="default"/>
      </w:rPr>
    </w:lvl>
    <w:lvl w:ilvl="6" w:tplc="B3460DD2" w:tentative="1">
      <w:start w:val="1"/>
      <w:numFmt w:val="bullet"/>
      <w:lvlText w:val=""/>
      <w:lvlPicBulletId w:val="0"/>
      <w:lvlJc w:val="left"/>
      <w:pPr>
        <w:tabs>
          <w:tab w:val="num" w:pos="5040"/>
        </w:tabs>
        <w:ind w:left="5040" w:hanging="360"/>
      </w:pPr>
      <w:rPr>
        <w:rFonts w:ascii="Symbol" w:hAnsi="Symbol" w:hint="default"/>
      </w:rPr>
    </w:lvl>
    <w:lvl w:ilvl="7" w:tplc="7DBC238E" w:tentative="1">
      <w:start w:val="1"/>
      <w:numFmt w:val="bullet"/>
      <w:lvlText w:val=""/>
      <w:lvlPicBulletId w:val="0"/>
      <w:lvlJc w:val="left"/>
      <w:pPr>
        <w:tabs>
          <w:tab w:val="num" w:pos="5760"/>
        </w:tabs>
        <w:ind w:left="5760" w:hanging="360"/>
      </w:pPr>
      <w:rPr>
        <w:rFonts w:ascii="Symbol" w:hAnsi="Symbol" w:hint="default"/>
      </w:rPr>
    </w:lvl>
    <w:lvl w:ilvl="8" w:tplc="4A68DD4C" w:tentative="1">
      <w:start w:val="1"/>
      <w:numFmt w:val="bullet"/>
      <w:lvlText w:val=""/>
      <w:lvlPicBulletId w:val="0"/>
      <w:lvlJc w:val="left"/>
      <w:pPr>
        <w:tabs>
          <w:tab w:val="num" w:pos="6480"/>
        </w:tabs>
        <w:ind w:left="6480" w:hanging="360"/>
      </w:pPr>
      <w:rPr>
        <w:rFonts w:ascii="Symbol" w:hAnsi="Symbol" w:hint="default"/>
      </w:rPr>
    </w:lvl>
  </w:abstractNum>
  <w:abstractNum w:abstractNumId="50">
    <w:nsid w:val="4466350F"/>
    <w:multiLevelType w:val="hybridMultilevel"/>
    <w:tmpl w:val="7B0881E2"/>
    <w:lvl w:ilvl="0" w:tplc="10ECACE2">
      <w:start w:val="1"/>
      <w:numFmt w:val="decimal"/>
      <w:lvlText w:val="%1."/>
      <w:lvlJc w:val="left"/>
      <w:pPr>
        <w:ind w:left="1080" w:hanging="360"/>
      </w:pPr>
      <w:rPr>
        <w:rFonts w:hint="default"/>
        <w:color w:val="auto"/>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1">
    <w:nsid w:val="45256EFD"/>
    <w:multiLevelType w:val="hybridMultilevel"/>
    <w:tmpl w:val="57640D16"/>
    <w:lvl w:ilvl="0" w:tplc="5AD2991A">
      <w:start w:val="1"/>
      <w:numFmt w:val="bullet"/>
      <w:lvlText w:val=""/>
      <w:lvlPicBulletId w:val="0"/>
      <w:lvlJc w:val="left"/>
      <w:pPr>
        <w:tabs>
          <w:tab w:val="num" w:pos="720"/>
        </w:tabs>
        <w:ind w:left="720" w:hanging="360"/>
      </w:pPr>
      <w:rPr>
        <w:rFonts w:ascii="Symbol" w:hAnsi="Symbol" w:hint="default"/>
      </w:rPr>
    </w:lvl>
    <w:lvl w:ilvl="1" w:tplc="F90CC2C8" w:tentative="1">
      <w:start w:val="1"/>
      <w:numFmt w:val="bullet"/>
      <w:lvlText w:val=""/>
      <w:lvlPicBulletId w:val="0"/>
      <w:lvlJc w:val="left"/>
      <w:pPr>
        <w:tabs>
          <w:tab w:val="num" w:pos="1440"/>
        </w:tabs>
        <w:ind w:left="1440" w:hanging="360"/>
      </w:pPr>
      <w:rPr>
        <w:rFonts w:ascii="Symbol" w:hAnsi="Symbol" w:hint="default"/>
      </w:rPr>
    </w:lvl>
    <w:lvl w:ilvl="2" w:tplc="0D04C4EC" w:tentative="1">
      <w:start w:val="1"/>
      <w:numFmt w:val="bullet"/>
      <w:lvlText w:val=""/>
      <w:lvlPicBulletId w:val="0"/>
      <w:lvlJc w:val="left"/>
      <w:pPr>
        <w:tabs>
          <w:tab w:val="num" w:pos="2160"/>
        </w:tabs>
        <w:ind w:left="2160" w:hanging="360"/>
      </w:pPr>
      <w:rPr>
        <w:rFonts w:ascii="Symbol" w:hAnsi="Symbol" w:hint="default"/>
      </w:rPr>
    </w:lvl>
    <w:lvl w:ilvl="3" w:tplc="05BE9964" w:tentative="1">
      <w:start w:val="1"/>
      <w:numFmt w:val="bullet"/>
      <w:lvlText w:val=""/>
      <w:lvlPicBulletId w:val="0"/>
      <w:lvlJc w:val="left"/>
      <w:pPr>
        <w:tabs>
          <w:tab w:val="num" w:pos="2880"/>
        </w:tabs>
        <w:ind w:left="2880" w:hanging="360"/>
      </w:pPr>
      <w:rPr>
        <w:rFonts w:ascii="Symbol" w:hAnsi="Symbol" w:hint="default"/>
      </w:rPr>
    </w:lvl>
    <w:lvl w:ilvl="4" w:tplc="27E834A0" w:tentative="1">
      <w:start w:val="1"/>
      <w:numFmt w:val="bullet"/>
      <w:lvlText w:val=""/>
      <w:lvlPicBulletId w:val="0"/>
      <w:lvlJc w:val="left"/>
      <w:pPr>
        <w:tabs>
          <w:tab w:val="num" w:pos="3600"/>
        </w:tabs>
        <w:ind w:left="3600" w:hanging="360"/>
      </w:pPr>
      <w:rPr>
        <w:rFonts w:ascii="Symbol" w:hAnsi="Symbol" w:hint="default"/>
      </w:rPr>
    </w:lvl>
    <w:lvl w:ilvl="5" w:tplc="511C14AC" w:tentative="1">
      <w:start w:val="1"/>
      <w:numFmt w:val="bullet"/>
      <w:lvlText w:val=""/>
      <w:lvlPicBulletId w:val="0"/>
      <w:lvlJc w:val="left"/>
      <w:pPr>
        <w:tabs>
          <w:tab w:val="num" w:pos="4320"/>
        </w:tabs>
        <w:ind w:left="4320" w:hanging="360"/>
      </w:pPr>
      <w:rPr>
        <w:rFonts w:ascii="Symbol" w:hAnsi="Symbol" w:hint="default"/>
      </w:rPr>
    </w:lvl>
    <w:lvl w:ilvl="6" w:tplc="4A922DC8" w:tentative="1">
      <w:start w:val="1"/>
      <w:numFmt w:val="bullet"/>
      <w:lvlText w:val=""/>
      <w:lvlPicBulletId w:val="0"/>
      <w:lvlJc w:val="left"/>
      <w:pPr>
        <w:tabs>
          <w:tab w:val="num" w:pos="5040"/>
        </w:tabs>
        <w:ind w:left="5040" w:hanging="360"/>
      </w:pPr>
      <w:rPr>
        <w:rFonts w:ascii="Symbol" w:hAnsi="Symbol" w:hint="default"/>
      </w:rPr>
    </w:lvl>
    <w:lvl w:ilvl="7" w:tplc="D30E75BA" w:tentative="1">
      <w:start w:val="1"/>
      <w:numFmt w:val="bullet"/>
      <w:lvlText w:val=""/>
      <w:lvlPicBulletId w:val="0"/>
      <w:lvlJc w:val="left"/>
      <w:pPr>
        <w:tabs>
          <w:tab w:val="num" w:pos="5760"/>
        </w:tabs>
        <w:ind w:left="5760" w:hanging="360"/>
      </w:pPr>
      <w:rPr>
        <w:rFonts w:ascii="Symbol" w:hAnsi="Symbol" w:hint="default"/>
      </w:rPr>
    </w:lvl>
    <w:lvl w:ilvl="8" w:tplc="CE5A0E08" w:tentative="1">
      <w:start w:val="1"/>
      <w:numFmt w:val="bullet"/>
      <w:lvlText w:val=""/>
      <w:lvlPicBulletId w:val="0"/>
      <w:lvlJc w:val="left"/>
      <w:pPr>
        <w:tabs>
          <w:tab w:val="num" w:pos="6480"/>
        </w:tabs>
        <w:ind w:left="6480" w:hanging="360"/>
      </w:pPr>
      <w:rPr>
        <w:rFonts w:ascii="Symbol" w:hAnsi="Symbol" w:hint="default"/>
      </w:rPr>
    </w:lvl>
  </w:abstractNum>
  <w:abstractNum w:abstractNumId="52">
    <w:nsid w:val="48A81914"/>
    <w:multiLevelType w:val="hybridMultilevel"/>
    <w:tmpl w:val="B67411A4"/>
    <w:lvl w:ilvl="0" w:tplc="280A7410">
      <w:start w:val="1"/>
      <w:numFmt w:val="bullet"/>
      <w:lvlText w:val=""/>
      <w:lvlPicBulletId w:val="0"/>
      <w:lvlJc w:val="left"/>
      <w:pPr>
        <w:tabs>
          <w:tab w:val="num" w:pos="720"/>
        </w:tabs>
        <w:ind w:left="720" w:hanging="360"/>
      </w:pPr>
      <w:rPr>
        <w:rFonts w:ascii="Symbol" w:hAnsi="Symbol" w:hint="default"/>
      </w:rPr>
    </w:lvl>
    <w:lvl w:ilvl="1" w:tplc="23D2725A" w:tentative="1">
      <w:start w:val="1"/>
      <w:numFmt w:val="bullet"/>
      <w:lvlText w:val=""/>
      <w:lvlPicBulletId w:val="0"/>
      <w:lvlJc w:val="left"/>
      <w:pPr>
        <w:tabs>
          <w:tab w:val="num" w:pos="1440"/>
        </w:tabs>
        <w:ind w:left="1440" w:hanging="360"/>
      </w:pPr>
      <w:rPr>
        <w:rFonts w:ascii="Symbol" w:hAnsi="Symbol" w:hint="default"/>
      </w:rPr>
    </w:lvl>
    <w:lvl w:ilvl="2" w:tplc="59A46702" w:tentative="1">
      <w:start w:val="1"/>
      <w:numFmt w:val="bullet"/>
      <w:lvlText w:val=""/>
      <w:lvlPicBulletId w:val="0"/>
      <w:lvlJc w:val="left"/>
      <w:pPr>
        <w:tabs>
          <w:tab w:val="num" w:pos="2160"/>
        </w:tabs>
        <w:ind w:left="2160" w:hanging="360"/>
      </w:pPr>
      <w:rPr>
        <w:rFonts w:ascii="Symbol" w:hAnsi="Symbol" w:hint="default"/>
      </w:rPr>
    </w:lvl>
    <w:lvl w:ilvl="3" w:tplc="48AC7F14" w:tentative="1">
      <w:start w:val="1"/>
      <w:numFmt w:val="bullet"/>
      <w:lvlText w:val=""/>
      <w:lvlPicBulletId w:val="0"/>
      <w:lvlJc w:val="left"/>
      <w:pPr>
        <w:tabs>
          <w:tab w:val="num" w:pos="2880"/>
        </w:tabs>
        <w:ind w:left="2880" w:hanging="360"/>
      </w:pPr>
      <w:rPr>
        <w:rFonts w:ascii="Symbol" w:hAnsi="Symbol" w:hint="default"/>
      </w:rPr>
    </w:lvl>
    <w:lvl w:ilvl="4" w:tplc="8E583AF6" w:tentative="1">
      <w:start w:val="1"/>
      <w:numFmt w:val="bullet"/>
      <w:lvlText w:val=""/>
      <w:lvlPicBulletId w:val="0"/>
      <w:lvlJc w:val="left"/>
      <w:pPr>
        <w:tabs>
          <w:tab w:val="num" w:pos="3600"/>
        </w:tabs>
        <w:ind w:left="3600" w:hanging="360"/>
      </w:pPr>
      <w:rPr>
        <w:rFonts w:ascii="Symbol" w:hAnsi="Symbol" w:hint="default"/>
      </w:rPr>
    </w:lvl>
    <w:lvl w:ilvl="5" w:tplc="75BE76AE" w:tentative="1">
      <w:start w:val="1"/>
      <w:numFmt w:val="bullet"/>
      <w:lvlText w:val=""/>
      <w:lvlPicBulletId w:val="0"/>
      <w:lvlJc w:val="left"/>
      <w:pPr>
        <w:tabs>
          <w:tab w:val="num" w:pos="4320"/>
        </w:tabs>
        <w:ind w:left="4320" w:hanging="360"/>
      </w:pPr>
      <w:rPr>
        <w:rFonts w:ascii="Symbol" w:hAnsi="Symbol" w:hint="default"/>
      </w:rPr>
    </w:lvl>
    <w:lvl w:ilvl="6" w:tplc="6E2E44F8" w:tentative="1">
      <w:start w:val="1"/>
      <w:numFmt w:val="bullet"/>
      <w:lvlText w:val=""/>
      <w:lvlPicBulletId w:val="0"/>
      <w:lvlJc w:val="left"/>
      <w:pPr>
        <w:tabs>
          <w:tab w:val="num" w:pos="5040"/>
        </w:tabs>
        <w:ind w:left="5040" w:hanging="360"/>
      </w:pPr>
      <w:rPr>
        <w:rFonts w:ascii="Symbol" w:hAnsi="Symbol" w:hint="default"/>
      </w:rPr>
    </w:lvl>
    <w:lvl w:ilvl="7" w:tplc="6F2EA33A" w:tentative="1">
      <w:start w:val="1"/>
      <w:numFmt w:val="bullet"/>
      <w:lvlText w:val=""/>
      <w:lvlPicBulletId w:val="0"/>
      <w:lvlJc w:val="left"/>
      <w:pPr>
        <w:tabs>
          <w:tab w:val="num" w:pos="5760"/>
        </w:tabs>
        <w:ind w:left="5760" w:hanging="360"/>
      </w:pPr>
      <w:rPr>
        <w:rFonts w:ascii="Symbol" w:hAnsi="Symbol" w:hint="default"/>
      </w:rPr>
    </w:lvl>
    <w:lvl w:ilvl="8" w:tplc="8EEC7C08">
      <w:start w:val="1"/>
      <w:numFmt w:val="bullet"/>
      <w:lvlText w:val=""/>
      <w:lvlPicBulletId w:val="0"/>
      <w:lvlJc w:val="left"/>
      <w:pPr>
        <w:tabs>
          <w:tab w:val="num" w:pos="6480"/>
        </w:tabs>
        <w:ind w:left="6480" w:hanging="360"/>
      </w:pPr>
      <w:rPr>
        <w:rFonts w:ascii="Symbol" w:hAnsi="Symbol" w:hint="default"/>
      </w:rPr>
    </w:lvl>
  </w:abstractNum>
  <w:abstractNum w:abstractNumId="53">
    <w:nsid w:val="491C066E"/>
    <w:multiLevelType w:val="hybridMultilevel"/>
    <w:tmpl w:val="A986FAB6"/>
    <w:lvl w:ilvl="0" w:tplc="B4F22D18">
      <w:start w:val="1"/>
      <w:numFmt w:val="bullet"/>
      <w:lvlText w:val=""/>
      <w:lvlPicBulletId w:val="0"/>
      <w:lvlJc w:val="left"/>
      <w:pPr>
        <w:tabs>
          <w:tab w:val="num" w:pos="720"/>
        </w:tabs>
        <w:ind w:left="720" w:hanging="360"/>
      </w:pPr>
      <w:rPr>
        <w:rFonts w:ascii="Symbol" w:hAnsi="Symbol" w:hint="default"/>
      </w:rPr>
    </w:lvl>
    <w:lvl w:ilvl="1" w:tplc="7BF011AE" w:tentative="1">
      <w:start w:val="1"/>
      <w:numFmt w:val="bullet"/>
      <w:lvlText w:val=""/>
      <w:lvlPicBulletId w:val="0"/>
      <w:lvlJc w:val="left"/>
      <w:pPr>
        <w:tabs>
          <w:tab w:val="num" w:pos="1440"/>
        </w:tabs>
        <w:ind w:left="1440" w:hanging="360"/>
      </w:pPr>
      <w:rPr>
        <w:rFonts w:ascii="Symbol" w:hAnsi="Symbol" w:hint="default"/>
      </w:rPr>
    </w:lvl>
    <w:lvl w:ilvl="2" w:tplc="AF7A67B8" w:tentative="1">
      <w:start w:val="1"/>
      <w:numFmt w:val="bullet"/>
      <w:lvlText w:val=""/>
      <w:lvlPicBulletId w:val="0"/>
      <w:lvlJc w:val="left"/>
      <w:pPr>
        <w:tabs>
          <w:tab w:val="num" w:pos="2160"/>
        </w:tabs>
        <w:ind w:left="2160" w:hanging="360"/>
      </w:pPr>
      <w:rPr>
        <w:rFonts w:ascii="Symbol" w:hAnsi="Symbol" w:hint="default"/>
      </w:rPr>
    </w:lvl>
    <w:lvl w:ilvl="3" w:tplc="559C9EFE" w:tentative="1">
      <w:start w:val="1"/>
      <w:numFmt w:val="bullet"/>
      <w:lvlText w:val=""/>
      <w:lvlPicBulletId w:val="0"/>
      <w:lvlJc w:val="left"/>
      <w:pPr>
        <w:tabs>
          <w:tab w:val="num" w:pos="2880"/>
        </w:tabs>
        <w:ind w:left="2880" w:hanging="360"/>
      </w:pPr>
      <w:rPr>
        <w:rFonts w:ascii="Symbol" w:hAnsi="Symbol" w:hint="default"/>
      </w:rPr>
    </w:lvl>
    <w:lvl w:ilvl="4" w:tplc="FC4A2AF6" w:tentative="1">
      <w:start w:val="1"/>
      <w:numFmt w:val="bullet"/>
      <w:lvlText w:val=""/>
      <w:lvlPicBulletId w:val="0"/>
      <w:lvlJc w:val="left"/>
      <w:pPr>
        <w:tabs>
          <w:tab w:val="num" w:pos="3600"/>
        </w:tabs>
        <w:ind w:left="3600" w:hanging="360"/>
      </w:pPr>
      <w:rPr>
        <w:rFonts w:ascii="Symbol" w:hAnsi="Symbol" w:hint="default"/>
      </w:rPr>
    </w:lvl>
    <w:lvl w:ilvl="5" w:tplc="9D66B830" w:tentative="1">
      <w:start w:val="1"/>
      <w:numFmt w:val="bullet"/>
      <w:lvlText w:val=""/>
      <w:lvlPicBulletId w:val="0"/>
      <w:lvlJc w:val="left"/>
      <w:pPr>
        <w:tabs>
          <w:tab w:val="num" w:pos="4320"/>
        </w:tabs>
        <w:ind w:left="4320" w:hanging="360"/>
      </w:pPr>
      <w:rPr>
        <w:rFonts w:ascii="Symbol" w:hAnsi="Symbol" w:hint="default"/>
      </w:rPr>
    </w:lvl>
    <w:lvl w:ilvl="6" w:tplc="A2C29C4A" w:tentative="1">
      <w:start w:val="1"/>
      <w:numFmt w:val="bullet"/>
      <w:lvlText w:val=""/>
      <w:lvlPicBulletId w:val="0"/>
      <w:lvlJc w:val="left"/>
      <w:pPr>
        <w:tabs>
          <w:tab w:val="num" w:pos="5040"/>
        </w:tabs>
        <w:ind w:left="5040" w:hanging="360"/>
      </w:pPr>
      <w:rPr>
        <w:rFonts w:ascii="Symbol" w:hAnsi="Symbol" w:hint="default"/>
      </w:rPr>
    </w:lvl>
    <w:lvl w:ilvl="7" w:tplc="6ADABB28" w:tentative="1">
      <w:start w:val="1"/>
      <w:numFmt w:val="bullet"/>
      <w:lvlText w:val=""/>
      <w:lvlPicBulletId w:val="0"/>
      <w:lvlJc w:val="left"/>
      <w:pPr>
        <w:tabs>
          <w:tab w:val="num" w:pos="5760"/>
        </w:tabs>
        <w:ind w:left="5760" w:hanging="360"/>
      </w:pPr>
      <w:rPr>
        <w:rFonts w:ascii="Symbol" w:hAnsi="Symbol" w:hint="default"/>
      </w:rPr>
    </w:lvl>
    <w:lvl w:ilvl="8" w:tplc="5D86583A" w:tentative="1">
      <w:start w:val="1"/>
      <w:numFmt w:val="bullet"/>
      <w:lvlText w:val=""/>
      <w:lvlPicBulletId w:val="0"/>
      <w:lvlJc w:val="left"/>
      <w:pPr>
        <w:tabs>
          <w:tab w:val="num" w:pos="6480"/>
        </w:tabs>
        <w:ind w:left="6480" w:hanging="360"/>
      </w:pPr>
      <w:rPr>
        <w:rFonts w:ascii="Symbol" w:hAnsi="Symbol" w:hint="default"/>
      </w:rPr>
    </w:lvl>
  </w:abstractNum>
  <w:abstractNum w:abstractNumId="54">
    <w:nsid w:val="4C4E190E"/>
    <w:multiLevelType w:val="hybridMultilevel"/>
    <w:tmpl w:val="A8B49D5A"/>
    <w:lvl w:ilvl="0" w:tplc="FE105C4A">
      <w:start w:val="1"/>
      <w:numFmt w:val="bullet"/>
      <w:lvlText w:val=""/>
      <w:lvlPicBulletId w:val="0"/>
      <w:lvlJc w:val="left"/>
      <w:pPr>
        <w:tabs>
          <w:tab w:val="num" w:pos="720"/>
        </w:tabs>
        <w:ind w:left="720" w:hanging="360"/>
      </w:pPr>
      <w:rPr>
        <w:rFonts w:ascii="Symbol" w:hAnsi="Symbol" w:hint="default"/>
      </w:rPr>
    </w:lvl>
    <w:lvl w:ilvl="1" w:tplc="E6724110" w:tentative="1">
      <w:start w:val="1"/>
      <w:numFmt w:val="bullet"/>
      <w:lvlText w:val=""/>
      <w:lvlPicBulletId w:val="0"/>
      <w:lvlJc w:val="left"/>
      <w:pPr>
        <w:tabs>
          <w:tab w:val="num" w:pos="1440"/>
        </w:tabs>
        <w:ind w:left="1440" w:hanging="360"/>
      </w:pPr>
      <w:rPr>
        <w:rFonts w:ascii="Symbol" w:hAnsi="Symbol" w:hint="default"/>
      </w:rPr>
    </w:lvl>
    <w:lvl w:ilvl="2" w:tplc="8312F0FE" w:tentative="1">
      <w:start w:val="1"/>
      <w:numFmt w:val="bullet"/>
      <w:lvlText w:val=""/>
      <w:lvlPicBulletId w:val="0"/>
      <w:lvlJc w:val="left"/>
      <w:pPr>
        <w:tabs>
          <w:tab w:val="num" w:pos="2160"/>
        </w:tabs>
        <w:ind w:left="2160" w:hanging="360"/>
      </w:pPr>
      <w:rPr>
        <w:rFonts w:ascii="Symbol" w:hAnsi="Symbol" w:hint="default"/>
      </w:rPr>
    </w:lvl>
    <w:lvl w:ilvl="3" w:tplc="09509BF0" w:tentative="1">
      <w:start w:val="1"/>
      <w:numFmt w:val="bullet"/>
      <w:lvlText w:val=""/>
      <w:lvlPicBulletId w:val="0"/>
      <w:lvlJc w:val="left"/>
      <w:pPr>
        <w:tabs>
          <w:tab w:val="num" w:pos="2880"/>
        </w:tabs>
        <w:ind w:left="2880" w:hanging="360"/>
      </w:pPr>
      <w:rPr>
        <w:rFonts w:ascii="Symbol" w:hAnsi="Symbol" w:hint="default"/>
      </w:rPr>
    </w:lvl>
    <w:lvl w:ilvl="4" w:tplc="CBF2BE5E" w:tentative="1">
      <w:start w:val="1"/>
      <w:numFmt w:val="bullet"/>
      <w:lvlText w:val=""/>
      <w:lvlPicBulletId w:val="0"/>
      <w:lvlJc w:val="left"/>
      <w:pPr>
        <w:tabs>
          <w:tab w:val="num" w:pos="3600"/>
        </w:tabs>
        <w:ind w:left="3600" w:hanging="360"/>
      </w:pPr>
      <w:rPr>
        <w:rFonts w:ascii="Symbol" w:hAnsi="Symbol" w:hint="default"/>
      </w:rPr>
    </w:lvl>
    <w:lvl w:ilvl="5" w:tplc="B15A6FC0" w:tentative="1">
      <w:start w:val="1"/>
      <w:numFmt w:val="bullet"/>
      <w:lvlText w:val=""/>
      <w:lvlPicBulletId w:val="0"/>
      <w:lvlJc w:val="left"/>
      <w:pPr>
        <w:tabs>
          <w:tab w:val="num" w:pos="4320"/>
        </w:tabs>
        <w:ind w:left="4320" w:hanging="360"/>
      </w:pPr>
      <w:rPr>
        <w:rFonts w:ascii="Symbol" w:hAnsi="Symbol" w:hint="default"/>
      </w:rPr>
    </w:lvl>
    <w:lvl w:ilvl="6" w:tplc="A94070FA" w:tentative="1">
      <w:start w:val="1"/>
      <w:numFmt w:val="bullet"/>
      <w:lvlText w:val=""/>
      <w:lvlPicBulletId w:val="0"/>
      <w:lvlJc w:val="left"/>
      <w:pPr>
        <w:tabs>
          <w:tab w:val="num" w:pos="5040"/>
        </w:tabs>
        <w:ind w:left="5040" w:hanging="360"/>
      </w:pPr>
      <w:rPr>
        <w:rFonts w:ascii="Symbol" w:hAnsi="Symbol" w:hint="default"/>
      </w:rPr>
    </w:lvl>
    <w:lvl w:ilvl="7" w:tplc="B052EF18" w:tentative="1">
      <w:start w:val="1"/>
      <w:numFmt w:val="bullet"/>
      <w:lvlText w:val=""/>
      <w:lvlPicBulletId w:val="0"/>
      <w:lvlJc w:val="left"/>
      <w:pPr>
        <w:tabs>
          <w:tab w:val="num" w:pos="5760"/>
        </w:tabs>
        <w:ind w:left="5760" w:hanging="360"/>
      </w:pPr>
      <w:rPr>
        <w:rFonts w:ascii="Symbol" w:hAnsi="Symbol" w:hint="default"/>
      </w:rPr>
    </w:lvl>
    <w:lvl w:ilvl="8" w:tplc="31C25FEC" w:tentative="1">
      <w:start w:val="1"/>
      <w:numFmt w:val="bullet"/>
      <w:lvlText w:val=""/>
      <w:lvlPicBulletId w:val="0"/>
      <w:lvlJc w:val="left"/>
      <w:pPr>
        <w:tabs>
          <w:tab w:val="num" w:pos="6480"/>
        </w:tabs>
        <w:ind w:left="6480" w:hanging="360"/>
      </w:pPr>
      <w:rPr>
        <w:rFonts w:ascii="Symbol" w:hAnsi="Symbol" w:hint="default"/>
      </w:rPr>
    </w:lvl>
  </w:abstractNum>
  <w:abstractNum w:abstractNumId="55">
    <w:nsid w:val="4E0F64D8"/>
    <w:multiLevelType w:val="hybridMultilevel"/>
    <w:tmpl w:val="E318A7FC"/>
    <w:lvl w:ilvl="0" w:tplc="55A645CE">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4E8349CA"/>
    <w:multiLevelType w:val="hybridMultilevel"/>
    <w:tmpl w:val="1A3A7414"/>
    <w:lvl w:ilvl="0" w:tplc="55A645CE">
      <w:start w:val="1"/>
      <w:numFmt w:val="bullet"/>
      <w:lvlText w:val=""/>
      <w:lvlPicBulletId w:val="0"/>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nsid w:val="4F704F00"/>
    <w:multiLevelType w:val="hybridMultilevel"/>
    <w:tmpl w:val="DF928A1A"/>
    <w:lvl w:ilvl="0" w:tplc="A8D6C982">
      <w:start w:val="1"/>
      <w:numFmt w:val="bullet"/>
      <w:lvlText w:val=""/>
      <w:lvlPicBulletId w:val="0"/>
      <w:lvlJc w:val="left"/>
      <w:pPr>
        <w:tabs>
          <w:tab w:val="num" w:pos="720"/>
        </w:tabs>
        <w:ind w:left="720" w:hanging="360"/>
      </w:pPr>
      <w:rPr>
        <w:rFonts w:ascii="Symbol" w:hAnsi="Symbol" w:hint="default"/>
      </w:rPr>
    </w:lvl>
    <w:lvl w:ilvl="1" w:tplc="18B2C8CA" w:tentative="1">
      <w:start w:val="1"/>
      <w:numFmt w:val="bullet"/>
      <w:lvlText w:val=""/>
      <w:lvlPicBulletId w:val="0"/>
      <w:lvlJc w:val="left"/>
      <w:pPr>
        <w:tabs>
          <w:tab w:val="num" w:pos="1440"/>
        </w:tabs>
        <w:ind w:left="1440" w:hanging="360"/>
      </w:pPr>
      <w:rPr>
        <w:rFonts w:ascii="Symbol" w:hAnsi="Symbol" w:hint="default"/>
      </w:rPr>
    </w:lvl>
    <w:lvl w:ilvl="2" w:tplc="626C5DF8" w:tentative="1">
      <w:start w:val="1"/>
      <w:numFmt w:val="bullet"/>
      <w:lvlText w:val=""/>
      <w:lvlPicBulletId w:val="0"/>
      <w:lvlJc w:val="left"/>
      <w:pPr>
        <w:tabs>
          <w:tab w:val="num" w:pos="2160"/>
        </w:tabs>
        <w:ind w:left="2160" w:hanging="360"/>
      </w:pPr>
      <w:rPr>
        <w:rFonts w:ascii="Symbol" w:hAnsi="Symbol" w:hint="default"/>
      </w:rPr>
    </w:lvl>
    <w:lvl w:ilvl="3" w:tplc="6B9CB044" w:tentative="1">
      <w:start w:val="1"/>
      <w:numFmt w:val="bullet"/>
      <w:lvlText w:val=""/>
      <w:lvlPicBulletId w:val="0"/>
      <w:lvlJc w:val="left"/>
      <w:pPr>
        <w:tabs>
          <w:tab w:val="num" w:pos="2880"/>
        </w:tabs>
        <w:ind w:left="2880" w:hanging="360"/>
      </w:pPr>
      <w:rPr>
        <w:rFonts w:ascii="Symbol" w:hAnsi="Symbol" w:hint="default"/>
      </w:rPr>
    </w:lvl>
    <w:lvl w:ilvl="4" w:tplc="BF326C9E" w:tentative="1">
      <w:start w:val="1"/>
      <w:numFmt w:val="bullet"/>
      <w:lvlText w:val=""/>
      <w:lvlPicBulletId w:val="0"/>
      <w:lvlJc w:val="left"/>
      <w:pPr>
        <w:tabs>
          <w:tab w:val="num" w:pos="3600"/>
        </w:tabs>
        <w:ind w:left="3600" w:hanging="360"/>
      </w:pPr>
      <w:rPr>
        <w:rFonts w:ascii="Symbol" w:hAnsi="Symbol" w:hint="default"/>
      </w:rPr>
    </w:lvl>
    <w:lvl w:ilvl="5" w:tplc="4184BF66" w:tentative="1">
      <w:start w:val="1"/>
      <w:numFmt w:val="bullet"/>
      <w:lvlText w:val=""/>
      <w:lvlPicBulletId w:val="0"/>
      <w:lvlJc w:val="left"/>
      <w:pPr>
        <w:tabs>
          <w:tab w:val="num" w:pos="4320"/>
        </w:tabs>
        <w:ind w:left="4320" w:hanging="360"/>
      </w:pPr>
      <w:rPr>
        <w:rFonts w:ascii="Symbol" w:hAnsi="Symbol" w:hint="default"/>
      </w:rPr>
    </w:lvl>
    <w:lvl w:ilvl="6" w:tplc="339AEA02" w:tentative="1">
      <w:start w:val="1"/>
      <w:numFmt w:val="bullet"/>
      <w:lvlText w:val=""/>
      <w:lvlPicBulletId w:val="0"/>
      <w:lvlJc w:val="left"/>
      <w:pPr>
        <w:tabs>
          <w:tab w:val="num" w:pos="5040"/>
        </w:tabs>
        <w:ind w:left="5040" w:hanging="360"/>
      </w:pPr>
      <w:rPr>
        <w:rFonts w:ascii="Symbol" w:hAnsi="Symbol" w:hint="default"/>
      </w:rPr>
    </w:lvl>
    <w:lvl w:ilvl="7" w:tplc="FBBE2B70" w:tentative="1">
      <w:start w:val="1"/>
      <w:numFmt w:val="bullet"/>
      <w:lvlText w:val=""/>
      <w:lvlPicBulletId w:val="0"/>
      <w:lvlJc w:val="left"/>
      <w:pPr>
        <w:tabs>
          <w:tab w:val="num" w:pos="5760"/>
        </w:tabs>
        <w:ind w:left="5760" w:hanging="360"/>
      </w:pPr>
      <w:rPr>
        <w:rFonts w:ascii="Symbol" w:hAnsi="Symbol" w:hint="default"/>
      </w:rPr>
    </w:lvl>
    <w:lvl w:ilvl="8" w:tplc="B0E835D2" w:tentative="1">
      <w:start w:val="1"/>
      <w:numFmt w:val="bullet"/>
      <w:lvlText w:val=""/>
      <w:lvlPicBulletId w:val="0"/>
      <w:lvlJc w:val="left"/>
      <w:pPr>
        <w:tabs>
          <w:tab w:val="num" w:pos="6480"/>
        </w:tabs>
        <w:ind w:left="6480" w:hanging="360"/>
      </w:pPr>
      <w:rPr>
        <w:rFonts w:ascii="Symbol" w:hAnsi="Symbol" w:hint="default"/>
      </w:rPr>
    </w:lvl>
  </w:abstractNum>
  <w:abstractNum w:abstractNumId="58">
    <w:nsid w:val="507A1E90"/>
    <w:multiLevelType w:val="hybridMultilevel"/>
    <w:tmpl w:val="8998F410"/>
    <w:lvl w:ilvl="0" w:tplc="CE6C9AD4">
      <w:start w:val="1"/>
      <w:numFmt w:val="bullet"/>
      <w:lvlText w:val=""/>
      <w:lvlPicBulletId w:val="0"/>
      <w:lvlJc w:val="left"/>
      <w:pPr>
        <w:tabs>
          <w:tab w:val="num" w:pos="720"/>
        </w:tabs>
        <w:ind w:left="720" w:hanging="360"/>
      </w:pPr>
      <w:rPr>
        <w:rFonts w:ascii="Symbol" w:hAnsi="Symbol" w:hint="default"/>
      </w:rPr>
    </w:lvl>
    <w:lvl w:ilvl="1" w:tplc="5D0C2BAC" w:tentative="1">
      <w:start w:val="1"/>
      <w:numFmt w:val="bullet"/>
      <w:lvlText w:val=""/>
      <w:lvlPicBulletId w:val="0"/>
      <w:lvlJc w:val="left"/>
      <w:pPr>
        <w:tabs>
          <w:tab w:val="num" w:pos="1440"/>
        </w:tabs>
        <w:ind w:left="1440" w:hanging="360"/>
      </w:pPr>
      <w:rPr>
        <w:rFonts w:ascii="Symbol" w:hAnsi="Symbol" w:hint="default"/>
      </w:rPr>
    </w:lvl>
    <w:lvl w:ilvl="2" w:tplc="D43EF450" w:tentative="1">
      <w:start w:val="1"/>
      <w:numFmt w:val="bullet"/>
      <w:lvlText w:val=""/>
      <w:lvlPicBulletId w:val="0"/>
      <w:lvlJc w:val="left"/>
      <w:pPr>
        <w:tabs>
          <w:tab w:val="num" w:pos="2160"/>
        </w:tabs>
        <w:ind w:left="2160" w:hanging="360"/>
      </w:pPr>
      <w:rPr>
        <w:rFonts w:ascii="Symbol" w:hAnsi="Symbol" w:hint="default"/>
      </w:rPr>
    </w:lvl>
    <w:lvl w:ilvl="3" w:tplc="4EA200B2" w:tentative="1">
      <w:start w:val="1"/>
      <w:numFmt w:val="bullet"/>
      <w:lvlText w:val=""/>
      <w:lvlPicBulletId w:val="0"/>
      <w:lvlJc w:val="left"/>
      <w:pPr>
        <w:tabs>
          <w:tab w:val="num" w:pos="2880"/>
        </w:tabs>
        <w:ind w:left="2880" w:hanging="360"/>
      </w:pPr>
      <w:rPr>
        <w:rFonts w:ascii="Symbol" w:hAnsi="Symbol" w:hint="default"/>
      </w:rPr>
    </w:lvl>
    <w:lvl w:ilvl="4" w:tplc="1F4C06CC" w:tentative="1">
      <w:start w:val="1"/>
      <w:numFmt w:val="bullet"/>
      <w:lvlText w:val=""/>
      <w:lvlPicBulletId w:val="0"/>
      <w:lvlJc w:val="left"/>
      <w:pPr>
        <w:tabs>
          <w:tab w:val="num" w:pos="3600"/>
        </w:tabs>
        <w:ind w:left="3600" w:hanging="360"/>
      </w:pPr>
      <w:rPr>
        <w:rFonts w:ascii="Symbol" w:hAnsi="Symbol" w:hint="default"/>
      </w:rPr>
    </w:lvl>
    <w:lvl w:ilvl="5" w:tplc="0BA41568" w:tentative="1">
      <w:start w:val="1"/>
      <w:numFmt w:val="bullet"/>
      <w:lvlText w:val=""/>
      <w:lvlPicBulletId w:val="0"/>
      <w:lvlJc w:val="left"/>
      <w:pPr>
        <w:tabs>
          <w:tab w:val="num" w:pos="4320"/>
        </w:tabs>
        <w:ind w:left="4320" w:hanging="360"/>
      </w:pPr>
      <w:rPr>
        <w:rFonts w:ascii="Symbol" w:hAnsi="Symbol" w:hint="default"/>
      </w:rPr>
    </w:lvl>
    <w:lvl w:ilvl="6" w:tplc="77766F12" w:tentative="1">
      <w:start w:val="1"/>
      <w:numFmt w:val="bullet"/>
      <w:lvlText w:val=""/>
      <w:lvlPicBulletId w:val="0"/>
      <w:lvlJc w:val="left"/>
      <w:pPr>
        <w:tabs>
          <w:tab w:val="num" w:pos="5040"/>
        </w:tabs>
        <w:ind w:left="5040" w:hanging="360"/>
      </w:pPr>
      <w:rPr>
        <w:rFonts w:ascii="Symbol" w:hAnsi="Symbol" w:hint="default"/>
      </w:rPr>
    </w:lvl>
    <w:lvl w:ilvl="7" w:tplc="616259C0" w:tentative="1">
      <w:start w:val="1"/>
      <w:numFmt w:val="bullet"/>
      <w:lvlText w:val=""/>
      <w:lvlPicBulletId w:val="0"/>
      <w:lvlJc w:val="left"/>
      <w:pPr>
        <w:tabs>
          <w:tab w:val="num" w:pos="5760"/>
        </w:tabs>
        <w:ind w:left="5760" w:hanging="360"/>
      </w:pPr>
      <w:rPr>
        <w:rFonts w:ascii="Symbol" w:hAnsi="Symbol" w:hint="default"/>
      </w:rPr>
    </w:lvl>
    <w:lvl w:ilvl="8" w:tplc="749C034E" w:tentative="1">
      <w:start w:val="1"/>
      <w:numFmt w:val="bullet"/>
      <w:lvlText w:val=""/>
      <w:lvlPicBulletId w:val="0"/>
      <w:lvlJc w:val="left"/>
      <w:pPr>
        <w:tabs>
          <w:tab w:val="num" w:pos="6480"/>
        </w:tabs>
        <w:ind w:left="6480" w:hanging="360"/>
      </w:pPr>
      <w:rPr>
        <w:rFonts w:ascii="Symbol" w:hAnsi="Symbol" w:hint="default"/>
      </w:rPr>
    </w:lvl>
  </w:abstractNum>
  <w:abstractNum w:abstractNumId="59">
    <w:nsid w:val="50CF6C82"/>
    <w:multiLevelType w:val="multilevel"/>
    <w:tmpl w:val="252A001C"/>
    <w:lvl w:ilvl="0">
      <w:start w:val="1"/>
      <w:numFmt w:val="bullet"/>
      <w:lvlText w:val=""/>
      <w:lvlPicBulletId w:val="0"/>
      <w:lvlJc w:val="left"/>
      <w:pPr>
        <w:ind w:left="720" w:hanging="363"/>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60">
    <w:nsid w:val="51060851"/>
    <w:multiLevelType w:val="hybridMultilevel"/>
    <w:tmpl w:val="556CA45A"/>
    <w:lvl w:ilvl="0" w:tplc="9E8E1E12">
      <w:start w:val="1"/>
      <w:numFmt w:val="bullet"/>
      <w:lvlText w:val=""/>
      <w:lvlPicBulletId w:val="0"/>
      <w:lvlJc w:val="left"/>
      <w:pPr>
        <w:tabs>
          <w:tab w:val="num" w:pos="720"/>
        </w:tabs>
        <w:ind w:left="720" w:hanging="360"/>
      </w:pPr>
      <w:rPr>
        <w:rFonts w:ascii="Symbol" w:hAnsi="Symbol" w:hint="default"/>
      </w:rPr>
    </w:lvl>
    <w:lvl w:ilvl="1" w:tplc="FA4AA69A" w:tentative="1">
      <w:start w:val="1"/>
      <w:numFmt w:val="bullet"/>
      <w:lvlText w:val=""/>
      <w:lvlPicBulletId w:val="0"/>
      <w:lvlJc w:val="left"/>
      <w:pPr>
        <w:tabs>
          <w:tab w:val="num" w:pos="1440"/>
        </w:tabs>
        <w:ind w:left="1440" w:hanging="360"/>
      </w:pPr>
      <w:rPr>
        <w:rFonts w:ascii="Symbol" w:hAnsi="Symbol" w:hint="default"/>
      </w:rPr>
    </w:lvl>
    <w:lvl w:ilvl="2" w:tplc="0F0CA60E" w:tentative="1">
      <w:start w:val="1"/>
      <w:numFmt w:val="bullet"/>
      <w:lvlText w:val=""/>
      <w:lvlPicBulletId w:val="0"/>
      <w:lvlJc w:val="left"/>
      <w:pPr>
        <w:tabs>
          <w:tab w:val="num" w:pos="2160"/>
        </w:tabs>
        <w:ind w:left="2160" w:hanging="360"/>
      </w:pPr>
      <w:rPr>
        <w:rFonts w:ascii="Symbol" w:hAnsi="Symbol" w:hint="default"/>
      </w:rPr>
    </w:lvl>
    <w:lvl w:ilvl="3" w:tplc="E2EAE5B2" w:tentative="1">
      <w:start w:val="1"/>
      <w:numFmt w:val="bullet"/>
      <w:lvlText w:val=""/>
      <w:lvlPicBulletId w:val="0"/>
      <w:lvlJc w:val="left"/>
      <w:pPr>
        <w:tabs>
          <w:tab w:val="num" w:pos="2880"/>
        </w:tabs>
        <w:ind w:left="2880" w:hanging="360"/>
      </w:pPr>
      <w:rPr>
        <w:rFonts w:ascii="Symbol" w:hAnsi="Symbol" w:hint="default"/>
      </w:rPr>
    </w:lvl>
    <w:lvl w:ilvl="4" w:tplc="90325690" w:tentative="1">
      <w:start w:val="1"/>
      <w:numFmt w:val="bullet"/>
      <w:lvlText w:val=""/>
      <w:lvlPicBulletId w:val="0"/>
      <w:lvlJc w:val="left"/>
      <w:pPr>
        <w:tabs>
          <w:tab w:val="num" w:pos="3600"/>
        </w:tabs>
        <w:ind w:left="3600" w:hanging="360"/>
      </w:pPr>
      <w:rPr>
        <w:rFonts w:ascii="Symbol" w:hAnsi="Symbol" w:hint="default"/>
      </w:rPr>
    </w:lvl>
    <w:lvl w:ilvl="5" w:tplc="486CDCFC" w:tentative="1">
      <w:start w:val="1"/>
      <w:numFmt w:val="bullet"/>
      <w:lvlText w:val=""/>
      <w:lvlPicBulletId w:val="0"/>
      <w:lvlJc w:val="left"/>
      <w:pPr>
        <w:tabs>
          <w:tab w:val="num" w:pos="4320"/>
        </w:tabs>
        <w:ind w:left="4320" w:hanging="360"/>
      </w:pPr>
      <w:rPr>
        <w:rFonts w:ascii="Symbol" w:hAnsi="Symbol" w:hint="default"/>
      </w:rPr>
    </w:lvl>
    <w:lvl w:ilvl="6" w:tplc="281E7DD8" w:tentative="1">
      <w:start w:val="1"/>
      <w:numFmt w:val="bullet"/>
      <w:lvlText w:val=""/>
      <w:lvlPicBulletId w:val="0"/>
      <w:lvlJc w:val="left"/>
      <w:pPr>
        <w:tabs>
          <w:tab w:val="num" w:pos="5040"/>
        </w:tabs>
        <w:ind w:left="5040" w:hanging="360"/>
      </w:pPr>
      <w:rPr>
        <w:rFonts w:ascii="Symbol" w:hAnsi="Symbol" w:hint="default"/>
      </w:rPr>
    </w:lvl>
    <w:lvl w:ilvl="7" w:tplc="5E4E4044" w:tentative="1">
      <w:start w:val="1"/>
      <w:numFmt w:val="bullet"/>
      <w:lvlText w:val=""/>
      <w:lvlPicBulletId w:val="0"/>
      <w:lvlJc w:val="left"/>
      <w:pPr>
        <w:tabs>
          <w:tab w:val="num" w:pos="5760"/>
        </w:tabs>
        <w:ind w:left="5760" w:hanging="360"/>
      </w:pPr>
      <w:rPr>
        <w:rFonts w:ascii="Symbol" w:hAnsi="Symbol" w:hint="default"/>
      </w:rPr>
    </w:lvl>
    <w:lvl w:ilvl="8" w:tplc="E402DBC6" w:tentative="1">
      <w:start w:val="1"/>
      <w:numFmt w:val="bullet"/>
      <w:lvlText w:val=""/>
      <w:lvlPicBulletId w:val="0"/>
      <w:lvlJc w:val="left"/>
      <w:pPr>
        <w:tabs>
          <w:tab w:val="num" w:pos="6480"/>
        </w:tabs>
        <w:ind w:left="6480" w:hanging="360"/>
      </w:pPr>
      <w:rPr>
        <w:rFonts w:ascii="Symbol" w:hAnsi="Symbol" w:hint="default"/>
      </w:rPr>
    </w:lvl>
  </w:abstractNum>
  <w:abstractNum w:abstractNumId="61">
    <w:nsid w:val="51074030"/>
    <w:multiLevelType w:val="hybridMultilevel"/>
    <w:tmpl w:val="82BCFC5C"/>
    <w:lvl w:ilvl="0" w:tplc="1DB4F5C8">
      <w:start w:val="1"/>
      <w:numFmt w:val="bullet"/>
      <w:lvlText w:val=""/>
      <w:lvlPicBulletId w:val="0"/>
      <w:lvlJc w:val="left"/>
      <w:pPr>
        <w:tabs>
          <w:tab w:val="num" w:pos="720"/>
        </w:tabs>
        <w:ind w:left="720" w:hanging="360"/>
      </w:pPr>
      <w:rPr>
        <w:rFonts w:ascii="Symbol" w:hAnsi="Symbol" w:hint="default"/>
      </w:rPr>
    </w:lvl>
    <w:lvl w:ilvl="1" w:tplc="86E8DF8C" w:tentative="1">
      <w:start w:val="1"/>
      <w:numFmt w:val="bullet"/>
      <w:lvlText w:val=""/>
      <w:lvlPicBulletId w:val="0"/>
      <w:lvlJc w:val="left"/>
      <w:pPr>
        <w:tabs>
          <w:tab w:val="num" w:pos="1440"/>
        </w:tabs>
        <w:ind w:left="1440" w:hanging="360"/>
      </w:pPr>
      <w:rPr>
        <w:rFonts w:ascii="Symbol" w:hAnsi="Symbol" w:hint="default"/>
      </w:rPr>
    </w:lvl>
    <w:lvl w:ilvl="2" w:tplc="8230CF94" w:tentative="1">
      <w:start w:val="1"/>
      <w:numFmt w:val="bullet"/>
      <w:lvlText w:val=""/>
      <w:lvlPicBulletId w:val="0"/>
      <w:lvlJc w:val="left"/>
      <w:pPr>
        <w:tabs>
          <w:tab w:val="num" w:pos="2160"/>
        </w:tabs>
        <w:ind w:left="2160" w:hanging="360"/>
      </w:pPr>
      <w:rPr>
        <w:rFonts w:ascii="Symbol" w:hAnsi="Symbol" w:hint="default"/>
      </w:rPr>
    </w:lvl>
    <w:lvl w:ilvl="3" w:tplc="D520CFCE" w:tentative="1">
      <w:start w:val="1"/>
      <w:numFmt w:val="bullet"/>
      <w:lvlText w:val=""/>
      <w:lvlPicBulletId w:val="0"/>
      <w:lvlJc w:val="left"/>
      <w:pPr>
        <w:tabs>
          <w:tab w:val="num" w:pos="2880"/>
        </w:tabs>
        <w:ind w:left="2880" w:hanging="360"/>
      </w:pPr>
      <w:rPr>
        <w:rFonts w:ascii="Symbol" w:hAnsi="Symbol" w:hint="default"/>
      </w:rPr>
    </w:lvl>
    <w:lvl w:ilvl="4" w:tplc="87682A62" w:tentative="1">
      <w:start w:val="1"/>
      <w:numFmt w:val="bullet"/>
      <w:lvlText w:val=""/>
      <w:lvlPicBulletId w:val="0"/>
      <w:lvlJc w:val="left"/>
      <w:pPr>
        <w:tabs>
          <w:tab w:val="num" w:pos="3600"/>
        </w:tabs>
        <w:ind w:left="3600" w:hanging="360"/>
      </w:pPr>
      <w:rPr>
        <w:rFonts w:ascii="Symbol" w:hAnsi="Symbol" w:hint="default"/>
      </w:rPr>
    </w:lvl>
    <w:lvl w:ilvl="5" w:tplc="578886D0" w:tentative="1">
      <w:start w:val="1"/>
      <w:numFmt w:val="bullet"/>
      <w:lvlText w:val=""/>
      <w:lvlPicBulletId w:val="0"/>
      <w:lvlJc w:val="left"/>
      <w:pPr>
        <w:tabs>
          <w:tab w:val="num" w:pos="4320"/>
        </w:tabs>
        <w:ind w:left="4320" w:hanging="360"/>
      </w:pPr>
      <w:rPr>
        <w:rFonts w:ascii="Symbol" w:hAnsi="Symbol" w:hint="default"/>
      </w:rPr>
    </w:lvl>
    <w:lvl w:ilvl="6" w:tplc="4CE2EB48" w:tentative="1">
      <w:start w:val="1"/>
      <w:numFmt w:val="bullet"/>
      <w:lvlText w:val=""/>
      <w:lvlPicBulletId w:val="0"/>
      <w:lvlJc w:val="left"/>
      <w:pPr>
        <w:tabs>
          <w:tab w:val="num" w:pos="5040"/>
        </w:tabs>
        <w:ind w:left="5040" w:hanging="360"/>
      </w:pPr>
      <w:rPr>
        <w:rFonts w:ascii="Symbol" w:hAnsi="Symbol" w:hint="default"/>
      </w:rPr>
    </w:lvl>
    <w:lvl w:ilvl="7" w:tplc="E63C1646" w:tentative="1">
      <w:start w:val="1"/>
      <w:numFmt w:val="bullet"/>
      <w:lvlText w:val=""/>
      <w:lvlPicBulletId w:val="0"/>
      <w:lvlJc w:val="left"/>
      <w:pPr>
        <w:tabs>
          <w:tab w:val="num" w:pos="5760"/>
        </w:tabs>
        <w:ind w:left="5760" w:hanging="360"/>
      </w:pPr>
      <w:rPr>
        <w:rFonts w:ascii="Symbol" w:hAnsi="Symbol" w:hint="default"/>
      </w:rPr>
    </w:lvl>
    <w:lvl w:ilvl="8" w:tplc="F0603836" w:tentative="1">
      <w:start w:val="1"/>
      <w:numFmt w:val="bullet"/>
      <w:lvlText w:val=""/>
      <w:lvlPicBulletId w:val="0"/>
      <w:lvlJc w:val="left"/>
      <w:pPr>
        <w:tabs>
          <w:tab w:val="num" w:pos="6480"/>
        </w:tabs>
        <w:ind w:left="6480" w:hanging="360"/>
      </w:pPr>
      <w:rPr>
        <w:rFonts w:ascii="Symbol" w:hAnsi="Symbol" w:hint="default"/>
      </w:rPr>
    </w:lvl>
  </w:abstractNum>
  <w:abstractNum w:abstractNumId="62">
    <w:nsid w:val="52530ACA"/>
    <w:multiLevelType w:val="hybridMultilevel"/>
    <w:tmpl w:val="305CCA18"/>
    <w:lvl w:ilvl="0" w:tplc="9730A9D2">
      <w:start w:val="1"/>
      <w:numFmt w:val="bullet"/>
      <w:lvlText w:val=""/>
      <w:lvlPicBulletId w:val="0"/>
      <w:lvlJc w:val="left"/>
      <w:pPr>
        <w:tabs>
          <w:tab w:val="num" w:pos="720"/>
        </w:tabs>
        <w:ind w:left="720" w:hanging="360"/>
      </w:pPr>
      <w:rPr>
        <w:rFonts w:ascii="Symbol" w:hAnsi="Symbol" w:hint="default"/>
      </w:rPr>
    </w:lvl>
    <w:lvl w:ilvl="1" w:tplc="48EC0898" w:tentative="1">
      <w:start w:val="1"/>
      <w:numFmt w:val="bullet"/>
      <w:lvlText w:val=""/>
      <w:lvlPicBulletId w:val="0"/>
      <w:lvlJc w:val="left"/>
      <w:pPr>
        <w:tabs>
          <w:tab w:val="num" w:pos="1440"/>
        </w:tabs>
        <w:ind w:left="1440" w:hanging="360"/>
      </w:pPr>
      <w:rPr>
        <w:rFonts w:ascii="Symbol" w:hAnsi="Symbol" w:hint="default"/>
      </w:rPr>
    </w:lvl>
    <w:lvl w:ilvl="2" w:tplc="F7D2CC8E" w:tentative="1">
      <w:start w:val="1"/>
      <w:numFmt w:val="bullet"/>
      <w:lvlText w:val=""/>
      <w:lvlPicBulletId w:val="0"/>
      <w:lvlJc w:val="left"/>
      <w:pPr>
        <w:tabs>
          <w:tab w:val="num" w:pos="2160"/>
        </w:tabs>
        <w:ind w:left="2160" w:hanging="360"/>
      </w:pPr>
      <w:rPr>
        <w:rFonts w:ascii="Symbol" w:hAnsi="Symbol" w:hint="default"/>
      </w:rPr>
    </w:lvl>
    <w:lvl w:ilvl="3" w:tplc="DAE66CA0" w:tentative="1">
      <w:start w:val="1"/>
      <w:numFmt w:val="bullet"/>
      <w:lvlText w:val=""/>
      <w:lvlPicBulletId w:val="0"/>
      <w:lvlJc w:val="left"/>
      <w:pPr>
        <w:tabs>
          <w:tab w:val="num" w:pos="2880"/>
        </w:tabs>
        <w:ind w:left="2880" w:hanging="360"/>
      </w:pPr>
      <w:rPr>
        <w:rFonts w:ascii="Symbol" w:hAnsi="Symbol" w:hint="default"/>
      </w:rPr>
    </w:lvl>
    <w:lvl w:ilvl="4" w:tplc="AA44875E" w:tentative="1">
      <w:start w:val="1"/>
      <w:numFmt w:val="bullet"/>
      <w:lvlText w:val=""/>
      <w:lvlPicBulletId w:val="0"/>
      <w:lvlJc w:val="left"/>
      <w:pPr>
        <w:tabs>
          <w:tab w:val="num" w:pos="3600"/>
        </w:tabs>
        <w:ind w:left="3600" w:hanging="360"/>
      </w:pPr>
      <w:rPr>
        <w:rFonts w:ascii="Symbol" w:hAnsi="Symbol" w:hint="default"/>
      </w:rPr>
    </w:lvl>
    <w:lvl w:ilvl="5" w:tplc="BF549ECA" w:tentative="1">
      <w:start w:val="1"/>
      <w:numFmt w:val="bullet"/>
      <w:lvlText w:val=""/>
      <w:lvlPicBulletId w:val="0"/>
      <w:lvlJc w:val="left"/>
      <w:pPr>
        <w:tabs>
          <w:tab w:val="num" w:pos="4320"/>
        </w:tabs>
        <w:ind w:left="4320" w:hanging="360"/>
      </w:pPr>
      <w:rPr>
        <w:rFonts w:ascii="Symbol" w:hAnsi="Symbol" w:hint="default"/>
      </w:rPr>
    </w:lvl>
    <w:lvl w:ilvl="6" w:tplc="39E21C82" w:tentative="1">
      <w:start w:val="1"/>
      <w:numFmt w:val="bullet"/>
      <w:lvlText w:val=""/>
      <w:lvlPicBulletId w:val="0"/>
      <w:lvlJc w:val="left"/>
      <w:pPr>
        <w:tabs>
          <w:tab w:val="num" w:pos="5040"/>
        </w:tabs>
        <w:ind w:left="5040" w:hanging="360"/>
      </w:pPr>
      <w:rPr>
        <w:rFonts w:ascii="Symbol" w:hAnsi="Symbol" w:hint="default"/>
      </w:rPr>
    </w:lvl>
    <w:lvl w:ilvl="7" w:tplc="0B808324" w:tentative="1">
      <w:start w:val="1"/>
      <w:numFmt w:val="bullet"/>
      <w:lvlText w:val=""/>
      <w:lvlPicBulletId w:val="0"/>
      <w:lvlJc w:val="left"/>
      <w:pPr>
        <w:tabs>
          <w:tab w:val="num" w:pos="5760"/>
        </w:tabs>
        <w:ind w:left="5760" w:hanging="360"/>
      </w:pPr>
      <w:rPr>
        <w:rFonts w:ascii="Symbol" w:hAnsi="Symbol" w:hint="default"/>
      </w:rPr>
    </w:lvl>
    <w:lvl w:ilvl="8" w:tplc="5A26D31A" w:tentative="1">
      <w:start w:val="1"/>
      <w:numFmt w:val="bullet"/>
      <w:lvlText w:val=""/>
      <w:lvlPicBulletId w:val="0"/>
      <w:lvlJc w:val="left"/>
      <w:pPr>
        <w:tabs>
          <w:tab w:val="num" w:pos="6480"/>
        </w:tabs>
        <w:ind w:left="6480" w:hanging="360"/>
      </w:pPr>
      <w:rPr>
        <w:rFonts w:ascii="Symbol" w:hAnsi="Symbol" w:hint="default"/>
      </w:rPr>
    </w:lvl>
  </w:abstractNum>
  <w:abstractNum w:abstractNumId="63">
    <w:nsid w:val="55CB1D57"/>
    <w:multiLevelType w:val="hybridMultilevel"/>
    <w:tmpl w:val="6D0A9B28"/>
    <w:lvl w:ilvl="0" w:tplc="E264C2F2">
      <w:start w:val="1"/>
      <w:numFmt w:val="bullet"/>
      <w:lvlText w:val=""/>
      <w:lvlPicBulletId w:val="0"/>
      <w:lvlJc w:val="left"/>
      <w:pPr>
        <w:tabs>
          <w:tab w:val="num" w:pos="720"/>
        </w:tabs>
        <w:ind w:left="720" w:hanging="360"/>
      </w:pPr>
      <w:rPr>
        <w:rFonts w:ascii="Symbol" w:hAnsi="Symbol" w:hint="default"/>
      </w:rPr>
    </w:lvl>
    <w:lvl w:ilvl="1" w:tplc="785007A0" w:tentative="1">
      <w:start w:val="1"/>
      <w:numFmt w:val="bullet"/>
      <w:lvlText w:val=""/>
      <w:lvlPicBulletId w:val="0"/>
      <w:lvlJc w:val="left"/>
      <w:pPr>
        <w:tabs>
          <w:tab w:val="num" w:pos="1440"/>
        </w:tabs>
        <w:ind w:left="1440" w:hanging="360"/>
      </w:pPr>
      <w:rPr>
        <w:rFonts w:ascii="Symbol" w:hAnsi="Symbol" w:hint="default"/>
      </w:rPr>
    </w:lvl>
    <w:lvl w:ilvl="2" w:tplc="CE40098C" w:tentative="1">
      <w:start w:val="1"/>
      <w:numFmt w:val="bullet"/>
      <w:lvlText w:val=""/>
      <w:lvlPicBulletId w:val="0"/>
      <w:lvlJc w:val="left"/>
      <w:pPr>
        <w:tabs>
          <w:tab w:val="num" w:pos="2160"/>
        </w:tabs>
        <w:ind w:left="2160" w:hanging="360"/>
      </w:pPr>
      <w:rPr>
        <w:rFonts w:ascii="Symbol" w:hAnsi="Symbol" w:hint="default"/>
      </w:rPr>
    </w:lvl>
    <w:lvl w:ilvl="3" w:tplc="8A509166" w:tentative="1">
      <w:start w:val="1"/>
      <w:numFmt w:val="bullet"/>
      <w:lvlText w:val=""/>
      <w:lvlPicBulletId w:val="0"/>
      <w:lvlJc w:val="left"/>
      <w:pPr>
        <w:tabs>
          <w:tab w:val="num" w:pos="2880"/>
        </w:tabs>
        <w:ind w:left="2880" w:hanging="360"/>
      </w:pPr>
      <w:rPr>
        <w:rFonts w:ascii="Symbol" w:hAnsi="Symbol" w:hint="default"/>
      </w:rPr>
    </w:lvl>
    <w:lvl w:ilvl="4" w:tplc="A24CA60E" w:tentative="1">
      <w:start w:val="1"/>
      <w:numFmt w:val="bullet"/>
      <w:lvlText w:val=""/>
      <w:lvlPicBulletId w:val="0"/>
      <w:lvlJc w:val="left"/>
      <w:pPr>
        <w:tabs>
          <w:tab w:val="num" w:pos="3600"/>
        </w:tabs>
        <w:ind w:left="3600" w:hanging="360"/>
      </w:pPr>
      <w:rPr>
        <w:rFonts w:ascii="Symbol" w:hAnsi="Symbol" w:hint="default"/>
      </w:rPr>
    </w:lvl>
    <w:lvl w:ilvl="5" w:tplc="FB7AFE30" w:tentative="1">
      <w:start w:val="1"/>
      <w:numFmt w:val="bullet"/>
      <w:lvlText w:val=""/>
      <w:lvlPicBulletId w:val="0"/>
      <w:lvlJc w:val="left"/>
      <w:pPr>
        <w:tabs>
          <w:tab w:val="num" w:pos="4320"/>
        </w:tabs>
        <w:ind w:left="4320" w:hanging="360"/>
      </w:pPr>
      <w:rPr>
        <w:rFonts w:ascii="Symbol" w:hAnsi="Symbol" w:hint="default"/>
      </w:rPr>
    </w:lvl>
    <w:lvl w:ilvl="6" w:tplc="34702516" w:tentative="1">
      <w:start w:val="1"/>
      <w:numFmt w:val="bullet"/>
      <w:lvlText w:val=""/>
      <w:lvlPicBulletId w:val="0"/>
      <w:lvlJc w:val="left"/>
      <w:pPr>
        <w:tabs>
          <w:tab w:val="num" w:pos="5040"/>
        </w:tabs>
        <w:ind w:left="5040" w:hanging="360"/>
      </w:pPr>
      <w:rPr>
        <w:rFonts w:ascii="Symbol" w:hAnsi="Symbol" w:hint="default"/>
      </w:rPr>
    </w:lvl>
    <w:lvl w:ilvl="7" w:tplc="351E0F6C" w:tentative="1">
      <w:start w:val="1"/>
      <w:numFmt w:val="bullet"/>
      <w:lvlText w:val=""/>
      <w:lvlPicBulletId w:val="0"/>
      <w:lvlJc w:val="left"/>
      <w:pPr>
        <w:tabs>
          <w:tab w:val="num" w:pos="5760"/>
        </w:tabs>
        <w:ind w:left="5760" w:hanging="360"/>
      </w:pPr>
      <w:rPr>
        <w:rFonts w:ascii="Symbol" w:hAnsi="Symbol" w:hint="default"/>
      </w:rPr>
    </w:lvl>
    <w:lvl w:ilvl="8" w:tplc="EDC66D78" w:tentative="1">
      <w:start w:val="1"/>
      <w:numFmt w:val="bullet"/>
      <w:lvlText w:val=""/>
      <w:lvlPicBulletId w:val="0"/>
      <w:lvlJc w:val="left"/>
      <w:pPr>
        <w:tabs>
          <w:tab w:val="num" w:pos="6480"/>
        </w:tabs>
        <w:ind w:left="6480" w:hanging="360"/>
      </w:pPr>
      <w:rPr>
        <w:rFonts w:ascii="Symbol" w:hAnsi="Symbol" w:hint="default"/>
      </w:rPr>
    </w:lvl>
  </w:abstractNum>
  <w:abstractNum w:abstractNumId="64">
    <w:nsid w:val="566244CB"/>
    <w:multiLevelType w:val="hybridMultilevel"/>
    <w:tmpl w:val="D98EC12C"/>
    <w:lvl w:ilvl="0" w:tplc="55A645CE">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nsid w:val="580A5013"/>
    <w:multiLevelType w:val="hybridMultilevel"/>
    <w:tmpl w:val="3B12986C"/>
    <w:lvl w:ilvl="0" w:tplc="55A645CE">
      <w:start w:val="1"/>
      <w:numFmt w:val="bullet"/>
      <w:lvlText w:val=""/>
      <w:lvlPicBulletId w:val="0"/>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6">
    <w:nsid w:val="5A9A1BC4"/>
    <w:multiLevelType w:val="hybridMultilevel"/>
    <w:tmpl w:val="E5D839B0"/>
    <w:lvl w:ilvl="0" w:tplc="62B89B82">
      <w:start w:val="1"/>
      <w:numFmt w:val="bullet"/>
      <w:lvlText w:val=""/>
      <w:lvlPicBulletId w:val="0"/>
      <w:lvlJc w:val="left"/>
      <w:pPr>
        <w:tabs>
          <w:tab w:val="num" w:pos="720"/>
        </w:tabs>
        <w:ind w:left="720" w:hanging="360"/>
      </w:pPr>
      <w:rPr>
        <w:rFonts w:ascii="Symbol" w:hAnsi="Symbol" w:hint="default"/>
      </w:rPr>
    </w:lvl>
    <w:lvl w:ilvl="1" w:tplc="416E7A94" w:tentative="1">
      <w:start w:val="1"/>
      <w:numFmt w:val="bullet"/>
      <w:lvlText w:val=""/>
      <w:lvlPicBulletId w:val="0"/>
      <w:lvlJc w:val="left"/>
      <w:pPr>
        <w:tabs>
          <w:tab w:val="num" w:pos="1440"/>
        </w:tabs>
        <w:ind w:left="1440" w:hanging="360"/>
      </w:pPr>
      <w:rPr>
        <w:rFonts w:ascii="Symbol" w:hAnsi="Symbol" w:hint="default"/>
      </w:rPr>
    </w:lvl>
    <w:lvl w:ilvl="2" w:tplc="E8E05FC0" w:tentative="1">
      <w:start w:val="1"/>
      <w:numFmt w:val="bullet"/>
      <w:lvlText w:val=""/>
      <w:lvlPicBulletId w:val="0"/>
      <w:lvlJc w:val="left"/>
      <w:pPr>
        <w:tabs>
          <w:tab w:val="num" w:pos="2160"/>
        </w:tabs>
        <w:ind w:left="2160" w:hanging="360"/>
      </w:pPr>
      <w:rPr>
        <w:rFonts w:ascii="Symbol" w:hAnsi="Symbol" w:hint="default"/>
      </w:rPr>
    </w:lvl>
    <w:lvl w:ilvl="3" w:tplc="E1528394" w:tentative="1">
      <w:start w:val="1"/>
      <w:numFmt w:val="bullet"/>
      <w:lvlText w:val=""/>
      <w:lvlPicBulletId w:val="0"/>
      <w:lvlJc w:val="left"/>
      <w:pPr>
        <w:tabs>
          <w:tab w:val="num" w:pos="2880"/>
        </w:tabs>
        <w:ind w:left="2880" w:hanging="360"/>
      </w:pPr>
      <w:rPr>
        <w:rFonts w:ascii="Symbol" w:hAnsi="Symbol" w:hint="default"/>
      </w:rPr>
    </w:lvl>
    <w:lvl w:ilvl="4" w:tplc="2730B3F8" w:tentative="1">
      <w:start w:val="1"/>
      <w:numFmt w:val="bullet"/>
      <w:lvlText w:val=""/>
      <w:lvlPicBulletId w:val="0"/>
      <w:lvlJc w:val="left"/>
      <w:pPr>
        <w:tabs>
          <w:tab w:val="num" w:pos="3600"/>
        </w:tabs>
        <w:ind w:left="3600" w:hanging="360"/>
      </w:pPr>
      <w:rPr>
        <w:rFonts w:ascii="Symbol" w:hAnsi="Symbol" w:hint="default"/>
      </w:rPr>
    </w:lvl>
    <w:lvl w:ilvl="5" w:tplc="A3C0736A" w:tentative="1">
      <w:start w:val="1"/>
      <w:numFmt w:val="bullet"/>
      <w:lvlText w:val=""/>
      <w:lvlPicBulletId w:val="0"/>
      <w:lvlJc w:val="left"/>
      <w:pPr>
        <w:tabs>
          <w:tab w:val="num" w:pos="4320"/>
        </w:tabs>
        <w:ind w:left="4320" w:hanging="360"/>
      </w:pPr>
      <w:rPr>
        <w:rFonts w:ascii="Symbol" w:hAnsi="Symbol" w:hint="default"/>
      </w:rPr>
    </w:lvl>
    <w:lvl w:ilvl="6" w:tplc="3D427D10" w:tentative="1">
      <w:start w:val="1"/>
      <w:numFmt w:val="bullet"/>
      <w:lvlText w:val=""/>
      <w:lvlPicBulletId w:val="0"/>
      <w:lvlJc w:val="left"/>
      <w:pPr>
        <w:tabs>
          <w:tab w:val="num" w:pos="5040"/>
        </w:tabs>
        <w:ind w:left="5040" w:hanging="360"/>
      </w:pPr>
      <w:rPr>
        <w:rFonts w:ascii="Symbol" w:hAnsi="Symbol" w:hint="default"/>
      </w:rPr>
    </w:lvl>
    <w:lvl w:ilvl="7" w:tplc="427CECB0" w:tentative="1">
      <w:start w:val="1"/>
      <w:numFmt w:val="bullet"/>
      <w:lvlText w:val=""/>
      <w:lvlPicBulletId w:val="0"/>
      <w:lvlJc w:val="left"/>
      <w:pPr>
        <w:tabs>
          <w:tab w:val="num" w:pos="5760"/>
        </w:tabs>
        <w:ind w:left="5760" w:hanging="360"/>
      </w:pPr>
      <w:rPr>
        <w:rFonts w:ascii="Symbol" w:hAnsi="Symbol" w:hint="default"/>
      </w:rPr>
    </w:lvl>
    <w:lvl w:ilvl="8" w:tplc="E41EF76C" w:tentative="1">
      <w:start w:val="1"/>
      <w:numFmt w:val="bullet"/>
      <w:lvlText w:val=""/>
      <w:lvlPicBulletId w:val="0"/>
      <w:lvlJc w:val="left"/>
      <w:pPr>
        <w:tabs>
          <w:tab w:val="num" w:pos="6480"/>
        </w:tabs>
        <w:ind w:left="6480" w:hanging="360"/>
      </w:pPr>
      <w:rPr>
        <w:rFonts w:ascii="Symbol" w:hAnsi="Symbol" w:hint="default"/>
      </w:rPr>
    </w:lvl>
  </w:abstractNum>
  <w:abstractNum w:abstractNumId="67">
    <w:nsid w:val="5B272564"/>
    <w:multiLevelType w:val="hybridMultilevel"/>
    <w:tmpl w:val="2ECEED76"/>
    <w:lvl w:ilvl="0" w:tplc="56D217CC">
      <w:start w:val="1"/>
      <w:numFmt w:val="bullet"/>
      <w:lvlText w:val=""/>
      <w:lvlPicBulletId w:val="0"/>
      <w:lvlJc w:val="left"/>
      <w:pPr>
        <w:tabs>
          <w:tab w:val="num" w:pos="720"/>
        </w:tabs>
        <w:ind w:left="720" w:hanging="360"/>
      </w:pPr>
      <w:rPr>
        <w:rFonts w:ascii="Symbol" w:hAnsi="Symbol" w:hint="default"/>
      </w:rPr>
    </w:lvl>
    <w:lvl w:ilvl="1" w:tplc="2E1AF6F8" w:tentative="1">
      <w:start w:val="1"/>
      <w:numFmt w:val="bullet"/>
      <w:lvlText w:val=""/>
      <w:lvlPicBulletId w:val="0"/>
      <w:lvlJc w:val="left"/>
      <w:pPr>
        <w:tabs>
          <w:tab w:val="num" w:pos="1440"/>
        </w:tabs>
        <w:ind w:left="1440" w:hanging="360"/>
      </w:pPr>
      <w:rPr>
        <w:rFonts w:ascii="Symbol" w:hAnsi="Symbol" w:hint="default"/>
      </w:rPr>
    </w:lvl>
    <w:lvl w:ilvl="2" w:tplc="133C4F3C" w:tentative="1">
      <w:start w:val="1"/>
      <w:numFmt w:val="bullet"/>
      <w:lvlText w:val=""/>
      <w:lvlPicBulletId w:val="0"/>
      <w:lvlJc w:val="left"/>
      <w:pPr>
        <w:tabs>
          <w:tab w:val="num" w:pos="2160"/>
        </w:tabs>
        <w:ind w:left="2160" w:hanging="360"/>
      </w:pPr>
      <w:rPr>
        <w:rFonts w:ascii="Symbol" w:hAnsi="Symbol" w:hint="default"/>
      </w:rPr>
    </w:lvl>
    <w:lvl w:ilvl="3" w:tplc="3B72CF18" w:tentative="1">
      <w:start w:val="1"/>
      <w:numFmt w:val="bullet"/>
      <w:lvlText w:val=""/>
      <w:lvlPicBulletId w:val="0"/>
      <w:lvlJc w:val="left"/>
      <w:pPr>
        <w:tabs>
          <w:tab w:val="num" w:pos="2880"/>
        </w:tabs>
        <w:ind w:left="2880" w:hanging="360"/>
      </w:pPr>
      <w:rPr>
        <w:rFonts w:ascii="Symbol" w:hAnsi="Symbol" w:hint="default"/>
      </w:rPr>
    </w:lvl>
    <w:lvl w:ilvl="4" w:tplc="52A4F556" w:tentative="1">
      <w:start w:val="1"/>
      <w:numFmt w:val="bullet"/>
      <w:lvlText w:val=""/>
      <w:lvlPicBulletId w:val="0"/>
      <w:lvlJc w:val="left"/>
      <w:pPr>
        <w:tabs>
          <w:tab w:val="num" w:pos="3600"/>
        </w:tabs>
        <w:ind w:left="3600" w:hanging="360"/>
      </w:pPr>
      <w:rPr>
        <w:rFonts w:ascii="Symbol" w:hAnsi="Symbol" w:hint="default"/>
      </w:rPr>
    </w:lvl>
    <w:lvl w:ilvl="5" w:tplc="83665426" w:tentative="1">
      <w:start w:val="1"/>
      <w:numFmt w:val="bullet"/>
      <w:lvlText w:val=""/>
      <w:lvlPicBulletId w:val="0"/>
      <w:lvlJc w:val="left"/>
      <w:pPr>
        <w:tabs>
          <w:tab w:val="num" w:pos="4320"/>
        </w:tabs>
        <w:ind w:left="4320" w:hanging="360"/>
      </w:pPr>
      <w:rPr>
        <w:rFonts w:ascii="Symbol" w:hAnsi="Symbol" w:hint="default"/>
      </w:rPr>
    </w:lvl>
    <w:lvl w:ilvl="6" w:tplc="AFC8267E" w:tentative="1">
      <w:start w:val="1"/>
      <w:numFmt w:val="bullet"/>
      <w:lvlText w:val=""/>
      <w:lvlPicBulletId w:val="0"/>
      <w:lvlJc w:val="left"/>
      <w:pPr>
        <w:tabs>
          <w:tab w:val="num" w:pos="5040"/>
        </w:tabs>
        <w:ind w:left="5040" w:hanging="360"/>
      </w:pPr>
      <w:rPr>
        <w:rFonts w:ascii="Symbol" w:hAnsi="Symbol" w:hint="default"/>
      </w:rPr>
    </w:lvl>
    <w:lvl w:ilvl="7" w:tplc="0E1CA2A4" w:tentative="1">
      <w:start w:val="1"/>
      <w:numFmt w:val="bullet"/>
      <w:lvlText w:val=""/>
      <w:lvlPicBulletId w:val="0"/>
      <w:lvlJc w:val="left"/>
      <w:pPr>
        <w:tabs>
          <w:tab w:val="num" w:pos="5760"/>
        </w:tabs>
        <w:ind w:left="5760" w:hanging="360"/>
      </w:pPr>
      <w:rPr>
        <w:rFonts w:ascii="Symbol" w:hAnsi="Symbol" w:hint="default"/>
      </w:rPr>
    </w:lvl>
    <w:lvl w:ilvl="8" w:tplc="06F077CE" w:tentative="1">
      <w:start w:val="1"/>
      <w:numFmt w:val="bullet"/>
      <w:lvlText w:val=""/>
      <w:lvlPicBulletId w:val="0"/>
      <w:lvlJc w:val="left"/>
      <w:pPr>
        <w:tabs>
          <w:tab w:val="num" w:pos="6480"/>
        </w:tabs>
        <w:ind w:left="6480" w:hanging="360"/>
      </w:pPr>
      <w:rPr>
        <w:rFonts w:ascii="Symbol" w:hAnsi="Symbol" w:hint="default"/>
      </w:rPr>
    </w:lvl>
  </w:abstractNum>
  <w:abstractNum w:abstractNumId="68">
    <w:nsid w:val="5E507551"/>
    <w:multiLevelType w:val="hybridMultilevel"/>
    <w:tmpl w:val="09BE3EEA"/>
    <w:lvl w:ilvl="0" w:tplc="F35A83D4">
      <w:start w:val="1"/>
      <w:numFmt w:val="bullet"/>
      <w:lvlText w:val=""/>
      <w:lvlPicBulletId w:val="0"/>
      <w:lvlJc w:val="left"/>
      <w:pPr>
        <w:tabs>
          <w:tab w:val="num" w:pos="720"/>
        </w:tabs>
        <w:ind w:left="720" w:hanging="360"/>
      </w:pPr>
      <w:rPr>
        <w:rFonts w:ascii="Symbol" w:hAnsi="Symbol" w:hint="default"/>
      </w:rPr>
    </w:lvl>
    <w:lvl w:ilvl="1" w:tplc="FC6AF7F8" w:tentative="1">
      <w:start w:val="1"/>
      <w:numFmt w:val="bullet"/>
      <w:lvlText w:val=""/>
      <w:lvlPicBulletId w:val="0"/>
      <w:lvlJc w:val="left"/>
      <w:pPr>
        <w:tabs>
          <w:tab w:val="num" w:pos="1440"/>
        </w:tabs>
        <w:ind w:left="1440" w:hanging="360"/>
      </w:pPr>
      <w:rPr>
        <w:rFonts w:ascii="Symbol" w:hAnsi="Symbol" w:hint="default"/>
      </w:rPr>
    </w:lvl>
    <w:lvl w:ilvl="2" w:tplc="6F384BA0" w:tentative="1">
      <w:start w:val="1"/>
      <w:numFmt w:val="bullet"/>
      <w:lvlText w:val=""/>
      <w:lvlPicBulletId w:val="0"/>
      <w:lvlJc w:val="left"/>
      <w:pPr>
        <w:tabs>
          <w:tab w:val="num" w:pos="2160"/>
        </w:tabs>
        <w:ind w:left="2160" w:hanging="360"/>
      </w:pPr>
      <w:rPr>
        <w:rFonts w:ascii="Symbol" w:hAnsi="Symbol" w:hint="default"/>
      </w:rPr>
    </w:lvl>
    <w:lvl w:ilvl="3" w:tplc="8F0C6A54" w:tentative="1">
      <w:start w:val="1"/>
      <w:numFmt w:val="bullet"/>
      <w:lvlText w:val=""/>
      <w:lvlPicBulletId w:val="0"/>
      <w:lvlJc w:val="left"/>
      <w:pPr>
        <w:tabs>
          <w:tab w:val="num" w:pos="2880"/>
        </w:tabs>
        <w:ind w:left="2880" w:hanging="360"/>
      </w:pPr>
      <w:rPr>
        <w:rFonts w:ascii="Symbol" w:hAnsi="Symbol" w:hint="default"/>
      </w:rPr>
    </w:lvl>
    <w:lvl w:ilvl="4" w:tplc="A54CC42A" w:tentative="1">
      <w:start w:val="1"/>
      <w:numFmt w:val="bullet"/>
      <w:lvlText w:val=""/>
      <w:lvlPicBulletId w:val="0"/>
      <w:lvlJc w:val="left"/>
      <w:pPr>
        <w:tabs>
          <w:tab w:val="num" w:pos="3600"/>
        </w:tabs>
        <w:ind w:left="3600" w:hanging="360"/>
      </w:pPr>
      <w:rPr>
        <w:rFonts w:ascii="Symbol" w:hAnsi="Symbol" w:hint="default"/>
      </w:rPr>
    </w:lvl>
    <w:lvl w:ilvl="5" w:tplc="175A2F78" w:tentative="1">
      <w:start w:val="1"/>
      <w:numFmt w:val="bullet"/>
      <w:lvlText w:val=""/>
      <w:lvlPicBulletId w:val="0"/>
      <w:lvlJc w:val="left"/>
      <w:pPr>
        <w:tabs>
          <w:tab w:val="num" w:pos="4320"/>
        </w:tabs>
        <w:ind w:left="4320" w:hanging="360"/>
      </w:pPr>
      <w:rPr>
        <w:rFonts w:ascii="Symbol" w:hAnsi="Symbol" w:hint="default"/>
      </w:rPr>
    </w:lvl>
    <w:lvl w:ilvl="6" w:tplc="5D54D098" w:tentative="1">
      <w:start w:val="1"/>
      <w:numFmt w:val="bullet"/>
      <w:lvlText w:val=""/>
      <w:lvlPicBulletId w:val="0"/>
      <w:lvlJc w:val="left"/>
      <w:pPr>
        <w:tabs>
          <w:tab w:val="num" w:pos="5040"/>
        </w:tabs>
        <w:ind w:left="5040" w:hanging="360"/>
      </w:pPr>
      <w:rPr>
        <w:rFonts w:ascii="Symbol" w:hAnsi="Symbol" w:hint="default"/>
      </w:rPr>
    </w:lvl>
    <w:lvl w:ilvl="7" w:tplc="07E6774E" w:tentative="1">
      <w:start w:val="1"/>
      <w:numFmt w:val="bullet"/>
      <w:lvlText w:val=""/>
      <w:lvlPicBulletId w:val="0"/>
      <w:lvlJc w:val="left"/>
      <w:pPr>
        <w:tabs>
          <w:tab w:val="num" w:pos="5760"/>
        </w:tabs>
        <w:ind w:left="5760" w:hanging="360"/>
      </w:pPr>
      <w:rPr>
        <w:rFonts w:ascii="Symbol" w:hAnsi="Symbol" w:hint="default"/>
      </w:rPr>
    </w:lvl>
    <w:lvl w:ilvl="8" w:tplc="9198D712" w:tentative="1">
      <w:start w:val="1"/>
      <w:numFmt w:val="bullet"/>
      <w:lvlText w:val=""/>
      <w:lvlPicBulletId w:val="0"/>
      <w:lvlJc w:val="left"/>
      <w:pPr>
        <w:tabs>
          <w:tab w:val="num" w:pos="6480"/>
        </w:tabs>
        <w:ind w:left="6480" w:hanging="360"/>
      </w:pPr>
      <w:rPr>
        <w:rFonts w:ascii="Symbol" w:hAnsi="Symbol" w:hint="default"/>
      </w:rPr>
    </w:lvl>
  </w:abstractNum>
  <w:abstractNum w:abstractNumId="69">
    <w:nsid w:val="605979A0"/>
    <w:multiLevelType w:val="hybridMultilevel"/>
    <w:tmpl w:val="783AEB84"/>
    <w:lvl w:ilvl="0" w:tplc="55A645CE">
      <w:start w:val="1"/>
      <w:numFmt w:val="bullet"/>
      <w:lvlText w:val=""/>
      <w:lvlPicBulletId w:val="0"/>
      <w:lvlJc w:val="left"/>
      <w:pPr>
        <w:tabs>
          <w:tab w:val="num" w:pos="720"/>
        </w:tabs>
        <w:ind w:left="720" w:hanging="360"/>
      </w:pPr>
      <w:rPr>
        <w:rFonts w:ascii="Symbol" w:hAnsi="Symbol" w:hint="default"/>
      </w:rPr>
    </w:lvl>
    <w:lvl w:ilvl="1" w:tplc="C7243732" w:tentative="1">
      <w:start w:val="1"/>
      <w:numFmt w:val="bullet"/>
      <w:lvlText w:val="•"/>
      <w:lvlJc w:val="left"/>
      <w:pPr>
        <w:tabs>
          <w:tab w:val="num" w:pos="1440"/>
        </w:tabs>
        <w:ind w:left="1440" w:hanging="360"/>
      </w:pPr>
      <w:rPr>
        <w:rFonts w:ascii="Arial" w:hAnsi="Arial" w:hint="default"/>
      </w:rPr>
    </w:lvl>
    <w:lvl w:ilvl="2" w:tplc="D81646AA" w:tentative="1">
      <w:start w:val="1"/>
      <w:numFmt w:val="bullet"/>
      <w:lvlText w:val="•"/>
      <w:lvlJc w:val="left"/>
      <w:pPr>
        <w:tabs>
          <w:tab w:val="num" w:pos="2160"/>
        </w:tabs>
        <w:ind w:left="2160" w:hanging="360"/>
      </w:pPr>
      <w:rPr>
        <w:rFonts w:ascii="Arial" w:hAnsi="Arial" w:hint="default"/>
      </w:rPr>
    </w:lvl>
    <w:lvl w:ilvl="3" w:tplc="493028A8" w:tentative="1">
      <w:start w:val="1"/>
      <w:numFmt w:val="bullet"/>
      <w:lvlText w:val="•"/>
      <w:lvlJc w:val="left"/>
      <w:pPr>
        <w:tabs>
          <w:tab w:val="num" w:pos="2880"/>
        </w:tabs>
        <w:ind w:left="2880" w:hanging="360"/>
      </w:pPr>
      <w:rPr>
        <w:rFonts w:ascii="Arial" w:hAnsi="Arial" w:hint="default"/>
      </w:rPr>
    </w:lvl>
    <w:lvl w:ilvl="4" w:tplc="0916EFC0" w:tentative="1">
      <w:start w:val="1"/>
      <w:numFmt w:val="bullet"/>
      <w:lvlText w:val="•"/>
      <w:lvlJc w:val="left"/>
      <w:pPr>
        <w:tabs>
          <w:tab w:val="num" w:pos="3600"/>
        </w:tabs>
        <w:ind w:left="3600" w:hanging="360"/>
      </w:pPr>
      <w:rPr>
        <w:rFonts w:ascii="Arial" w:hAnsi="Arial" w:hint="default"/>
      </w:rPr>
    </w:lvl>
    <w:lvl w:ilvl="5" w:tplc="408EFEEC" w:tentative="1">
      <w:start w:val="1"/>
      <w:numFmt w:val="bullet"/>
      <w:lvlText w:val="•"/>
      <w:lvlJc w:val="left"/>
      <w:pPr>
        <w:tabs>
          <w:tab w:val="num" w:pos="4320"/>
        </w:tabs>
        <w:ind w:left="4320" w:hanging="360"/>
      </w:pPr>
      <w:rPr>
        <w:rFonts w:ascii="Arial" w:hAnsi="Arial" w:hint="default"/>
      </w:rPr>
    </w:lvl>
    <w:lvl w:ilvl="6" w:tplc="274E292A" w:tentative="1">
      <w:start w:val="1"/>
      <w:numFmt w:val="bullet"/>
      <w:lvlText w:val="•"/>
      <w:lvlJc w:val="left"/>
      <w:pPr>
        <w:tabs>
          <w:tab w:val="num" w:pos="5040"/>
        </w:tabs>
        <w:ind w:left="5040" w:hanging="360"/>
      </w:pPr>
      <w:rPr>
        <w:rFonts w:ascii="Arial" w:hAnsi="Arial" w:hint="default"/>
      </w:rPr>
    </w:lvl>
    <w:lvl w:ilvl="7" w:tplc="786432B8" w:tentative="1">
      <w:start w:val="1"/>
      <w:numFmt w:val="bullet"/>
      <w:lvlText w:val="•"/>
      <w:lvlJc w:val="left"/>
      <w:pPr>
        <w:tabs>
          <w:tab w:val="num" w:pos="5760"/>
        </w:tabs>
        <w:ind w:left="5760" w:hanging="360"/>
      </w:pPr>
      <w:rPr>
        <w:rFonts w:ascii="Arial" w:hAnsi="Arial" w:hint="default"/>
      </w:rPr>
    </w:lvl>
    <w:lvl w:ilvl="8" w:tplc="098C9F9C" w:tentative="1">
      <w:start w:val="1"/>
      <w:numFmt w:val="bullet"/>
      <w:lvlText w:val="•"/>
      <w:lvlJc w:val="left"/>
      <w:pPr>
        <w:tabs>
          <w:tab w:val="num" w:pos="6480"/>
        </w:tabs>
        <w:ind w:left="6480" w:hanging="360"/>
      </w:pPr>
      <w:rPr>
        <w:rFonts w:ascii="Arial" w:hAnsi="Arial" w:hint="default"/>
      </w:rPr>
    </w:lvl>
  </w:abstractNum>
  <w:abstractNum w:abstractNumId="70">
    <w:nsid w:val="62B50E89"/>
    <w:multiLevelType w:val="hybridMultilevel"/>
    <w:tmpl w:val="C3E0DA2A"/>
    <w:lvl w:ilvl="0" w:tplc="2BAE12A8">
      <w:start w:val="1"/>
      <w:numFmt w:val="bullet"/>
      <w:lvlText w:val=""/>
      <w:lvlPicBulletId w:val="0"/>
      <w:lvlJc w:val="left"/>
      <w:pPr>
        <w:tabs>
          <w:tab w:val="num" w:pos="720"/>
        </w:tabs>
        <w:ind w:left="720" w:hanging="360"/>
      </w:pPr>
      <w:rPr>
        <w:rFonts w:ascii="Symbol" w:hAnsi="Symbol" w:hint="default"/>
      </w:rPr>
    </w:lvl>
    <w:lvl w:ilvl="1" w:tplc="121069FE" w:tentative="1">
      <w:start w:val="1"/>
      <w:numFmt w:val="bullet"/>
      <w:lvlText w:val=""/>
      <w:lvlPicBulletId w:val="0"/>
      <w:lvlJc w:val="left"/>
      <w:pPr>
        <w:tabs>
          <w:tab w:val="num" w:pos="1440"/>
        </w:tabs>
        <w:ind w:left="1440" w:hanging="360"/>
      </w:pPr>
      <w:rPr>
        <w:rFonts w:ascii="Symbol" w:hAnsi="Symbol" w:hint="default"/>
      </w:rPr>
    </w:lvl>
    <w:lvl w:ilvl="2" w:tplc="B272640C" w:tentative="1">
      <w:start w:val="1"/>
      <w:numFmt w:val="bullet"/>
      <w:lvlText w:val=""/>
      <w:lvlPicBulletId w:val="0"/>
      <w:lvlJc w:val="left"/>
      <w:pPr>
        <w:tabs>
          <w:tab w:val="num" w:pos="2160"/>
        </w:tabs>
        <w:ind w:left="2160" w:hanging="360"/>
      </w:pPr>
      <w:rPr>
        <w:rFonts w:ascii="Symbol" w:hAnsi="Symbol" w:hint="default"/>
      </w:rPr>
    </w:lvl>
    <w:lvl w:ilvl="3" w:tplc="AC88507C" w:tentative="1">
      <w:start w:val="1"/>
      <w:numFmt w:val="bullet"/>
      <w:lvlText w:val=""/>
      <w:lvlPicBulletId w:val="0"/>
      <w:lvlJc w:val="left"/>
      <w:pPr>
        <w:tabs>
          <w:tab w:val="num" w:pos="2880"/>
        </w:tabs>
        <w:ind w:left="2880" w:hanging="360"/>
      </w:pPr>
      <w:rPr>
        <w:rFonts w:ascii="Symbol" w:hAnsi="Symbol" w:hint="default"/>
      </w:rPr>
    </w:lvl>
    <w:lvl w:ilvl="4" w:tplc="2DAC849C" w:tentative="1">
      <w:start w:val="1"/>
      <w:numFmt w:val="bullet"/>
      <w:lvlText w:val=""/>
      <w:lvlPicBulletId w:val="0"/>
      <w:lvlJc w:val="left"/>
      <w:pPr>
        <w:tabs>
          <w:tab w:val="num" w:pos="3600"/>
        </w:tabs>
        <w:ind w:left="3600" w:hanging="360"/>
      </w:pPr>
      <w:rPr>
        <w:rFonts w:ascii="Symbol" w:hAnsi="Symbol" w:hint="default"/>
      </w:rPr>
    </w:lvl>
    <w:lvl w:ilvl="5" w:tplc="C3A665A8" w:tentative="1">
      <w:start w:val="1"/>
      <w:numFmt w:val="bullet"/>
      <w:lvlText w:val=""/>
      <w:lvlPicBulletId w:val="0"/>
      <w:lvlJc w:val="left"/>
      <w:pPr>
        <w:tabs>
          <w:tab w:val="num" w:pos="4320"/>
        </w:tabs>
        <w:ind w:left="4320" w:hanging="360"/>
      </w:pPr>
      <w:rPr>
        <w:rFonts w:ascii="Symbol" w:hAnsi="Symbol" w:hint="default"/>
      </w:rPr>
    </w:lvl>
    <w:lvl w:ilvl="6" w:tplc="76DAEF06" w:tentative="1">
      <w:start w:val="1"/>
      <w:numFmt w:val="bullet"/>
      <w:lvlText w:val=""/>
      <w:lvlPicBulletId w:val="0"/>
      <w:lvlJc w:val="left"/>
      <w:pPr>
        <w:tabs>
          <w:tab w:val="num" w:pos="5040"/>
        </w:tabs>
        <w:ind w:left="5040" w:hanging="360"/>
      </w:pPr>
      <w:rPr>
        <w:rFonts w:ascii="Symbol" w:hAnsi="Symbol" w:hint="default"/>
      </w:rPr>
    </w:lvl>
    <w:lvl w:ilvl="7" w:tplc="4E3499E4" w:tentative="1">
      <w:start w:val="1"/>
      <w:numFmt w:val="bullet"/>
      <w:lvlText w:val=""/>
      <w:lvlPicBulletId w:val="0"/>
      <w:lvlJc w:val="left"/>
      <w:pPr>
        <w:tabs>
          <w:tab w:val="num" w:pos="5760"/>
        </w:tabs>
        <w:ind w:left="5760" w:hanging="360"/>
      </w:pPr>
      <w:rPr>
        <w:rFonts w:ascii="Symbol" w:hAnsi="Symbol" w:hint="default"/>
      </w:rPr>
    </w:lvl>
    <w:lvl w:ilvl="8" w:tplc="609804DE" w:tentative="1">
      <w:start w:val="1"/>
      <w:numFmt w:val="bullet"/>
      <w:lvlText w:val=""/>
      <w:lvlPicBulletId w:val="0"/>
      <w:lvlJc w:val="left"/>
      <w:pPr>
        <w:tabs>
          <w:tab w:val="num" w:pos="6480"/>
        </w:tabs>
        <w:ind w:left="6480" w:hanging="360"/>
      </w:pPr>
      <w:rPr>
        <w:rFonts w:ascii="Symbol" w:hAnsi="Symbol" w:hint="default"/>
      </w:rPr>
    </w:lvl>
  </w:abstractNum>
  <w:abstractNum w:abstractNumId="71">
    <w:nsid w:val="62BD4858"/>
    <w:multiLevelType w:val="hybridMultilevel"/>
    <w:tmpl w:val="2FAE7A0E"/>
    <w:lvl w:ilvl="0" w:tplc="55A645CE">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2">
    <w:nsid w:val="63DC483A"/>
    <w:multiLevelType w:val="hybridMultilevel"/>
    <w:tmpl w:val="5FDC0FBC"/>
    <w:lvl w:ilvl="0" w:tplc="19E61590">
      <w:start w:val="1"/>
      <w:numFmt w:val="bullet"/>
      <w:lvlText w:val=""/>
      <w:lvlPicBulletId w:val="0"/>
      <w:lvlJc w:val="left"/>
      <w:pPr>
        <w:tabs>
          <w:tab w:val="num" w:pos="720"/>
        </w:tabs>
        <w:ind w:left="720" w:hanging="360"/>
      </w:pPr>
      <w:rPr>
        <w:rFonts w:ascii="Symbol" w:hAnsi="Symbol" w:hint="default"/>
      </w:rPr>
    </w:lvl>
    <w:lvl w:ilvl="1" w:tplc="72C45A38" w:tentative="1">
      <w:start w:val="1"/>
      <w:numFmt w:val="bullet"/>
      <w:lvlText w:val=""/>
      <w:lvlPicBulletId w:val="0"/>
      <w:lvlJc w:val="left"/>
      <w:pPr>
        <w:tabs>
          <w:tab w:val="num" w:pos="1440"/>
        </w:tabs>
        <w:ind w:left="1440" w:hanging="360"/>
      </w:pPr>
      <w:rPr>
        <w:rFonts w:ascii="Symbol" w:hAnsi="Symbol" w:hint="default"/>
      </w:rPr>
    </w:lvl>
    <w:lvl w:ilvl="2" w:tplc="9B8A8D74" w:tentative="1">
      <w:start w:val="1"/>
      <w:numFmt w:val="bullet"/>
      <w:lvlText w:val=""/>
      <w:lvlPicBulletId w:val="0"/>
      <w:lvlJc w:val="left"/>
      <w:pPr>
        <w:tabs>
          <w:tab w:val="num" w:pos="2160"/>
        </w:tabs>
        <w:ind w:left="2160" w:hanging="360"/>
      </w:pPr>
      <w:rPr>
        <w:rFonts w:ascii="Symbol" w:hAnsi="Symbol" w:hint="default"/>
      </w:rPr>
    </w:lvl>
    <w:lvl w:ilvl="3" w:tplc="1C8ED99C" w:tentative="1">
      <w:start w:val="1"/>
      <w:numFmt w:val="bullet"/>
      <w:lvlText w:val=""/>
      <w:lvlPicBulletId w:val="0"/>
      <w:lvlJc w:val="left"/>
      <w:pPr>
        <w:tabs>
          <w:tab w:val="num" w:pos="2880"/>
        </w:tabs>
        <w:ind w:left="2880" w:hanging="360"/>
      </w:pPr>
      <w:rPr>
        <w:rFonts w:ascii="Symbol" w:hAnsi="Symbol" w:hint="default"/>
      </w:rPr>
    </w:lvl>
    <w:lvl w:ilvl="4" w:tplc="BD7815C0" w:tentative="1">
      <w:start w:val="1"/>
      <w:numFmt w:val="bullet"/>
      <w:lvlText w:val=""/>
      <w:lvlPicBulletId w:val="0"/>
      <w:lvlJc w:val="left"/>
      <w:pPr>
        <w:tabs>
          <w:tab w:val="num" w:pos="3600"/>
        </w:tabs>
        <w:ind w:left="3600" w:hanging="360"/>
      </w:pPr>
      <w:rPr>
        <w:rFonts w:ascii="Symbol" w:hAnsi="Symbol" w:hint="default"/>
      </w:rPr>
    </w:lvl>
    <w:lvl w:ilvl="5" w:tplc="BD8E796C" w:tentative="1">
      <w:start w:val="1"/>
      <w:numFmt w:val="bullet"/>
      <w:lvlText w:val=""/>
      <w:lvlPicBulletId w:val="0"/>
      <w:lvlJc w:val="left"/>
      <w:pPr>
        <w:tabs>
          <w:tab w:val="num" w:pos="4320"/>
        </w:tabs>
        <w:ind w:left="4320" w:hanging="360"/>
      </w:pPr>
      <w:rPr>
        <w:rFonts w:ascii="Symbol" w:hAnsi="Symbol" w:hint="default"/>
      </w:rPr>
    </w:lvl>
    <w:lvl w:ilvl="6" w:tplc="C2AE47A8" w:tentative="1">
      <w:start w:val="1"/>
      <w:numFmt w:val="bullet"/>
      <w:lvlText w:val=""/>
      <w:lvlPicBulletId w:val="0"/>
      <w:lvlJc w:val="left"/>
      <w:pPr>
        <w:tabs>
          <w:tab w:val="num" w:pos="5040"/>
        </w:tabs>
        <w:ind w:left="5040" w:hanging="360"/>
      </w:pPr>
      <w:rPr>
        <w:rFonts w:ascii="Symbol" w:hAnsi="Symbol" w:hint="default"/>
      </w:rPr>
    </w:lvl>
    <w:lvl w:ilvl="7" w:tplc="5D7CC8D8" w:tentative="1">
      <w:start w:val="1"/>
      <w:numFmt w:val="bullet"/>
      <w:lvlText w:val=""/>
      <w:lvlPicBulletId w:val="0"/>
      <w:lvlJc w:val="left"/>
      <w:pPr>
        <w:tabs>
          <w:tab w:val="num" w:pos="5760"/>
        </w:tabs>
        <w:ind w:left="5760" w:hanging="360"/>
      </w:pPr>
      <w:rPr>
        <w:rFonts w:ascii="Symbol" w:hAnsi="Symbol" w:hint="default"/>
      </w:rPr>
    </w:lvl>
    <w:lvl w:ilvl="8" w:tplc="9FE6AD42" w:tentative="1">
      <w:start w:val="1"/>
      <w:numFmt w:val="bullet"/>
      <w:lvlText w:val=""/>
      <w:lvlPicBulletId w:val="0"/>
      <w:lvlJc w:val="left"/>
      <w:pPr>
        <w:tabs>
          <w:tab w:val="num" w:pos="6480"/>
        </w:tabs>
        <w:ind w:left="6480" w:hanging="360"/>
      </w:pPr>
      <w:rPr>
        <w:rFonts w:ascii="Symbol" w:hAnsi="Symbol" w:hint="default"/>
      </w:rPr>
    </w:lvl>
  </w:abstractNum>
  <w:abstractNum w:abstractNumId="73">
    <w:nsid w:val="6519329A"/>
    <w:multiLevelType w:val="hybridMultilevel"/>
    <w:tmpl w:val="E4424FEA"/>
    <w:lvl w:ilvl="0" w:tplc="55A645CE">
      <w:start w:val="1"/>
      <w:numFmt w:val="bullet"/>
      <w:lvlText w:val=""/>
      <w:lvlPicBulletId w:val="0"/>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4">
    <w:nsid w:val="665F196E"/>
    <w:multiLevelType w:val="hybridMultilevel"/>
    <w:tmpl w:val="6BE6BE82"/>
    <w:lvl w:ilvl="0" w:tplc="255C9B98">
      <w:start w:val="1"/>
      <w:numFmt w:val="bullet"/>
      <w:lvlText w:val=""/>
      <w:lvlPicBulletId w:val="0"/>
      <w:lvlJc w:val="left"/>
      <w:pPr>
        <w:tabs>
          <w:tab w:val="num" w:pos="720"/>
        </w:tabs>
        <w:ind w:left="720" w:hanging="360"/>
      </w:pPr>
      <w:rPr>
        <w:rFonts w:ascii="Symbol" w:hAnsi="Symbol" w:hint="default"/>
      </w:rPr>
    </w:lvl>
    <w:lvl w:ilvl="1" w:tplc="B3F2FD40" w:tentative="1">
      <w:start w:val="1"/>
      <w:numFmt w:val="bullet"/>
      <w:lvlText w:val=""/>
      <w:lvlPicBulletId w:val="0"/>
      <w:lvlJc w:val="left"/>
      <w:pPr>
        <w:tabs>
          <w:tab w:val="num" w:pos="1440"/>
        </w:tabs>
        <w:ind w:left="1440" w:hanging="360"/>
      </w:pPr>
      <w:rPr>
        <w:rFonts w:ascii="Symbol" w:hAnsi="Symbol" w:hint="default"/>
      </w:rPr>
    </w:lvl>
    <w:lvl w:ilvl="2" w:tplc="306C028C" w:tentative="1">
      <w:start w:val="1"/>
      <w:numFmt w:val="bullet"/>
      <w:lvlText w:val=""/>
      <w:lvlPicBulletId w:val="0"/>
      <w:lvlJc w:val="left"/>
      <w:pPr>
        <w:tabs>
          <w:tab w:val="num" w:pos="2160"/>
        </w:tabs>
        <w:ind w:left="2160" w:hanging="360"/>
      </w:pPr>
      <w:rPr>
        <w:rFonts w:ascii="Symbol" w:hAnsi="Symbol" w:hint="default"/>
      </w:rPr>
    </w:lvl>
    <w:lvl w:ilvl="3" w:tplc="EE606B1E" w:tentative="1">
      <w:start w:val="1"/>
      <w:numFmt w:val="bullet"/>
      <w:lvlText w:val=""/>
      <w:lvlPicBulletId w:val="0"/>
      <w:lvlJc w:val="left"/>
      <w:pPr>
        <w:tabs>
          <w:tab w:val="num" w:pos="2880"/>
        </w:tabs>
        <w:ind w:left="2880" w:hanging="360"/>
      </w:pPr>
      <w:rPr>
        <w:rFonts w:ascii="Symbol" w:hAnsi="Symbol" w:hint="default"/>
      </w:rPr>
    </w:lvl>
    <w:lvl w:ilvl="4" w:tplc="D96EF6E0" w:tentative="1">
      <w:start w:val="1"/>
      <w:numFmt w:val="bullet"/>
      <w:lvlText w:val=""/>
      <w:lvlPicBulletId w:val="0"/>
      <w:lvlJc w:val="left"/>
      <w:pPr>
        <w:tabs>
          <w:tab w:val="num" w:pos="3600"/>
        </w:tabs>
        <w:ind w:left="3600" w:hanging="360"/>
      </w:pPr>
      <w:rPr>
        <w:rFonts w:ascii="Symbol" w:hAnsi="Symbol" w:hint="default"/>
      </w:rPr>
    </w:lvl>
    <w:lvl w:ilvl="5" w:tplc="7FC88C36" w:tentative="1">
      <w:start w:val="1"/>
      <w:numFmt w:val="bullet"/>
      <w:lvlText w:val=""/>
      <w:lvlPicBulletId w:val="0"/>
      <w:lvlJc w:val="left"/>
      <w:pPr>
        <w:tabs>
          <w:tab w:val="num" w:pos="4320"/>
        </w:tabs>
        <w:ind w:left="4320" w:hanging="360"/>
      </w:pPr>
      <w:rPr>
        <w:rFonts w:ascii="Symbol" w:hAnsi="Symbol" w:hint="default"/>
      </w:rPr>
    </w:lvl>
    <w:lvl w:ilvl="6" w:tplc="77D6CC60" w:tentative="1">
      <w:start w:val="1"/>
      <w:numFmt w:val="bullet"/>
      <w:lvlText w:val=""/>
      <w:lvlPicBulletId w:val="0"/>
      <w:lvlJc w:val="left"/>
      <w:pPr>
        <w:tabs>
          <w:tab w:val="num" w:pos="5040"/>
        </w:tabs>
        <w:ind w:left="5040" w:hanging="360"/>
      </w:pPr>
      <w:rPr>
        <w:rFonts w:ascii="Symbol" w:hAnsi="Symbol" w:hint="default"/>
      </w:rPr>
    </w:lvl>
    <w:lvl w:ilvl="7" w:tplc="1D0A87EA" w:tentative="1">
      <w:start w:val="1"/>
      <w:numFmt w:val="bullet"/>
      <w:lvlText w:val=""/>
      <w:lvlPicBulletId w:val="0"/>
      <w:lvlJc w:val="left"/>
      <w:pPr>
        <w:tabs>
          <w:tab w:val="num" w:pos="5760"/>
        </w:tabs>
        <w:ind w:left="5760" w:hanging="360"/>
      </w:pPr>
      <w:rPr>
        <w:rFonts w:ascii="Symbol" w:hAnsi="Symbol" w:hint="default"/>
      </w:rPr>
    </w:lvl>
    <w:lvl w:ilvl="8" w:tplc="A544988E" w:tentative="1">
      <w:start w:val="1"/>
      <w:numFmt w:val="bullet"/>
      <w:lvlText w:val=""/>
      <w:lvlPicBulletId w:val="0"/>
      <w:lvlJc w:val="left"/>
      <w:pPr>
        <w:tabs>
          <w:tab w:val="num" w:pos="6480"/>
        </w:tabs>
        <w:ind w:left="6480" w:hanging="360"/>
      </w:pPr>
      <w:rPr>
        <w:rFonts w:ascii="Symbol" w:hAnsi="Symbol" w:hint="default"/>
      </w:rPr>
    </w:lvl>
  </w:abstractNum>
  <w:abstractNum w:abstractNumId="75">
    <w:nsid w:val="6AF75495"/>
    <w:multiLevelType w:val="hybridMultilevel"/>
    <w:tmpl w:val="48E273A8"/>
    <w:lvl w:ilvl="0" w:tplc="7DA20BE8">
      <w:start w:val="1"/>
      <w:numFmt w:val="bullet"/>
      <w:lvlText w:val=""/>
      <w:lvlPicBulletId w:val="0"/>
      <w:lvlJc w:val="left"/>
      <w:pPr>
        <w:tabs>
          <w:tab w:val="num" w:pos="720"/>
        </w:tabs>
        <w:ind w:left="720" w:hanging="360"/>
      </w:pPr>
      <w:rPr>
        <w:rFonts w:ascii="Symbol" w:hAnsi="Symbol" w:hint="default"/>
      </w:rPr>
    </w:lvl>
    <w:lvl w:ilvl="1" w:tplc="120496CE" w:tentative="1">
      <w:start w:val="1"/>
      <w:numFmt w:val="bullet"/>
      <w:lvlText w:val=""/>
      <w:lvlPicBulletId w:val="0"/>
      <w:lvlJc w:val="left"/>
      <w:pPr>
        <w:tabs>
          <w:tab w:val="num" w:pos="1440"/>
        </w:tabs>
        <w:ind w:left="1440" w:hanging="360"/>
      </w:pPr>
      <w:rPr>
        <w:rFonts w:ascii="Symbol" w:hAnsi="Symbol" w:hint="default"/>
      </w:rPr>
    </w:lvl>
    <w:lvl w:ilvl="2" w:tplc="D9A418F8" w:tentative="1">
      <w:start w:val="1"/>
      <w:numFmt w:val="bullet"/>
      <w:lvlText w:val=""/>
      <w:lvlPicBulletId w:val="0"/>
      <w:lvlJc w:val="left"/>
      <w:pPr>
        <w:tabs>
          <w:tab w:val="num" w:pos="2160"/>
        </w:tabs>
        <w:ind w:left="2160" w:hanging="360"/>
      </w:pPr>
      <w:rPr>
        <w:rFonts w:ascii="Symbol" w:hAnsi="Symbol" w:hint="default"/>
      </w:rPr>
    </w:lvl>
    <w:lvl w:ilvl="3" w:tplc="20327EBE" w:tentative="1">
      <w:start w:val="1"/>
      <w:numFmt w:val="bullet"/>
      <w:lvlText w:val=""/>
      <w:lvlPicBulletId w:val="0"/>
      <w:lvlJc w:val="left"/>
      <w:pPr>
        <w:tabs>
          <w:tab w:val="num" w:pos="2880"/>
        </w:tabs>
        <w:ind w:left="2880" w:hanging="360"/>
      </w:pPr>
      <w:rPr>
        <w:rFonts w:ascii="Symbol" w:hAnsi="Symbol" w:hint="default"/>
      </w:rPr>
    </w:lvl>
    <w:lvl w:ilvl="4" w:tplc="D41A61E2" w:tentative="1">
      <w:start w:val="1"/>
      <w:numFmt w:val="bullet"/>
      <w:lvlText w:val=""/>
      <w:lvlPicBulletId w:val="0"/>
      <w:lvlJc w:val="left"/>
      <w:pPr>
        <w:tabs>
          <w:tab w:val="num" w:pos="3600"/>
        </w:tabs>
        <w:ind w:left="3600" w:hanging="360"/>
      </w:pPr>
      <w:rPr>
        <w:rFonts w:ascii="Symbol" w:hAnsi="Symbol" w:hint="default"/>
      </w:rPr>
    </w:lvl>
    <w:lvl w:ilvl="5" w:tplc="99BC3EBE" w:tentative="1">
      <w:start w:val="1"/>
      <w:numFmt w:val="bullet"/>
      <w:lvlText w:val=""/>
      <w:lvlPicBulletId w:val="0"/>
      <w:lvlJc w:val="left"/>
      <w:pPr>
        <w:tabs>
          <w:tab w:val="num" w:pos="4320"/>
        </w:tabs>
        <w:ind w:left="4320" w:hanging="360"/>
      </w:pPr>
      <w:rPr>
        <w:rFonts w:ascii="Symbol" w:hAnsi="Symbol" w:hint="default"/>
      </w:rPr>
    </w:lvl>
    <w:lvl w:ilvl="6" w:tplc="514EB84A" w:tentative="1">
      <w:start w:val="1"/>
      <w:numFmt w:val="bullet"/>
      <w:lvlText w:val=""/>
      <w:lvlPicBulletId w:val="0"/>
      <w:lvlJc w:val="left"/>
      <w:pPr>
        <w:tabs>
          <w:tab w:val="num" w:pos="5040"/>
        </w:tabs>
        <w:ind w:left="5040" w:hanging="360"/>
      </w:pPr>
      <w:rPr>
        <w:rFonts w:ascii="Symbol" w:hAnsi="Symbol" w:hint="default"/>
      </w:rPr>
    </w:lvl>
    <w:lvl w:ilvl="7" w:tplc="6C4056EA" w:tentative="1">
      <w:start w:val="1"/>
      <w:numFmt w:val="bullet"/>
      <w:lvlText w:val=""/>
      <w:lvlPicBulletId w:val="0"/>
      <w:lvlJc w:val="left"/>
      <w:pPr>
        <w:tabs>
          <w:tab w:val="num" w:pos="5760"/>
        </w:tabs>
        <w:ind w:left="5760" w:hanging="360"/>
      </w:pPr>
      <w:rPr>
        <w:rFonts w:ascii="Symbol" w:hAnsi="Symbol" w:hint="default"/>
      </w:rPr>
    </w:lvl>
    <w:lvl w:ilvl="8" w:tplc="EBCED388" w:tentative="1">
      <w:start w:val="1"/>
      <w:numFmt w:val="bullet"/>
      <w:lvlText w:val=""/>
      <w:lvlPicBulletId w:val="0"/>
      <w:lvlJc w:val="left"/>
      <w:pPr>
        <w:tabs>
          <w:tab w:val="num" w:pos="6480"/>
        </w:tabs>
        <w:ind w:left="6480" w:hanging="360"/>
      </w:pPr>
      <w:rPr>
        <w:rFonts w:ascii="Symbol" w:hAnsi="Symbol" w:hint="default"/>
      </w:rPr>
    </w:lvl>
  </w:abstractNum>
  <w:abstractNum w:abstractNumId="76">
    <w:nsid w:val="6CD8634A"/>
    <w:multiLevelType w:val="hybridMultilevel"/>
    <w:tmpl w:val="A754C590"/>
    <w:lvl w:ilvl="0" w:tplc="DD908AB0">
      <w:start w:val="1"/>
      <w:numFmt w:val="bullet"/>
      <w:lvlText w:val=""/>
      <w:lvlPicBulletId w:val="0"/>
      <w:lvlJc w:val="left"/>
      <w:pPr>
        <w:tabs>
          <w:tab w:val="num" w:pos="720"/>
        </w:tabs>
        <w:ind w:left="720" w:hanging="360"/>
      </w:pPr>
      <w:rPr>
        <w:rFonts w:ascii="Symbol" w:hAnsi="Symbol" w:hint="default"/>
      </w:rPr>
    </w:lvl>
    <w:lvl w:ilvl="1" w:tplc="F73A0596" w:tentative="1">
      <w:start w:val="1"/>
      <w:numFmt w:val="bullet"/>
      <w:lvlText w:val=""/>
      <w:lvlPicBulletId w:val="0"/>
      <w:lvlJc w:val="left"/>
      <w:pPr>
        <w:tabs>
          <w:tab w:val="num" w:pos="1440"/>
        </w:tabs>
        <w:ind w:left="1440" w:hanging="360"/>
      </w:pPr>
      <w:rPr>
        <w:rFonts w:ascii="Symbol" w:hAnsi="Symbol" w:hint="default"/>
      </w:rPr>
    </w:lvl>
    <w:lvl w:ilvl="2" w:tplc="A9F814F6" w:tentative="1">
      <w:start w:val="1"/>
      <w:numFmt w:val="bullet"/>
      <w:lvlText w:val=""/>
      <w:lvlPicBulletId w:val="0"/>
      <w:lvlJc w:val="left"/>
      <w:pPr>
        <w:tabs>
          <w:tab w:val="num" w:pos="2160"/>
        </w:tabs>
        <w:ind w:left="2160" w:hanging="360"/>
      </w:pPr>
      <w:rPr>
        <w:rFonts w:ascii="Symbol" w:hAnsi="Symbol" w:hint="default"/>
      </w:rPr>
    </w:lvl>
    <w:lvl w:ilvl="3" w:tplc="7436ACB4" w:tentative="1">
      <w:start w:val="1"/>
      <w:numFmt w:val="bullet"/>
      <w:lvlText w:val=""/>
      <w:lvlPicBulletId w:val="0"/>
      <w:lvlJc w:val="left"/>
      <w:pPr>
        <w:tabs>
          <w:tab w:val="num" w:pos="2880"/>
        </w:tabs>
        <w:ind w:left="2880" w:hanging="360"/>
      </w:pPr>
      <w:rPr>
        <w:rFonts w:ascii="Symbol" w:hAnsi="Symbol" w:hint="default"/>
      </w:rPr>
    </w:lvl>
    <w:lvl w:ilvl="4" w:tplc="096822F4" w:tentative="1">
      <w:start w:val="1"/>
      <w:numFmt w:val="bullet"/>
      <w:lvlText w:val=""/>
      <w:lvlPicBulletId w:val="0"/>
      <w:lvlJc w:val="left"/>
      <w:pPr>
        <w:tabs>
          <w:tab w:val="num" w:pos="3600"/>
        </w:tabs>
        <w:ind w:left="3600" w:hanging="360"/>
      </w:pPr>
      <w:rPr>
        <w:rFonts w:ascii="Symbol" w:hAnsi="Symbol" w:hint="default"/>
      </w:rPr>
    </w:lvl>
    <w:lvl w:ilvl="5" w:tplc="51F6CF5C" w:tentative="1">
      <w:start w:val="1"/>
      <w:numFmt w:val="bullet"/>
      <w:lvlText w:val=""/>
      <w:lvlPicBulletId w:val="0"/>
      <w:lvlJc w:val="left"/>
      <w:pPr>
        <w:tabs>
          <w:tab w:val="num" w:pos="4320"/>
        </w:tabs>
        <w:ind w:left="4320" w:hanging="360"/>
      </w:pPr>
      <w:rPr>
        <w:rFonts w:ascii="Symbol" w:hAnsi="Symbol" w:hint="default"/>
      </w:rPr>
    </w:lvl>
    <w:lvl w:ilvl="6" w:tplc="A130595A" w:tentative="1">
      <w:start w:val="1"/>
      <w:numFmt w:val="bullet"/>
      <w:lvlText w:val=""/>
      <w:lvlPicBulletId w:val="0"/>
      <w:lvlJc w:val="left"/>
      <w:pPr>
        <w:tabs>
          <w:tab w:val="num" w:pos="5040"/>
        </w:tabs>
        <w:ind w:left="5040" w:hanging="360"/>
      </w:pPr>
      <w:rPr>
        <w:rFonts w:ascii="Symbol" w:hAnsi="Symbol" w:hint="default"/>
      </w:rPr>
    </w:lvl>
    <w:lvl w:ilvl="7" w:tplc="2570C540" w:tentative="1">
      <w:start w:val="1"/>
      <w:numFmt w:val="bullet"/>
      <w:lvlText w:val=""/>
      <w:lvlPicBulletId w:val="0"/>
      <w:lvlJc w:val="left"/>
      <w:pPr>
        <w:tabs>
          <w:tab w:val="num" w:pos="5760"/>
        </w:tabs>
        <w:ind w:left="5760" w:hanging="360"/>
      </w:pPr>
      <w:rPr>
        <w:rFonts w:ascii="Symbol" w:hAnsi="Symbol" w:hint="default"/>
      </w:rPr>
    </w:lvl>
    <w:lvl w:ilvl="8" w:tplc="B5BC6EE8" w:tentative="1">
      <w:start w:val="1"/>
      <w:numFmt w:val="bullet"/>
      <w:lvlText w:val=""/>
      <w:lvlPicBulletId w:val="0"/>
      <w:lvlJc w:val="left"/>
      <w:pPr>
        <w:tabs>
          <w:tab w:val="num" w:pos="6480"/>
        </w:tabs>
        <w:ind w:left="6480" w:hanging="360"/>
      </w:pPr>
      <w:rPr>
        <w:rFonts w:ascii="Symbol" w:hAnsi="Symbol" w:hint="default"/>
      </w:rPr>
    </w:lvl>
  </w:abstractNum>
  <w:abstractNum w:abstractNumId="77">
    <w:nsid w:val="6CE31769"/>
    <w:multiLevelType w:val="hybridMultilevel"/>
    <w:tmpl w:val="90D6F224"/>
    <w:lvl w:ilvl="0" w:tplc="DCF4FC56">
      <w:start w:val="1"/>
      <w:numFmt w:val="bullet"/>
      <w:lvlText w:val=""/>
      <w:lvlPicBulletId w:val="0"/>
      <w:lvlJc w:val="left"/>
      <w:pPr>
        <w:tabs>
          <w:tab w:val="num" w:pos="720"/>
        </w:tabs>
        <w:ind w:left="720" w:hanging="360"/>
      </w:pPr>
      <w:rPr>
        <w:rFonts w:ascii="Symbol" w:hAnsi="Symbol" w:hint="default"/>
      </w:rPr>
    </w:lvl>
    <w:lvl w:ilvl="1" w:tplc="371ED322" w:tentative="1">
      <w:start w:val="1"/>
      <w:numFmt w:val="bullet"/>
      <w:lvlText w:val=""/>
      <w:lvlPicBulletId w:val="0"/>
      <w:lvlJc w:val="left"/>
      <w:pPr>
        <w:tabs>
          <w:tab w:val="num" w:pos="1440"/>
        </w:tabs>
        <w:ind w:left="1440" w:hanging="360"/>
      </w:pPr>
      <w:rPr>
        <w:rFonts w:ascii="Symbol" w:hAnsi="Symbol" w:hint="default"/>
      </w:rPr>
    </w:lvl>
    <w:lvl w:ilvl="2" w:tplc="4056AFD2" w:tentative="1">
      <w:start w:val="1"/>
      <w:numFmt w:val="bullet"/>
      <w:lvlText w:val=""/>
      <w:lvlPicBulletId w:val="0"/>
      <w:lvlJc w:val="left"/>
      <w:pPr>
        <w:tabs>
          <w:tab w:val="num" w:pos="2160"/>
        </w:tabs>
        <w:ind w:left="2160" w:hanging="360"/>
      </w:pPr>
      <w:rPr>
        <w:rFonts w:ascii="Symbol" w:hAnsi="Symbol" w:hint="default"/>
      </w:rPr>
    </w:lvl>
    <w:lvl w:ilvl="3" w:tplc="BE3A6132" w:tentative="1">
      <w:start w:val="1"/>
      <w:numFmt w:val="bullet"/>
      <w:lvlText w:val=""/>
      <w:lvlPicBulletId w:val="0"/>
      <w:lvlJc w:val="left"/>
      <w:pPr>
        <w:tabs>
          <w:tab w:val="num" w:pos="2880"/>
        </w:tabs>
        <w:ind w:left="2880" w:hanging="360"/>
      </w:pPr>
      <w:rPr>
        <w:rFonts w:ascii="Symbol" w:hAnsi="Symbol" w:hint="default"/>
      </w:rPr>
    </w:lvl>
    <w:lvl w:ilvl="4" w:tplc="26DC544E" w:tentative="1">
      <w:start w:val="1"/>
      <w:numFmt w:val="bullet"/>
      <w:lvlText w:val=""/>
      <w:lvlPicBulletId w:val="0"/>
      <w:lvlJc w:val="left"/>
      <w:pPr>
        <w:tabs>
          <w:tab w:val="num" w:pos="3600"/>
        </w:tabs>
        <w:ind w:left="3600" w:hanging="360"/>
      </w:pPr>
      <w:rPr>
        <w:rFonts w:ascii="Symbol" w:hAnsi="Symbol" w:hint="default"/>
      </w:rPr>
    </w:lvl>
    <w:lvl w:ilvl="5" w:tplc="8AF69FA6" w:tentative="1">
      <w:start w:val="1"/>
      <w:numFmt w:val="bullet"/>
      <w:lvlText w:val=""/>
      <w:lvlPicBulletId w:val="0"/>
      <w:lvlJc w:val="left"/>
      <w:pPr>
        <w:tabs>
          <w:tab w:val="num" w:pos="4320"/>
        </w:tabs>
        <w:ind w:left="4320" w:hanging="360"/>
      </w:pPr>
      <w:rPr>
        <w:rFonts w:ascii="Symbol" w:hAnsi="Symbol" w:hint="default"/>
      </w:rPr>
    </w:lvl>
    <w:lvl w:ilvl="6" w:tplc="154E9B9C" w:tentative="1">
      <w:start w:val="1"/>
      <w:numFmt w:val="bullet"/>
      <w:lvlText w:val=""/>
      <w:lvlPicBulletId w:val="0"/>
      <w:lvlJc w:val="left"/>
      <w:pPr>
        <w:tabs>
          <w:tab w:val="num" w:pos="5040"/>
        </w:tabs>
        <w:ind w:left="5040" w:hanging="360"/>
      </w:pPr>
      <w:rPr>
        <w:rFonts w:ascii="Symbol" w:hAnsi="Symbol" w:hint="default"/>
      </w:rPr>
    </w:lvl>
    <w:lvl w:ilvl="7" w:tplc="5ED22A4E" w:tentative="1">
      <w:start w:val="1"/>
      <w:numFmt w:val="bullet"/>
      <w:lvlText w:val=""/>
      <w:lvlPicBulletId w:val="0"/>
      <w:lvlJc w:val="left"/>
      <w:pPr>
        <w:tabs>
          <w:tab w:val="num" w:pos="5760"/>
        </w:tabs>
        <w:ind w:left="5760" w:hanging="360"/>
      </w:pPr>
      <w:rPr>
        <w:rFonts w:ascii="Symbol" w:hAnsi="Symbol" w:hint="default"/>
      </w:rPr>
    </w:lvl>
    <w:lvl w:ilvl="8" w:tplc="4D8C50E6" w:tentative="1">
      <w:start w:val="1"/>
      <w:numFmt w:val="bullet"/>
      <w:lvlText w:val=""/>
      <w:lvlPicBulletId w:val="0"/>
      <w:lvlJc w:val="left"/>
      <w:pPr>
        <w:tabs>
          <w:tab w:val="num" w:pos="6480"/>
        </w:tabs>
        <w:ind w:left="6480" w:hanging="360"/>
      </w:pPr>
      <w:rPr>
        <w:rFonts w:ascii="Symbol" w:hAnsi="Symbol" w:hint="default"/>
      </w:rPr>
    </w:lvl>
  </w:abstractNum>
  <w:abstractNum w:abstractNumId="78">
    <w:nsid w:val="6D203B51"/>
    <w:multiLevelType w:val="hybridMultilevel"/>
    <w:tmpl w:val="B09015C4"/>
    <w:lvl w:ilvl="0" w:tplc="55A645CE">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9">
    <w:nsid w:val="7356689C"/>
    <w:multiLevelType w:val="hybridMultilevel"/>
    <w:tmpl w:val="048017FE"/>
    <w:lvl w:ilvl="0" w:tplc="55A645CE">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0">
    <w:nsid w:val="74483910"/>
    <w:multiLevelType w:val="hybridMultilevel"/>
    <w:tmpl w:val="D3702B06"/>
    <w:lvl w:ilvl="0" w:tplc="E3C48EF2">
      <w:start w:val="1"/>
      <w:numFmt w:val="bullet"/>
      <w:lvlText w:val=""/>
      <w:lvlPicBulletId w:val="3"/>
      <w:lvlJc w:val="left"/>
      <w:pPr>
        <w:tabs>
          <w:tab w:val="num" w:pos="720"/>
        </w:tabs>
        <w:ind w:left="720" w:hanging="360"/>
      </w:pPr>
      <w:rPr>
        <w:rFonts w:ascii="Symbol" w:hAnsi="Symbol" w:hint="default"/>
      </w:rPr>
    </w:lvl>
    <w:lvl w:ilvl="1" w:tplc="4EA21E8E" w:tentative="1">
      <w:start w:val="1"/>
      <w:numFmt w:val="bullet"/>
      <w:lvlText w:val=""/>
      <w:lvlPicBulletId w:val="3"/>
      <w:lvlJc w:val="left"/>
      <w:pPr>
        <w:tabs>
          <w:tab w:val="num" w:pos="1440"/>
        </w:tabs>
        <w:ind w:left="1440" w:hanging="360"/>
      </w:pPr>
      <w:rPr>
        <w:rFonts w:ascii="Symbol" w:hAnsi="Symbol" w:hint="default"/>
      </w:rPr>
    </w:lvl>
    <w:lvl w:ilvl="2" w:tplc="B4FA59FE" w:tentative="1">
      <w:start w:val="1"/>
      <w:numFmt w:val="bullet"/>
      <w:lvlText w:val=""/>
      <w:lvlPicBulletId w:val="3"/>
      <w:lvlJc w:val="left"/>
      <w:pPr>
        <w:tabs>
          <w:tab w:val="num" w:pos="2160"/>
        </w:tabs>
        <w:ind w:left="2160" w:hanging="360"/>
      </w:pPr>
      <w:rPr>
        <w:rFonts w:ascii="Symbol" w:hAnsi="Symbol" w:hint="default"/>
      </w:rPr>
    </w:lvl>
    <w:lvl w:ilvl="3" w:tplc="D3F878C4" w:tentative="1">
      <w:start w:val="1"/>
      <w:numFmt w:val="bullet"/>
      <w:lvlText w:val=""/>
      <w:lvlPicBulletId w:val="3"/>
      <w:lvlJc w:val="left"/>
      <w:pPr>
        <w:tabs>
          <w:tab w:val="num" w:pos="2880"/>
        </w:tabs>
        <w:ind w:left="2880" w:hanging="360"/>
      </w:pPr>
      <w:rPr>
        <w:rFonts w:ascii="Symbol" w:hAnsi="Symbol" w:hint="default"/>
      </w:rPr>
    </w:lvl>
    <w:lvl w:ilvl="4" w:tplc="9C60B3DA" w:tentative="1">
      <w:start w:val="1"/>
      <w:numFmt w:val="bullet"/>
      <w:lvlText w:val=""/>
      <w:lvlPicBulletId w:val="3"/>
      <w:lvlJc w:val="left"/>
      <w:pPr>
        <w:tabs>
          <w:tab w:val="num" w:pos="3600"/>
        </w:tabs>
        <w:ind w:left="3600" w:hanging="360"/>
      </w:pPr>
      <w:rPr>
        <w:rFonts w:ascii="Symbol" w:hAnsi="Symbol" w:hint="default"/>
      </w:rPr>
    </w:lvl>
    <w:lvl w:ilvl="5" w:tplc="2CD2DA02" w:tentative="1">
      <w:start w:val="1"/>
      <w:numFmt w:val="bullet"/>
      <w:lvlText w:val=""/>
      <w:lvlPicBulletId w:val="3"/>
      <w:lvlJc w:val="left"/>
      <w:pPr>
        <w:tabs>
          <w:tab w:val="num" w:pos="4320"/>
        </w:tabs>
        <w:ind w:left="4320" w:hanging="360"/>
      </w:pPr>
      <w:rPr>
        <w:rFonts w:ascii="Symbol" w:hAnsi="Symbol" w:hint="default"/>
      </w:rPr>
    </w:lvl>
    <w:lvl w:ilvl="6" w:tplc="41BA091E" w:tentative="1">
      <w:start w:val="1"/>
      <w:numFmt w:val="bullet"/>
      <w:lvlText w:val=""/>
      <w:lvlPicBulletId w:val="3"/>
      <w:lvlJc w:val="left"/>
      <w:pPr>
        <w:tabs>
          <w:tab w:val="num" w:pos="5040"/>
        </w:tabs>
        <w:ind w:left="5040" w:hanging="360"/>
      </w:pPr>
      <w:rPr>
        <w:rFonts w:ascii="Symbol" w:hAnsi="Symbol" w:hint="default"/>
      </w:rPr>
    </w:lvl>
    <w:lvl w:ilvl="7" w:tplc="0122D6BA" w:tentative="1">
      <w:start w:val="1"/>
      <w:numFmt w:val="bullet"/>
      <w:lvlText w:val=""/>
      <w:lvlPicBulletId w:val="3"/>
      <w:lvlJc w:val="left"/>
      <w:pPr>
        <w:tabs>
          <w:tab w:val="num" w:pos="5760"/>
        </w:tabs>
        <w:ind w:left="5760" w:hanging="360"/>
      </w:pPr>
      <w:rPr>
        <w:rFonts w:ascii="Symbol" w:hAnsi="Symbol" w:hint="default"/>
      </w:rPr>
    </w:lvl>
    <w:lvl w:ilvl="8" w:tplc="549AEE9A" w:tentative="1">
      <w:start w:val="1"/>
      <w:numFmt w:val="bullet"/>
      <w:lvlText w:val=""/>
      <w:lvlPicBulletId w:val="3"/>
      <w:lvlJc w:val="left"/>
      <w:pPr>
        <w:tabs>
          <w:tab w:val="num" w:pos="6480"/>
        </w:tabs>
        <w:ind w:left="6480" w:hanging="360"/>
      </w:pPr>
      <w:rPr>
        <w:rFonts w:ascii="Symbol" w:hAnsi="Symbol" w:hint="default"/>
      </w:rPr>
    </w:lvl>
  </w:abstractNum>
  <w:abstractNum w:abstractNumId="81">
    <w:nsid w:val="75B14F60"/>
    <w:multiLevelType w:val="hybridMultilevel"/>
    <w:tmpl w:val="D67CEC50"/>
    <w:lvl w:ilvl="0" w:tplc="3BBAA7C4">
      <w:start w:val="1"/>
      <w:numFmt w:val="bullet"/>
      <w:lvlText w:val=""/>
      <w:lvlPicBulletId w:val="0"/>
      <w:lvlJc w:val="left"/>
      <w:pPr>
        <w:tabs>
          <w:tab w:val="num" w:pos="720"/>
        </w:tabs>
        <w:ind w:left="720" w:hanging="360"/>
      </w:pPr>
      <w:rPr>
        <w:rFonts w:ascii="Symbol" w:hAnsi="Symbol" w:hint="default"/>
      </w:rPr>
    </w:lvl>
    <w:lvl w:ilvl="1" w:tplc="B8B68C78" w:tentative="1">
      <w:start w:val="1"/>
      <w:numFmt w:val="bullet"/>
      <w:lvlText w:val=""/>
      <w:lvlPicBulletId w:val="0"/>
      <w:lvlJc w:val="left"/>
      <w:pPr>
        <w:tabs>
          <w:tab w:val="num" w:pos="1440"/>
        </w:tabs>
        <w:ind w:left="1440" w:hanging="360"/>
      </w:pPr>
      <w:rPr>
        <w:rFonts w:ascii="Symbol" w:hAnsi="Symbol" w:hint="default"/>
      </w:rPr>
    </w:lvl>
    <w:lvl w:ilvl="2" w:tplc="553E8EA8" w:tentative="1">
      <w:start w:val="1"/>
      <w:numFmt w:val="bullet"/>
      <w:lvlText w:val=""/>
      <w:lvlPicBulletId w:val="0"/>
      <w:lvlJc w:val="left"/>
      <w:pPr>
        <w:tabs>
          <w:tab w:val="num" w:pos="2160"/>
        </w:tabs>
        <w:ind w:left="2160" w:hanging="360"/>
      </w:pPr>
      <w:rPr>
        <w:rFonts w:ascii="Symbol" w:hAnsi="Symbol" w:hint="default"/>
      </w:rPr>
    </w:lvl>
    <w:lvl w:ilvl="3" w:tplc="5D9A704E" w:tentative="1">
      <w:start w:val="1"/>
      <w:numFmt w:val="bullet"/>
      <w:lvlText w:val=""/>
      <w:lvlPicBulletId w:val="0"/>
      <w:lvlJc w:val="left"/>
      <w:pPr>
        <w:tabs>
          <w:tab w:val="num" w:pos="2880"/>
        </w:tabs>
        <w:ind w:left="2880" w:hanging="360"/>
      </w:pPr>
      <w:rPr>
        <w:rFonts w:ascii="Symbol" w:hAnsi="Symbol" w:hint="default"/>
      </w:rPr>
    </w:lvl>
    <w:lvl w:ilvl="4" w:tplc="FD3ED0BA" w:tentative="1">
      <w:start w:val="1"/>
      <w:numFmt w:val="bullet"/>
      <w:lvlText w:val=""/>
      <w:lvlPicBulletId w:val="0"/>
      <w:lvlJc w:val="left"/>
      <w:pPr>
        <w:tabs>
          <w:tab w:val="num" w:pos="3600"/>
        </w:tabs>
        <w:ind w:left="3600" w:hanging="360"/>
      </w:pPr>
      <w:rPr>
        <w:rFonts w:ascii="Symbol" w:hAnsi="Symbol" w:hint="default"/>
      </w:rPr>
    </w:lvl>
    <w:lvl w:ilvl="5" w:tplc="2F76226A" w:tentative="1">
      <w:start w:val="1"/>
      <w:numFmt w:val="bullet"/>
      <w:lvlText w:val=""/>
      <w:lvlPicBulletId w:val="0"/>
      <w:lvlJc w:val="left"/>
      <w:pPr>
        <w:tabs>
          <w:tab w:val="num" w:pos="4320"/>
        </w:tabs>
        <w:ind w:left="4320" w:hanging="360"/>
      </w:pPr>
      <w:rPr>
        <w:rFonts w:ascii="Symbol" w:hAnsi="Symbol" w:hint="default"/>
      </w:rPr>
    </w:lvl>
    <w:lvl w:ilvl="6" w:tplc="AE56A0CA" w:tentative="1">
      <w:start w:val="1"/>
      <w:numFmt w:val="bullet"/>
      <w:lvlText w:val=""/>
      <w:lvlPicBulletId w:val="0"/>
      <w:lvlJc w:val="left"/>
      <w:pPr>
        <w:tabs>
          <w:tab w:val="num" w:pos="5040"/>
        </w:tabs>
        <w:ind w:left="5040" w:hanging="360"/>
      </w:pPr>
      <w:rPr>
        <w:rFonts w:ascii="Symbol" w:hAnsi="Symbol" w:hint="default"/>
      </w:rPr>
    </w:lvl>
    <w:lvl w:ilvl="7" w:tplc="D894578E" w:tentative="1">
      <w:start w:val="1"/>
      <w:numFmt w:val="bullet"/>
      <w:lvlText w:val=""/>
      <w:lvlPicBulletId w:val="0"/>
      <w:lvlJc w:val="left"/>
      <w:pPr>
        <w:tabs>
          <w:tab w:val="num" w:pos="5760"/>
        </w:tabs>
        <w:ind w:left="5760" w:hanging="360"/>
      </w:pPr>
      <w:rPr>
        <w:rFonts w:ascii="Symbol" w:hAnsi="Symbol" w:hint="default"/>
      </w:rPr>
    </w:lvl>
    <w:lvl w:ilvl="8" w:tplc="42A876F2" w:tentative="1">
      <w:start w:val="1"/>
      <w:numFmt w:val="bullet"/>
      <w:lvlText w:val=""/>
      <w:lvlPicBulletId w:val="0"/>
      <w:lvlJc w:val="left"/>
      <w:pPr>
        <w:tabs>
          <w:tab w:val="num" w:pos="6480"/>
        </w:tabs>
        <w:ind w:left="6480" w:hanging="360"/>
      </w:pPr>
      <w:rPr>
        <w:rFonts w:ascii="Symbol" w:hAnsi="Symbol" w:hint="default"/>
      </w:rPr>
    </w:lvl>
  </w:abstractNum>
  <w:abstractNum w:abstractNumId="82">
    <w:nsid w:val="77BF3053"/>
    <w:multiLevelType w:val="hybridMultilevel"/>
    <w:tmpl w:val="50FA0F16"/>
    <w:lvl w:ilvl="0" w:tplc="0C2C4AC2">
      <w:start w:val="1"/>
      <w:numFmt w:val="bullet"/>
      <w:lvlText w:val=""/>
      <w:lvlPicBulletId w:val="0"/>
      <w:lvlJc w:val="left"/>
      <w:pPr>
        <w:tabs>
          <w:tab w:val="num" w:pos="720"/>
        </w:tabs>
        <w:ind w:left="720" w:hanging="360"/>
      </w:pPr>
      <w:rPr>
        <w:rFonts w:ascii="Symbol" w:hAnsi="Symbol" w:hint="default"/>
      </w:rPr>
    </w:lvl>
    <w:lvl w:ilvl="1" w:tplc="7A2EC006" w:tentative="1">
      <w:start w:val="1"/>
      <w:numFmt w:val="bullet"/>
      <w:lvlText w:val=""/>
      <w:lvlPicBulletId w:val="0"/>
      <w:lvlJc w:val="left"/>
      <w:pPr>
        <w:tabs>
          <w:tab w:val="num" w:pos="1440"/>
        </w:tabs>
        <w:ind w:left="1440" w:hanging="360"/>
      </w:pPr>
      <w:rPr>
        <w:rFonts w:ascii="Symbol" w:hAnsi="Symbol" w:hint="default"/>
      </w:rPr>
    </w:lvl>
    <w:lvl w:ilvl="2" w:tplc="2EBAE33A" w:tentative="1">
      <w:start w:val="1"/>
      <w:numFmt w:val="bullet"/>
      <w:lvlText w:val=""/>
      <w:lvlPicBulletId w:val="0"/>
      <w:lvlJc w:val="left"/>
      <w:pPr>
        <w:tabs>
          <w:tab w:val="num" w:pos="2160"/>
        </w:tabs>
        <w:ind w:left="2160" w:hanging="360"/>
      </w:pPr>
      <w:rPr>
        <w:rFonts w:ascii="Symbol" w:hAnsi="Symbol" w:hint="default"/>
      </w:rPr>
    </w:lvl>
    <w:lvl w:ilvl="3" w:tplc="A38CB89C" w:tentative="1">
      <w:start w:val="1"/>
      <w:numFmt w:val="bullet"/>
      <w:lvlText w:val=""/>
      <w:lvlPicBulletId w:val="0"/>
      <w:lvlJc w:val="left"/>
      <w:pPr>
        <w:tabs>
          <w:tab w:val="num" w:pos="2880"/>
        </w:tabs>
        <w:ind w:left="2880" w:hanging="360"/>
      </w:pPr>
      <w:rPr>
        <w:rFonts w:ascii="Symbol" w:hAnsi="Symbol" w:hint="default"/>
      </w:rPr>
    </w:lvl>
    <w:lvl w:ilvl="4" w:tplc="B874BD64" w:tentative="1">
      <w:start w:val="1"/>
      <w:numFmt w:val="bullet"/>
      <w:lvlText w:val=""/>
      <w:lvlPicBulletId w:val="0"/>
      <w:lvlJc w:val="left"/>
      <w:pPr>
        <w:tabs>
          <w:tab w:val="num" w:pos="3600"/>
        </w:tabs>
        <w:ind w:left="3600" w:hanging="360"/>
      </w:pPr>
      <w:rPr>
        <w:rFonts w:ascii="Symbol" w:hAnsi="Symbol" w:hint="default"/>
      </w:rPr>
    </w:lvl>
    <w:lvl w:ilvl="5" w:tplc="32ECF2D4" w:tentative="1">
      <w:start w:val="1"/>
      <w:numFmt w:val="bullet"/>
      <w:lvlText w:val=""/>
      <w:lvlPicBulletId w:val="0"/>
      <w:lvlJc w:val="left"/>
      <w:pPr>
        <w:tabs>
          <w:tab w:val="num" w:pos="4320"/>
        </w:tabs>
        <w:ind w:left="4320" w:hanging="360"/>
      </w:pPr>
      <w:rPr>
        <w:rFonts w:ascii="Symbol" w:hAnsi="Symbol" w:hint="default"/>
      </w:rPr>
    </w:lvl>
    <w:lvl w:ilvl="6" w:tplc="74E4CDFC" w:tentative="1">
      <w:start w:val="1"/>
      <w:numFmt w:val="bullet"/>
      <w:lvlText w:val=""/>
      <w:lvlPicBulletId w:val="0"/>
      <w:lvlJc w:val="left"/>
      <w:pPr>
        <w:tabs>
          <w:tab w:val="num" w:pos="5040"/>
        </w:tabs>
        <w:ind w:left="5040" w:hanging="360"/>
      </w:pPr>
      <w:rPr>
        <w:rFonts w:ascii="Symbol" w:hAnsi="Symbol" w:hint="default"/>
      </w:rPr>
    </w:lvl>
    <w:lvl w:ilvl="7" w:tplc="C7466BFE" w:tentative="1">
      <w:start w:val="1"/>
      <w:numFmt w:val="bullet"/>
      <w:lvlText w:val=""/>
      <w:lvlPicBulletId w:val="0"/>
      <w:lvlJc w:val="left"/>
      <w:pPr>
        <w:tabs>
          <w:tab w:val="num" w:pos="5760"/>
        </w:tabs>
        <w:ind w:left="5760" w:hanging="360"/>
      </w:pPr>
      <w:rPr>
        <w:rFonts w:ascii="Symbol" w:hAnsi="Symbol" w:hint="default"/>
      </w:rPr>
    </w:lvl>
    <w:lvl w:ilvl="8" w:tplc="88A80188" w:tentative="1">
      <w:start w:val="1"/>
      <w:numFmt w:val="bullet"/>
      <w:lvlText w:val=""/>
      <w:lvlPicBulletId w:val="0"/>
      <w:lvlJc w:val="left"/>
      <w:pPr>
        <w:tabs>
          <w:tab w:val="num" w:pos="6480"/>
        </w:tabs>
        <w:ind w:left="6480" w:hanging="360"/>
      </w:pPr>
      <w:rPr>
        <w:rFonts w:ascii="Symbol" w:hAnsi="Symbol" w:hint="default"/>
      </w:rPr>
    </w:lvl>
  </w:abstractNum>
  <w:abstractNum w:abstractNumId="83">
    <w:nsid w:val="7B3D2B6D"/>
    <w:multiLevelType w:val="hybridMultilevel"/>
    <w:tmpl w:val="83420A92"/>
    <w:lvl w:ilvl="0" w:tplc="DEB2DE6C">
      <w:start w:val="1"/>
      <w:numFmt w:val="bullet"/>
      <w:lvlText w:val=""/>
      <w:lvlPicBulletId w:val="0"/>
      <w:lvlJc w:val="left"/>
      <w:pPr>
        <w:tabs>
          <w:tab w:val="num" w:pos="720"/>
        </w:tabs>
        <w:ind w:left="720" w:hanging="360"/>
      </w:pPr>
      <w:rPr>
        <w:rFonts w:ascii="Symbol" w:hAnsi="Symbol" w:hint="default"/>
      </w:rPr>
    </w:lvl>
    <w:lvl w:ilvl="1" w:tplc="8444CA68" w:tentative="1">
      <w:start w:val="1"/>
      <w:numFmt w:val="bullet"/>
      <w:lvlText w:val=""/>
      <w:lvlPicBulletId w:val="0"/>
      <w:lvlJc w:val="left"/>
      <w:pPr>
        <w:tabs>
          <w:tab w:val="num" w:pos="1440"/>
        </w:tabs>
        <w:ind w:left="1440" w:hanging="360"/>
      </w:pPr>
      <w:rPr>
        <w:rFonts w:ascii="Symbol" w:hAnsi="Symbol" w:hint="default"/>
      </w:rPr>
    </w:lvl>
    <w:lvl w:ilvl="2" w:tplc="748A62C6" w:tentative="1">
      <w:start w:val="1"/>
      <w:numFmt w:val="bullet"/>
      <w:lvlText w:val=""/>
      <w:lvlPicBulletId w:val="0"/>
      <w:lvlJc w:val="left"/>
      <w:pPr>
        <w:tabs>
          <w:tab w:val="num" w:pos="2160"/>
        </w:tabs>
        <w:ind w:left="2160" w:hanging="360"/>
      </w:pPr>
      <w:rPr>
        <w:rFonts w:ascii="Symbol" w:hAnsi="Symbol" w:hint="default"/>
      </w:rPr>
    </w:lvl>
    <w:lvl w:ilvl="3" w:tplc="DFB6F6F2" w:tentative="1">
      <w:start w:val="1"/>
      <w:numFmt w:val="bullet"/>
      <w:lvlText w:val=""/>
      <w:lvlPicBulletId w:val="0"/>
      <w:lvlJc w:val="left"/>
      <w:pPr>
        <w:tabs>
          <w:tab w:val="num" w:pos="2880"/>
        </w:tabs>
        <w:ind w:left="2880" w:hanging="360"/>
      </w:pPr>
      <w:rPr>
        <w:rFonts w:ascii="Symbol" w:hAnsi="Symbol" w:hint="default"/>
      </w:rPr>
    </w:lvl>
    <w:lvl w:ilvl="4" w:tplc="3D4C0C18" w:tentative="1">
      <w:start w:val="1"/>
      <w:numFmt w:val="bullet"/>
      <w:lvlText w:val=""/>
      <w:lvlPicBulletId w:val="0"/>
      <w:lvlJc w:val="left"/>
      <w:pPr>
        <w:tabs>
          <w:tab w:val="num" w:pos="3600"/>
        </w:tabs>
        <w:ind w:left="3600" w:hanging="360"/>
      </w:pPr>
      <w:rPr>
        <w:rFonts w:ascii="Symbol" w:hAnsi="Symbol" w:hint="default"/>
      </w:rPr>
    </w:lvl>
    <w:lvl w:ilvl="5" w:tplc="37064292" w:tentative="1">
      <w:start w:val="1"/>
      <w:numFmt w:val="bullet"/>
      <w:lvlText w:val=""/>
      <w:lvlPicBulletId w:val="0"/>
      <w:lvlJc w:val="left"/>
      <w:pPr>
        <w:tabs>
          <w:tab w:val="num" w:pos="4320"/>
        </w:tabs>
        <w:ind w:left="4320" w:hanging="360"/>
      </w:pPr>
      <w:rPr>
        <w:rFonts w:ascii="Symbol" w:hAnsi="Symbol" w:hint="default"/>
      </w:rPr>
    </w:lvl>
    <w:lvl w:ilvl="6" w:tplc="4B64AFC0" w:tentative="1">
      <w:start w:val="1"/>
      <w:numFmt w:val="bullet"/>
      <w:lvlText w:val=""/>
      <w:lvlPicBulletId w:val="0"/>
      <w:lvlJc w:val="left"/>
      <w:pPr>
        <w:tabs>
          <w:tab w:val="num" w:pos="5040"/>
        </w:tabs>
        <w:ind w:left="5040" w:hanging="360"/>
      </w:pPr>
      <w:rPr>
        <w:rFonts w:ascii="Symbol" w:hAnsi="Symbol" w:hint="default"/>
      </w:rPr>
    </w:lvl>
    <w:lvl w:ilvl="7" w:tplc="E0886B66" w:tentative="1">
      <w:start w:val="1"/>
      <w:numFmt w:val="bullet"/>
      <w:lvlText w:val=""/>
      <w:lvlPicBulletId w:val="0"/>
      <w:lvlJc w:val="left"/>
      <w:pPr>
        <w:tabs>
          <w:tab w:val="num" w:pos="5760"/>
        </w:tabs>
        <w:ind w:left="5760" w:hanging="360"/>
      </w:pPr>
      <w:rPr>
        <w:rFonts w:ascii="Symbol" w:hAnsi="Symbol" w:hint="default"/>
      </w:rPr>
    </w:lvl>
    <w:lvl w:ilvl="8" w:tplc="C5B2EFFE" w:tentative="1">
      <w:start w:val="1"/>
      <w:numFmt w:val="bullet"/>
      <w:lvlText w:val=""/>
      <w:lvlPicBulletId w:val="0"/>
      <w:lvlJc w:val="left"/>
      <w:pPr>
        <w:tabs>
          <w:tab w:val="num" w:pos="6480"/>
        </w:tabs>
        <w:ind w:left="6480" w:hanging="360"/>
      </w:pPr>
      <w:rPr>
        <w:rFonts w:ascii="Symbol" w:hAnsi="Symbol" w:hint="default"/>
      </w:rPr>
    </w:lvl>
  </w:abstractNum>
  <w:abstractNum w:abstractNumId="84">
    <w:nsid w:val="7B605EB4"/>
    <w:multiLevelType w:val="hybridMultilevel"/>
    <w:tmpl w:val="F4A4CDFE"/>
    <w:lvl w:ilvl="0" w:tplc="1EDEAEFE">
      <w:start w:val="1"/>
      <w:numFmt w:val="bullet"/>
      <w:lvlText w:val=""/>
      <w:lvlPicBulletId w:val="0"/>
      <w:lvlJc w:val="left"/>
      <w:pPr>
        <w:tabs>
          <w:tab w:val="num" w:pos="720"/>
        </w:tabs>
        <w:ind w:left="720" w:hanging="360"/>
      </w:pPr>
      <w:rPr>
        <w:rFonts w:ascii="Symbol" w:hAnsi="Symbol" w:hint="default"/>
      </w:rPr>
    </w:lvl>
    <w:lvl w:ilvl="1" w:tplc="F05C9224" w:tentative="1">
      <w:start w:val="1"/>
      <w:numFmt w:val="bullet"/>
      <w:lvlText w:val=""/>
      <w:lvlPicBulletId w:val="0"/>
      <w:lvlJc w:val="left"/>
      <w:pPr>
        <w:tabs>
          <w:tab w:val="num" w:pos="1440"/>
        </w:tabs>
        <w:ind w:left="1440" w:hanging="360"/>
      </w:pPr>
      <w:rPr>
        <w:rFonts w:ascii="Symbol" w:hAnsi="Symbol" w:hint="default"/>
      </w:rPr>
    </w:lvl>
    <w:lvl w:ilvl="2" w:tplc="19A07584" w:tentative="1">
      <w:start w:val="1"/>
      <w:numFmt w:val="bullet"/>
      <w:lvlText w:val=""/>
      <w:lvlPicBulletId w:val="0"/>
      <w:lvlJc w:val="left"/>
      <w:pPr>
        <w:tabs>
          <w:tab w:val="num" w:pos="2160"/>
        </w:tabs>
        <w:ind w:left="2160" w:hanging="360"/>
      </w:pPr>
      <w:rPr>
        <w:rFonts w:ascii="Symbol" w:hAnsi="Symbol" w:hint="default"/>
      </w:rPr>
    </w:lvl>
    <w:lvl w:ilvl="3" w:tplc="AA806A60" w:tentative="1">
      <w:start w:val="1"/>
      <w:numFmt w:val="bullet"/>
      <w:lvlText w:val=""/>
      <w:lvlPicBulletId w:val="0"/>
      <w:lvlJc w:val="left"/>
      <w:pPr>
        <w:tabs>
          <w:tab w:val="num" w:pos="2880"/>
        </w:tabs>
        <w:ind w:left="2880" w:hanging="360"/>
      </w:pPr>
      <w:rPr>
        <w:rFonts w:ascii="Symbol" w:hAnsi="Symbol" w:hint="default"/>
      </w:rPr>
    </w:lvl>
    <w:lvl w:ilvl="4" w:tplc="47562F92" w:tentative="1">
      <w:start w:val="1"/>
      <w:numFmt w:val="bullet"/>
      <w:lvlText w:val=""/>
      <w:lvlPicBulletId w:val="0"/>
      <w:lvlJc w:val="left"/>
      <w:pPr>
        <w:tabs>
          <w:tab w:val="num" w:pos="3600"/>
        </w:tabs>
        <w:ind w:left="3600" w:hanging="360"/>
      </w:pPr>
      <w:rPr>
        <w:rFonts w:ascii="Symbol" w:hAnsi="Symbol" w:hint="default"/>
      </w:rPr>
    </w:lvl>
    <w:lvl w:ilvl="5" w:tplc="3AF41256" w:tentative="1">
      <w:start w:val="1"/>
      <w:numFmt w:val="bullet"/>
      <w:lvlText w:val=""/>
      <w:lvlPicBulletId w:val="0"/>
      <w:lvlJc w:val="left"/>
      <w:pPr>
        <w:tabs>
          <w:tab w:val="num" w:pos="4320"/>
        </w:tabs>
        <w:ind w:left="4320" w:hanging="360"/>
      </w:pPr>
      <w:rPr>
        <w:rFonts w:ascii="Symbol" w:hAnsi="Symbol" w:hint="default"/>
      </w:rPr>
    </w:lvl>
    <w:lvl w:ilvl="6" w:tplc="B4A0E5A8" w:tentative="1">
      <w:start w:val="1"/>
      <w:numFmt w:val="bullet"/>
      <w:lvlText w:val=""/>
      <w:lvlPicBulletId w:val="0"/>
      <w:lvlJc w:val="left"/>
      <w:pPr>
        <w:tabs>
          <w:tab w:val="num" w:pos="5040"/>
        </w:tabs>
        <w:ind w:left="5040" w:hanging="360"/>
      </w:pPr>
      <w:rPr>
        <w:rFonts w:ascii="Symbol" w:hAnsi="Symbol" w:hint="default"/>
      </w:rPr>
    </w:lvl>
    <w:lvl w:ilvl="7" w:tplc="244E42F6" w:tentative="1">
      <w:start w:val="1"/>
      <w:numFmt w:val="bullet"/>
      <w:lvlText w:val=""/>
      <w:lvlPicBulletId w:val="0"/>
      <w:lvlJc w:val="left"/>
      <w:pPr>
        <w:tabs>
          <w:tab w:val="num" w:pos="5760"/>
        </w:tabs>
        <w:ind w:left="5760" w:hanging="360"/>
      </w:pPr>
      <w:rPr>
        <w:rFonts w:ascii="Symbol" w:hAnsi="Symbol" w:hint="default"/>
      </w:rPr>
    </w:lvl>
    <w:lvl w:ilvl="8" w:tplc="6A9A33DC" w:tentative="1">
      <w:start w:val="1"/>
      <w:numFmt w:val="bullet"/>
      <w:lvlText w:val=""/>
      <w:lvlPicBulletId w:val="0"/>
      <w:lvlJc w:val="left"/>
      <w:pPr>
        <w:tabs>
          <w:tab w:val="num" w:pos="6480"/>
        </w:tabs>
        <w:ind w:left="6480" w:hanging="360"/>
      </w:pPr>
      <w:rPr>
        <w:rFonts w:ascii="Symbol" w:hAnsi="Symbol" w:hint="default"/>
      </w:rPr>
    </w:lvl>
  </w:abstractNum>
  <w:abstractNum w:abstractNumId="85">
    <w:nsid w:val="7B9B4715"/>
    <w:multiLevelType w:val="hybridMultilevel"/>
    <w:tmpl w:val="6C72C88C"/>
    <w:lvl w:ilvl="0" w:tplc="3F5E68B8">
      <w:start w:val="1"/>
      <w:numFmt w:val="bullet"/>
      <w:lvlText w:val=""/>
      <w:lvlPicBulletId w:val="0"/>
      <w:lvlJc w:val="left"/>
      <w:pPr>
        <w:tabs>
          <w:tab w:val="num" w:pos="720"/>
        </w:tabs>
        <w:ind w:left="720" w:hanging="360"/>
      </w:pPr>
      <w:rPr>
        <w:rFonts w:ascii="Symbol" w:hAnsi="Symbol" w:hint="default"/>
      </w:rPr>
    </w:lvl>
    <w:lvl w:ilvl="1" w:tplc="C8700BE6" w:tentative="1">
      <w:start w:val="1"/>
      <w:numFmt w:val="bullet"/>
      <w:lvlText w:val=""/>
      <w:lvlPicBulletId w:val="0"/>
      <w:lvlJc w:val="left"/>
      <w:pPr>
        <w:tabs>
          <w:tab w:val="num" w:pos="1440"/>
        </w:tabs>
        <w:ind w:left="1440" w:hanging="360"/>
      </w:pPr>
      <w:rPr>
        <w:rFonts w:ascii="Symbol" w:hAnsi="Symbol" w:hint="default"/>
      </w:rPr>
    </w:lvl>
    <w:lvl w:ilvl="2" w:tplc="B3D687FC" w:tentative="1">
      <w:start w:val="1"/>
      <w:numFmt w:val="bullet"/>
      <w:lvlText w:val=""/>
      <w:lvlPicBulletId w:val="0"/>
      <w:lvlJc w:val="left"/>
      <w:pPr>
        <w:tabs>
          <w:tab w:val="num" w:pos="2160"/>
        </w:tabs>
        <w:ind w:left="2160" w:hanging="360"/>
      </w:pPr>
      <w:rPr>
        <w:rFonts w:ascii="Symbol" w:hAnsi="Symbol" w:hint="default"/>
      </w:rPr>
    </w:lvl>
    <w:lvl w:ilvl="3" w:tplc="6F1AC7CA" w:tentative="1">
      <w:start w:val="1"/>
      <w:numFmt w:val="bullet"/>
      <w:lvlText w:val=""/>
      <w:lvlPicBulletId w:val="0"/>
      <w:lvlJc w:val="left"/>
      <w:pPr>
        <w:tabs>
          <w:tab w:val="num" w:pos="2880"/>
        </w:tabs>
        <w:ind w:left="2880" w:hanging="360"/>
      </w:pPr>
      <w:rPr>
        <w:rFonts w:ascii="Symbol" w:hAnsi="Symbol" w:hint="default"/>
      </w:rPr>
    </w:lvl>
    <w:lvl w:ilvl="4" w:tplc="220433DC" w:tentative="1">
      <w:start w:val="1"/>
      <w:numFmt w:val="bullet"/>
      <w:lvlText w:val=""/>
      <w:lvlPicBulletId w:val="0"/>
      <w:lvlJc w:val="left"/>
      <w:pPr>
        <w:tabs>
          <w:tab w:val="num" w:pos="3600"/>
        </w:tabs>
        <w:ind w:left="3600" w:hanging="360"/>
      </w:pPr>
      <w:rPr>
        <w:rFonts w:ascii="Symbol" w:hAnsi="Symbol" w:hint="default"/>
      </w:rPr>
    </w:lvl>
    <w:lvl w:ilvl="5" w:tplc="D164A696" w:tentative="1">
      <w:start w:val="1"/>
      <w:numFmt w:val="bullet"/>
      <w:lvlText w:val=""/>
      <w:lvlPicBulletId w:val="0"/>
      <w:lvlJc w:val="left"/>
      <w:pPr>
        <w:tabs>
          <w:tab w:val="num" w:pos="4320"/>
        </w:tabs>
        <w:ind w:left="4320" w:hanging="360"/>
      </w:pPr>
      <w:rPr>
        <w:rFonts w:ascii="Symbol" w:hAnsi="Symbol" w:hint="default"/>
      </w:rPr>
    </w:lvl>
    <w:lvl w:ilvl="6" w:tplc="4A0AB068" w:tentative="1">
      <w:start w:val="1"/>
      <w:numFmt w:val="bullet"/>
      <w:lvlText w:val=""/>
      <w:lvlPicBulletId w:val="0"/>
      <w:lvlJc w:val="left"/>
      <w:pPr>
        <w:tabs>
          <w:tab w:val="num" w:pos="5040"/>
        </w:tabs>
        <w:ind w:left="5040" w:hanging="360"/>
      </w:pPr>
      <w:rPr>
        <w:rFonts w:ascii="Symbol" w:hAnsi="Symbol" w:hint="default"/>
      </w:rPr>
    </w:lvl>
    <w:lvl w:ilvl="7" w:tplc="25102DCA" w:tentative="1">
      <w:start w:val="1"/>
      <w:numFmt w:val="bullet"/>
      <w:lvlText w:val=""/>
      <w:lvlPicBulletId w:val="0"/>
      <w:lvlJc w:val="left"/>
      <w:pPr>
        <w:tabs>
          <w:tab w:val="num" w:pos="5760"/>
        </w:tabs>
        <w:ind w:left="5760" w:hanging="360"/>
      </w:pPr>
      <w:rPr>
        <w:rFonts w:ascii="Symbol" w:hAnsi="Symbol" w:hint="default"/>
      </w:rPr>
    </w:lvl>
    <w:lvl w:ilvl="8" w:tplc="11BA858E" w:tentative="1">
      <w:start w:val="1"/>
      <w:numFmt w:val="bullet"/>
      <w:lvlText w:val=""/>
      <w:lvlPicBulletId w:val="0"/>
      <w:lvlJc w:val="left"/>
      <w:pPr>
        <w:tabs>
          <w:tab w:val="num" w:pos="6480"/>
        </w:tabs>
        <w:ind w:left="6480" w:hanging="360"/>
      </w:pPr>
      <w:rPr>
        <w:rFonts w:ascii="Symbol" w:hAnsi="Symbol" w:hint="default"/>
      </w:rPr>
    </w:lvl>
  </w:abstractNum>
  <w:abstractNum w:abstractNumId="86">
    <w:nsid w:val="7CFF2451"/>
    <w:multiLevelType w:val="hybridMultilevel"/>
    <w:tmpl w:val="F378EBC8"/>
    <w:lvl w:ilvl="0" w:tplc="EF4032BE">
      <w:start w:val="1"/>
      <w:numFmt w:val="bullet"/>
      <w:lvlText w:val=""/>
      <w:lvlPicBulletId w:val="0"/>
      <w:lvlJc w:val="left"/>
      <w:pPr>
        <w:tabs>
          <w:tab w:val="num" w:pos="720"/>
        </w:tabs>
        <w:ind w:left="720" w:hanging="360"/>
      </w:pPr>
      <w:rPr>
        <w:rFonts w:ascii="Symbol" w:hAnsi="Symbol" w:hint="default"/>
      </w:rPr>
    </w:lvl>
    <w:lvl w:ilvl="1" w:tplc="0908C7B8" w:tentative="1">
      <w:start w:val="1"/>
      <w:numFmt w:val="bullet"/>
      <w:lvlText w:val=""/>
      <w:lvlPicBulletId w:val="0"/>
      <w:lvlJc w:val="left"/>
      <w:pPr>
        <w:tabs>
          <w:tab w:val="num" w:pos="1440"/>
        </w:tabs>
        <w:ind w:left="1440" w:hanging="360"/>
      </w:pPr>
      <w:rPr>
        <w:rFonts w:ascii="Symbol" w:hAnsi="Symbol" w:hint="default"/>
      </w:rPr>
    </w:lvl>
    <w:lvl w:ilvl="2" w:tplc="7264DE9A" w:tentative="1">
      <w:start w:val="1"/>
      <w:numFmt w:val="bullet"/>
      <w:lvlText w:val=""/>
      <w:lvlPicBulletId w:val="0"/>
      <w:lvlJc w:val="left"/>
      <w:pPr>
        <w:tabs>
          <w:tab w:val="num" w:pos="2160"/>
        </w:tabs>
        <w:ind w:left="2160" w:hanging="360"/>
      </w:pPr>
      <w:rPr>
        <w:rFonts w:ascii="Symbol" w:hAnsi="Symbol" w:hint="default"/>
      </w:rPr>
    </w:lvl>
    <w:lvl w:ilvl="3" w:tplc="5512F2AC" w:tentative="1">
      <w:start w:val="1"/>
      <w:numFmt w:val="bullet"/>
      <w:lvlText w:val=""/>
      <w:lvlPicBulletId w:val="0"/>
      <w:lvlJc w:val="left"/>
      <w:pPr>
        <w:tabs>
          <w:tab w:val="num" w:pos="2880"/>
        </w:tabs>
        <w:ind w:left="2880" w:hanging="360"/>
      </w:pPr>
      <w:rPr>
        <w:rFonts w:ascii="Symbol" w:hAnsi="Symbol" w:hint="default"/>
      </w:rPr>
    </w:lvl>
    <w:lvl w:ilvl="4" w:tplc="4DBEC41C" w:tentative="1">
      <w:start w:val="1"/>
      <w:numFmt w:val="bullet"/>
      <w:lvlText w:val=""/>
      <w:lvlPicBulletId w:val="0"/>
      <w:lvlJc w:val="left"/>
      <w:pPr>
        <w:tabs>
          <w:tab w:val="num" w:pos="3600"/>
        </w:tabs>
        <w:ind w:left="3600" w:hanging="360"/>
      </w:pPr>
      <w:rPr>
        <w:rFonts w:ascii="Symbol" w:hAnsi="Symbol" w:hint="default"/>
      </w:rPr>
    </w:lvl>
    <w:lvl w:ilvl="5" w:tplc="14766D8C" w:tentative="1">
      <w:start w:val="1"/>
      <w:numFmt w:val="bullet"/>
      <w:lvlText w:val=""/>
      <w:lvlPicBulletId w:val="0"/>
      <w:lvlJc w:val="left"/>
      <w:pPr>
        <w:tabs>
          <w:tab w:val="num" w:pos="4320"/>
        </w:tabs>
        <w:ind w:left="4320" w:hanging="360"/>
      </w:pPr>
      <w:rPr>
        <w:rFonts w:ascii="Symbol" w:hAnsi="Symbol" w:hint="default"/>
      </w:rPr>
    </w:lvl>
    <w:lvl w:ilvl="6" w:tplc="EF064E92" w:tentative="1">
      <w:start w:val="1"/>
      <w:numFmt w:val="bullet"/>
      <w:lvlText w:val=""/>
      <w:lvlPicBulletId w:val="0"/>
      <w:lvlJc w:val="left"/>
      <w:pPr>
        <w:tabs>
          <w:tab w:val="num" w:pos="5040"/>
        </w:tabs>
        <w:ind w:left="5040" w:hanging="360"/>
      </w:pPr>
      <w:rPr>
        <w:rFonts w:ascii="Symbol" w:hAnsi="Symbol" w:hint="default"/>
      </w:rPr>
    </w:lvl>
    <w:lvl w:ilvl="7" w:tplc="CAEA1F28" w:tentative="1">
      <w:start w:val="1"/>
      <w:numFmt w:val="bullet"/>
      <w:lvlText w:val=""/>
      <w:lvlPicBulletId w:val="0"/>
      <w:lvlJc w:val="left"/>
      <w:pPr>
        <w:tabs>
          <w:tab w:val="num" w:pos="5760"/>
        </w:tabs>
        <w:ind w:left="5760" w:hanging="360"/>
      </w:pPr>
      <w:rPr>
        <w:rFonts w:ascii="Symbol" w:hAnsi="Symbol" w:hint="default"/>
      </w:rPr>
    </w:lvl>
    <w:lvl w:ilvl="8" w:tplc="915E6252" w:tentative="1">
      <w:start w:val="1"/>
      <w:numFmt w:val="bullet"/>
      <w:lvlText w:val=""/>
      <w:lvlPicBulletId w:val="0"/>
      <w:lvlJc w:val="left"/>
      <w:pPr>
        <w:tabs>
          <w:tab w:val="num" w:pos="6480"/>
        </w:tabs>
        <w:ind w:left="6480" w:hanging="360"/>
      </w:pPr>
      <w:rPr>
        <w:rFonts w:ascii="Symbol" w:hAnsi="Symbol" w:hint="default"/>
      </w:rPr>
    </w:lvl>
  </w:abstractNum>
  <w:abstractNum w:abstractNumId="87">
    <w:nsid w:val="7E210DE1"/>
    <w:multiLevelType w:val="hybridMultilevel"/>
    <w:tmpl w:val="64A22DF4"/>
    <w:lvl w:ilvl="0" w:tplc="4852D422">
      <w:start w:val="1"/>
      <w:numFmt w:val="bullet"/>
      <w:lvlText w:val=""/>
      <w:lvlPicBulletId w:val="0"/>
      <w:lvlJc w:val="left"/>
      <w:pPr>
        <w:tabs>
          <w:tab w:val="num" w:pos="720"/>
        </w:tabs>
        <w:ind w:left="720" w:hanging="360"/>
      </w:pPr>
      <w:rPr>
        <w:rFonts w:ascii="Symbol" w:hAnsi="Symbol" w:hint="default"/>
      </w:rPr>
    </w:lvl>
    <w:lvl w:ilvl="1" w:tplc="A2D68ACA" w:tentative="1">
      <w:start w:val="1"/>
      <w:numFmt w:val="bullet"/>
      <w:lvlText w:val=""/>
      <w:lvlPicBulletId w:val="0"/>
      <w:lvlJc w:val="left"/>
      <w:pPr>
        <w:tabs>
          <w:tab w:val="num" w:pos="1440"/>
        </w:tabs>
        <w:ind w:left="1440" w:hanging="360"/>
      </w:pPr>
      <w:rPr>
        <w:rFonts w:ascii="Symbol" w:hAnsi="Symbol" w:hint="default"/>
      </w:rPr>
    </w:lvl>
    <w:lvl w:ilvl="2" w:tplc="0F80F496" w:tentative="1">
      <w:start w:val="1"/>
      <w:numFmt w:val="bullet"/>
      <w:lvlText w:val=""/>
      <w:lvlPicBulletId w:val="0"/>
      <w:lvlJc w:val="left"/>
      <w:pPr>
        <w:tabs>
          <w:tab w:val="num" w:pos="2160"/>
        </w:tabs>
        <w:ind w:left="2160" w:hanging="360"/>
      </w:pPr>
      <w:rPr>
        <w:rFonts w:ascii="Symbol" w:hAnsi="Symbol" w:hint="default"/>
      </w:rPr>
    </w:lvl>
    <w:lvl w:ilvl="3" w:tplc="CA5CA642" w:tentative="1">
      <w:start w:val="1"/>
      <w:numFmt w:val="bullet"/>
      <w:lvlText w:val=""/>
      <w:lvlPicBulletId w:val="0"/>
      <w:lvlJc w:val="left"/>
      <w:pPr>
        <w:tabs>
          <w:tab w:val="num" w:pos="2880"/>
        </w:tabs>
        <w:ind w:left="2880" w:hanging="360"/>
      </w:pPr>
      <w:rPr>
        <w:rFonts w:ascii="Symbol" w:hAnsi="Symbol" w:hint="default"/>
      </w:rPr>
    </w:lvl>
    <w:lvl w:ilvl="4" w:tplc="AE28A29A" w:tentative="1">
      <w:start w:val="1"/>
      <w:numFmt w:val="bullet"/>
      <w:lvlText w:val=""/>
      <w:lvlPicBulletId w:val="0"/>
      <w:lvlJc w:val="left"/>
      <w:pPr>
        <w:tabs>
          <w:tab w:val="num" w:pos="3600"/>
        </w:tabs>
        <w:ind w:left="3600" w:hanging="360"/>
      </w:pPr>
      <w:rPr>
        <w:rFonts w:ascii="Symbol" w:hAnsi="Symbol" w:hint="default"/>
      </w:rPr>
    </w:lvl>
    <w:lvl w:ilvl="5" w:tplc="617A0456" w:tentative="1">
      <w:start w:val="1"/>
      <w:numFmt w:val="bullet"/>
      <w:lvlText w:val=""/>
      <w:lvlPicBulletId w:val="0"/>
      <w:lvlJc w:val="left"/>
      <w:pPr>
        <w:tabs>
          <w:tab w:val="num" w:pos="4320"/>
        </w:tabs>
        <w:ind w:left="4320" w:hanging="360"/>
      </w:pPr>
      <w:rPr>
        <w:rFonts w:ascii="Symbol" w:hAnsi="Symbol" w:hint="default"/>
      </w:rPr>
    </w:lvl>
    <w:lvl w:ilvl="6" w:tplc="CE46D17A" w:tentative="1">
      <w:start w:val="1"/>
      <w:numFmt w:val="bullet"/>
      <w:lvlText w:val=""/>
      <w:lvlPicBulletId w:val="0"/>
      <w:lvlJc w:val="left"/>
      <w:pPr>
        <w:tabs>
          <w:tab w:val="num" w:pos="5040"/>
        </w:tabs>
        <w:ind w:left="5040" w:hanging="360"/>
      </w:pPr>
      <w:rPr>
        <w:rFonts w:ascii="Symbol" w:hAnsi="Symbol" w:hint="default"/>
      </w:rPr>
    </w:lvl>
    <w:lvl w:ilvl="7" w:tplc="D4B22B52" w:tentative="1">
      <w:start w:val="1"/>
      <w:numFmt w:val="bullet"/>
      <w:lvlText w:val=""/>
      <w:lvlPicBulletId w:val="0"/>
      <w:lvlJc w:val="left"/>
      <w:pPr>
        <w:tabs>
          <w:tab w:val="num" w:pos="5760"/>
        </w:tabs>
        <w:ind w:left="5760" w:hanging="360"/>
      </w:pPr>
      <w:rPr>
        <w:rFonts w:ascii="Symbol" w:hAnsi="Symbol" w:hint="default"/>
      </w:rPr>
    </w:lvl>
    <w:lvl w:ilvl="8" w:tplc="5B041A1E" w:tentative="1">
      <w:start w:val="1"/>
      <w:numFmt w:val="bullet"/>
      <w:lvlText w:val=""/>
      <w:lvlPicBulletId w:val="0"/>
      <w:lvlJc w:val="left"/>
      <w:pPr>
        <w:tabs>
          <w:tab w:val="num" w:pos="6480"/>
        </w:tabs>
        <w:ind w:left="6480" w:hanging="360"/>
      </w:pPr>
      <w:rPr>
        <w:rFonts w:ascii="Symbol" w:hAnsi="Symbol" w:hint="default"/>
      </w:rPr>
    </w:lvl>
  </w:abstractNum>
  <w:num w:numId="1">
    <w:abstractNumId w:val="50"/>
  </w:num>
  <w:num w:numId="2">
    <w:abstractNumId w:val="47"/>
  </w:num>
  <w:num w:numId="3">
    <w:abstractNumId w:val="18"/>
  </w:num>
  <w:num w:numId="4">
    <w:abstractNumId w:val="62"/>
  </w:num>
  <w:num w:numId="5">
    <w:abstractNumId w:val="1"/>
  </w:num>
  <w:num w:numId="6">
    <w:abstractNumId w:val="85"/>
  </w:num>
  <w:num w:numId="7">
    <w:abstractNumId w:val="27"/>
  </w:num>
  <w:num w:numId="8">
    <w:abstractNumId w:val="3"/>
  </w:num>
  <w:num w:numId="9">
    <w:abstractNumId w:val="9"/>
  </w:num>
  <w:num w:numId="10">
    <w:abstractNumId w:val="83"/>
  </w:num>
  <w:num w:numId="11">
    <w:abstractNumId w:val="41"/>
  </w:num>
  <w:num w:numId="12">
    <w:abstractNumId w:val="16"/>
  </w:num>
  <w:num w:numId="13">
    <w:abstractNumId w:val="87"/>
  </w:num>
  <w:num w:numId="14">
    <w:abstractNumId w:val="45"/>
  </w:num>
  <w:num w:numId="15">
    <w:abstractNumId w:val="12"/>
  </w:num>
  <w:num w:numId="16">
    <w:abstractNumId w:val="40"/>
  </w:num>
  <w:num w:numId="17">
    <w:abstractNumId w:val="58"/>
  </w:num>
  <w:num w:numId="18">
    <w:abstractNumId w:val="76"/>
  </w:num>
  <w:num w:numId="19">
    <w:abstractNumId w:val="54"/>
  </w:num>
  <w:num w:numId="20">
    <w:abstractNumId w:val="33"/>
  </w:num>
  <w:num w:numId="21">
    <w:abstractNumId w:val="66"/>
  </w:num>
  <w:num w:numId="22">
    <w:abstractNumId w:val="75"/>
  </w:num>
  <w:num w:numId="23">
    <w:abstractNumId w:val="57"/>
  </w:num>
  <w:num w:numId="24">
    <w:abstractNumId w:val="82"/>
  </w:num>
  <w:num w:numId="25">
    <w:abstractNumId w:val="25"/>
  </w:num>
  <w:num w:numId="26">
    <w:abstractNumId w:val="28"/>
  </w:num>
  <w:num w:numId="27">
    <w:abstractNumId w:val="56"/>
  </w:num>
  <w:num w:numId="28">
    <w:abstractNumId w:val="35"/>
  </w:num>
  <w:num w:numId="29">
    <w:abstractNumId w:val="11"/>
  </w:num>
  <w:num w:numId="30">
    <w:abstractNumId w:val="59"/>
  </w:num>
  <w:num w:numId="31">
    <w:abstractNumId w:val="69"/>
  </w:num>
  <w:num w:numId="32">
    <w:abstractNumId w:val="55"/>
  </w:num>
  <w:num w:numId="33">
    <w:abstractNumId w:val="63"/>
  </w:num>
  <w:num w:numId="34">
    <w:abstractNumId w:val="7"/>
  </w:num>
  <w:num w:numId="35">
    <w:abstractNumId w:val="49"/>
  </w:num>
  <w:num w:numId="36">
    <w:abstractNumId w:val="72"/>
  </w:num>
  <w:num w:numId="37">
    <w:abstractNumId w:val="15"/>
  </w:num>
  <w:num w:numId="38">
    <w:abstractNumId w:val="2"/>
  </w:num>
  <w:num w:numId="39">
    <w:abstractNumId w:val="34"/>
  </w:num>
  <w:num w:numId="40">
    <w:abstractNumId w:val="24"/>
  </w:num>
  <w:num w:numId="41">
    <w:abstractNumId w:val="8"/>
  </w:num>
  <w:num w:numId="42">
    <w:abstractNumId w:val="74"/>
  </w:num>
  <w:num w:numId="43">
    <w:abstractNumId w:val="23"/>
  </w:num>
  <w:num w:numId="44">
    <w:abstractNumId w:val="61"/>
  </w:num>
  <w:num w:numId="45">
    <w:abstractNumId w:val="44"/>
  </w:num>
  <w:num w:numId="46">
    <w:abstractNumId w:val="77"/>
  </w:num>
  <w:num w:numId="47">
    <w:abstractNumId w:val="48"/>
  </w:num>
  <w:num w:numId="48">
    <w:abstractNumId w:val="80"/>
  </w:num>
  <w:num w:numId="49">
    <w:abstractNumId w:val="73"/>
  </w:num>
  <w:num w:numId="50">
    <w:abstractNumId w:val="22"/>
  </w:num>
  <w:num w:numId="51">
    <w:abstractNumId w:val="4"/>
  </w:num>
  <w:num w:numId="52">
    <w:abstractNumId w:val="42"/>
  </w:num>
  <w:num w:numId="53">
    <w:abstractNumId w:val="0"/>
  </w:num>
  <w:num w:numId="54">
    <w:abstractNumId w:val="36"/>
  </w:num>
  <w:num w:numId="55">
    <w:abstractNumId w:val="46"/>
  </w:num>
  <w:num w:numId="56">
    <w:abstractNumId w:val="26"/>
  </w:num>
  <w:num w:numId="57">
    <w:abstractNumId w:val="84"/>
  </w:num>
  <w:num w:numId="58">
    <w:abstractNumId w:val="52"/>
  </w:num>
  <w:num w:numId="59">
    <w:abstractNumId w:val="53"/>
  </w:num>
  <w:num w:numId="60">
    <w:abstractNumId w:val="19"/>
  </w:num>
  <w:num w:numId="61">
    <w:abstractNumId w:val="5"/>
  </w:num>
  <w:num w:numId="62">
    <w:abstractNumId w:val="68"/>
  </w:num>
  <w:num w:numId="63">
    <w:abstractNumId w:val="10"/>
  </w:num>
  <w:num w:numId="64">
    <w:abstractNumId w:val="86"/>
  </w:num>
  <w:num w:numId="65">
    <w:abstractNumId w:val="21"/>
  </w:num>
  <w:num w:numId="66">
    <w:abstractNumId w:val="20"/>
  </w:num>
  <w:num w:numId="67">
    <w:abstractNumId w:val="71"/>
  </w:num>
  <w:num w:numId="68">
    <w:abstractNumId w:val="37"/>
  </w:num>
  <w:num w:numId="69">
    <w:abstractNumId w:val="65"/>
  </w:num>
  <w:num w:numId="70">
    <w:abstractNumId w:val="30"/>
  </w:num>
  <w:num w:numId="71">
    <w:abstractNumId w:val="79"/>
  </w:num>
  <w:num w:numId="72">
    <w:abstractNumId w:val="67"/>
  </w:num>
  <w:num w:numId="73">
    <w:abstractNumId w:val="32"/>
  </w:num>
  <w:num w:numId="74">
    <w:abstractNumId w:val="31"/>
  </w:num>
  <w:num w:numId="75">
    <w:abstractNumId w:val="70"/>
  </w:num>
  <w:num w:numId="76">
    <w:abstractNumId w:val="6"/>
  </w:num>
  <w:num w:numId="77">
    <w:abstractNumId w:val="60"/>
  </w:num>
  <w:num w:numId="78">
    <w:abstractNumId w:val="13"/>
  </w:num>
  <w:num w:numId="79">
    <w:abstractNumId w:val="39"/>
  </w:num>
  <w:num w:numId="80">
    <w:abstractNumId w:val="29"/>
  </w:num>
  <w:num w:numId="81">
    <w:abstractNumId w:val="81"/>
  </w:num>
  <w:num w:numId="82">
    <w:abstractNumId w:val="51"/>
  </w:num>
  <w:num w:numId="83">
    <w:abstractNumId w:val="17"/>
  </w:num>
  <w:num w:numId="84">
    <w:abstractNumId w:val="38"/>
  </w:num>
  <w:num w:numId="85">
    <w:abstractNumId w:val="43"/>
  </w:num>
  <w:num w:numId="86">
    <w:abstractNumId w:val="78"/>
  </w:num>
  <w:num w:numId="87">
    <w:abstractNumId w:val="64"/>
  </w:num>
  <w:num w:numId="88">
    <w:abstractNumId w:val="14"/>
  </w:num>
  <w:numIdMacAtCleanup w:val="8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14DF"/>
    <w:rsid w:val="004914DF"/>
    <w:rsid w:val="005717A9"/>
    <w:rsid w:val="005C6D93"/>
    <w:rsid w:val="006E4D0F"/>
    <w:rsid w:val="00D717A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7"/>
        <o:r id="V:Rule2" type="connector" idref="#_x0000_s1026"/>
        <o:r id="V:Rule3" type="connector" idref="#_x0000_s1028"/>
        <o:r id="V:Rule4" type="connector" idref="#_x0000_s1029"/>
        <o:r id="V:Rule5"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14DF"/>
    <w:pPr>
      <w:spacing w:after="200"/>
      <w:jc w:val="left"/>
    </w:pPr>
  </w:style>
  <w:style w:type="paragraph" w:styleId="1">
    <w:name w:val="heading 1"/>
    <w:basedOn w:val="a"/>
    <w:next w:val="a"/>
    <w:link w:val="1Char"/>
    <w:uiPriority w:val="9"/>
    <w:qFormat/>
    <w:rsid w:val="004914DF"/>
    <w:pPr>
      <w:keepNext/>
      <w:spacing w:after="0" w:line="240" w:lineRule="auto"/>
      <w:jc w:val="center"/>
      <w:outlineLvl w:val="0"/>
    </w:pPr>
    <w:rPr>
      <w:rFonts w:asciiTheme="majorHAnsi" w:eastAsia="Times New Roman" w:hAnsiTheme="majorHAnsi" w:cs="Times New Roman"/>
      <w:b/>
      <w:color w:val="0F243E" w:themeColor="text2" w:themeShade="80"/>
      <w:sz w:val="40"/>
      <w:szCs w:val="20"/>
      <w:lang w:val="en-GB"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4914DF"/>
    <w:rPr>
      <w:rFonts w:asciiTheme="majorHAnsi" w:eastAsia="Times New Roman" w:hAnsiTheme="majorHAnsi" w:cs="Times New Roman"/>
      <w:b/>
      <w:color w:val="0F243E" w:themeColor="text2" w:themeShade="80"/>
      <w:sz w:val="40"/>
      <w:szCs w:val="20"/>
      <w:lang w:val="en-GB" w:eastAsia="el-GR"/>
    </w:rPr>
  </w:style>
  <w:style w:type="paragraph" w:styleId="a3">
    <w:name w:val="List Paragraph"/>
    <w:basedOn w:val="a"/>
    <w:uiPriority w:val="34"/>
    <w:qFormat/>
    <w:rsid w:val="004914DF"/>
    <w:pPr>
      <w:spacing w:after="0" w:line="240" w:lineRule="auto"/>
      <w:ind w:left="720"/>
      <w:contextualSpacing/>
    </w:pPr>
    <w:rPr>
      <w:rFonts w:ascii="Times New Roman" w:eastAsia="Times New Roman" w:hAnsi="Times New Roman" w:cs="Times New Roman"/>
      <w:sz w:val="24"/>
      <w:szCs w:val="24"/>
      <w:lang w:eastAsia="el-GR"/>
    </w:rPr>
  </w:style>
  <w:style w:type="paragraph" w:styleId="Web">
    <w:name w:val="Normal (Web)"/>
    <w:basedOn w:val="a"/>
    <w:uiPriority w:val="99"/>
    <w:unhideWhenUsed/>
    <w:rsid w:val="004914DF"/>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esc2">
    <w:name w:val="desc2"/>
    <w:basedOn w:val="a"/>
    <w:rsid w:val="004914DF"/>
    <w:pPr>
      <w:spacing w:before="100" w:beforeAutospacing="1" w:after="100" w:afterAutospacing="1" w:line="240" w:lineRule="auto"/>
    </w:pPr>
    <w:rPr>
      <w:rFonts w:ascii="Times New Roman" w:eastAsia="Times New Roman" w:hAnsi="Times New Roman" w:cs="Times New Roman"/>
      <w:sz w:val="28"/>
      <w:szCs w:val="28"/>
      <w:lang w:eastAsia="el-GR"/>
    </w:rPr>
  </w:style>
  <w:style w:type="character" w:styleId="a4">
    <w:name w:val="Placeholder Text"/>
    <w:basedOn w:val="a0"/>
    <w:uiPriority w:val="99"/>
    <w:semiHidden/>
    <w:rsid w:val="004914DF"/>
    <w:rPr>
      <w:color w:val="808080"/>
    </w:rPr>
  </w:style>
  <w:style w:type="paragraph" w:styleId="a5">
    <w:name w:val="Balloon Text"/>
    <w:basedOn w:val="a"/>
    <w:link w:val="Char"/>
    <w:uiPriority w:val="99"/>
    <w:semiHidden/>
    <w:unhideWhenUsed/>
    <w:rsid w:val="004914DF"/>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4914DF"/>
    <w:rPr>
      <w:rFonts w:ascii="Tahoma" w:hAnsi="Tahoma" w:cs="Tahoma"/>
      <w:sz w:val="16"/>
      <w:szCs w:val="16"/>
    </w:rPr>
  </w:style>
  <w:style w:type="character" w:styleId="-">
    <w:name w:val="Hyperlink"/>
    <w:basedOn w:val="a0"/>
    <w:uiPriority w:val="99"/>
    <w:unhideWhenUsed/>
    <w:rsid w:val="004914DF"/>
    <w:rPr>
      <w:color w:val="0000FF"/>
      <w:u w:val="single"/>
    </w:rPr>
  </w:style>
  <w:style w:type="paragraph" w:customStyle="1" w:styleId="authlist">
    <w:name w:val="auth_list"/>
    <w:basedOn w:val="a"/>
    <w:rsid w:val="004914DF"/>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HTML">
    <w:name w:val="HTML Cite"/>
    <w:basedOn w:val="a0"/>
    <w:uiPriority w:val="99"/>
    <w:semiHidden/>
    <w:unhideWhenUsed/>
    <w:rsid w:val="004914DF"/>
    <w:rPr>
      <w:i/>
      <w:iCs/>
    </w:rPr>
  </w:style>
  <w:style w:type="character" w:customStyle="1" w:styleId="cit-source">
    <w:name w:val="cit-source"/>
    <w:basedOn w:val="a0"/>
    <w:rsid w:val="004914DF"/>
  </w:style>
  <w:style w:type="character" w:customStyle="1" w:styleId="cit-pub-date">
    <w:name w:val="cit-pub-date"/>
    <w:basedOn w:val="a0"/>
    <w:rsid w:val="004914DF"/>
  </w:style>
  <w:style w:type="character" w:customStyle="1" w:styleId="cit-vol">
    <w:name w:val="cit-vol"/>
    <w:basedOn w:val="a0"/>
    <w:rsid w:val="004914DF"/>
  </w:style>
  <w:style w:type="character" w:customStyle="1" w:styleId="cit-fpage">
    <w:name w:val="cit-fpage"/>
    <w:basedOn w:val="a0"/>
    <w:rsid w:val="004914DF"/>
  </w:style>
  <w:style w:type="paragraph" w:customStyle="1" w:styleId="title1">
    <w:name w:val="title1"/>
    <w:basedOn w:val="a"/>
    <w:rsid w:val="004914DF"/>
    <w:pPr>
      <w:spacing w:after="0" w:line="240" w:lineRule="auto"/>
    </w:pPr>
    <w:rPr>
      <w:rFonts w:ascii="Times New Roman" w:eastAsia="Times New Roman" w:hAnsi="Times New Roman" w:cs="Times New Roman"/>
      <w:sz w:val="29"/>
      <w:szCs w:val="29"/>
      <w:lang w:eastAsia="el-GR"/>
    </w:rPr>
  </w:style>
  <w:style w:type="character" w:customStyle="1" w:styleId="jrnl">
    <w:name w:val="jrnl"/>
    <w:basedOn w:val="a0"/>
    <w:rsid w:val="004914DF"/>
  </w:style>
  <w:style w:type="character" w:customStyle="1" w:styleId="highlight">
    <w:name w:val="highlight"/>
    <w:basedOn w:val="a0"/>
    <w:rsid w:val="004914DF"/>
  </w:style>
  <w:style w:type="paragraph" w:styleId="a6">
    <w:name w:val="Body Text"/>
    <w:basedOn w:val="a"/>
    <w:link w:val="Char0"/>
    <w:rsid w:val="004914DF"/>
    <w:pPr>
      <w:spacing w:after="0" w:line="240" w:lineRule="auto"/>
    </w:pPr>
    <w:rPr>
      <w:rFonts w:ascii="Times New Roman" w:eastAsia="Times New Roman" w:hAnsi="Times New Roman" w:cs="Times New Roman"/>
      <w:sz w:val="28"/>
      <w:szCs w:val="20"/>
      <w:u w:val="single"/>
      <w:lang w:eastAsia="el-GR"/>
    </w:rPr>
  </w:style>
  <w:style w:type="character" w:customStyle="1" w:styleId="Char0">
    <w:name w:val="Σώμα κειμένου Char"/>
    <w:basedOn w:val="a0"/>
    <w:link w:val="a6"/>
    <w:rsid w:val="004914DF"/>
    <w:rPr>
      <w:rFonts w:ascii="Times New Roman" w:eastAsia="Times New Roman" w:hAnsi="Times New Roman" w:cs="Times New Roman"/>
      <w:sz w:val="28"/>
      <w:szCs w:val="20"/>
      <w:u w:val="single"/>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ncbi.nlm.nih.gov/pubmed?term=%22Goldberg%20SN%22%5BAuthor%5D" TargetMode="External"/><Relationship Id="rId18" Type="http://schemas.openxmlformats.org/officeDocument/2006/relationships/hyperlink" Target="http://www.ncbi.nlm.nih.gov/pubmed?term=Gervais%20DA%5BAuthor%5D&amp;cauthor=true&amp;cauthor_uid=15947578" TargetMode="External"/><Relationship Id="rId26" Type="http://schemas.openxmlformats.org/officeDocument/2006/relationships/hyperlink" Target="http://www.ncbi.nlm.nih.gov/pubmed/21253467" TargetMode="External"/><Relationship Id="rId39" Type="http://schemas.openxmlformats.org/officeDocument/2006/relationships/hyperlink" Target="http://www.ncbi.nlm.nih.gov/pubmed?term=%22Lee%20S%22%5BAuthor%5D" TargetMode="External"/><Relationship Id="rId21" Type="http://schemas.openxmlformats.org/officeDocument/2006/relationships/hyperlink" Target="http://www.ncbi.nlm.nih.gov/pubmed?term=Permpongkosol%20S%5BAuthor%5D&amp;cauthor=true&amp;cauthor_uid=17374857" TargetMode="External"/><Relationship Id="rId34" Type="http://schemas.openxmlformats.org/officeDocument/2006/relationships/hyperlink" Target="http://www.ncbi.nlm.nih.gov/pubmed?term=%22Llovet%20JM%22%5BAuthor%5D" TargetMode="External"/><Relationship Id="rId42" Type="http://schemas.openxmlformats.org/officeDocument/2006/relationships/hyperlink" Target="javascript:AL_get(this,%20'jour',%20'AJR%20Am%20J%20Roentgenol.');" TargetMode="External"/><Relationship Id="rId47" Type="http://schemas.openxmlformats.org/officeDocument/2006/relationships/hyperlink" Target="http://www.ncbi.nlm.nih.gov/pubmed?term=Elias%20D%5BAuthor%5D&amp;cauthor=true&amp;cauthor_uid=11090390" TargetMode="External"/><Relationship Id="rId50" Type="http://schemas.openxmlformats.org/officeDocument/2006/relationships/hyperlink" Target="http://www.ncbi.nlm.nih.gov/pubmed?term=Delrio%20P%5BAuthor%5D&amp;cauthor=true&amp;cauthor_uid=10400029" TargetMode="External"/><Relationship Id="rId55" Type="http://schemas.openxmlformats.org/officeDocument/2006/relationships/hyperlink" Target="http://www.ncbi.nlm.nih.gov/pubmed?term=Crocetti%20L%5BAuthor%5D&amp;cauthor=true&amp;cauthor_uid=15486530" TargetMode="External"/><Relationship Id="rId63" Type="http://schemas.openxmlformats.org/officeDocument/2006/relationships/hyperlink" Target="http://www.ncbi.nlm.nih.gov/pubmed?term=Vauthey%20JN%5BAuthor%5D&amp;cauthor=true&amp;cauthor_uid=16702517" TargetMode="External"/><Relationship Id="rId68" Type="http://schemas.openxmlformats.org/officeDocument/2006/relationships/hyperlink" Target="http://www.ncbi.nlm.nih.gov/pubmed?term=Jain%20SK%5BAuthor%5D&amp;cauthor=true&amp;cauthor_uid=12933465" TargetMode="External"/><Relationship Id="rId7" Type="http://schemas.openxmlformats.org/officeDocument/2006/relationships/hyperlink" Target="http://www.ncbi.nlm.nih.gov/pubmed?term=Berzaczy%20D%5BAuthor%5D&amp;cauthor=true&amp;cauthor_uid=23169735"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cbi.nlm.nih.gov/pubmed?term=%22Society%20of%20Interventional%20Radiology%20Technology%20Assessment%20Committee%22%5BCorporate%20Author%5D" TargetMode="External"/><Relationship Id="rId29" Type="http://schemas.openxmlformats.org/officeDocument/2006/relationships/hyperlink" Target="http://www.ncbi.nlm.nih.gov/pubmed?term=Liu%20CH%2C%20Arellano%20RS%2C%20Uppot%20RN%2C%20Samir%20AE%2CGervais%20DA%2C%20Mueller%20PR" TargetMode="External"/><Relationship Id="rId1" Type="http://schemas.openxmlformats.org/officeDocument/2006/relationships/numbering" Target="numbering.xml"/><Relationship Id="rId6" Type="http://schemas.openxmlformats.org/officeDocument/2006/relationships/hyperlink" Target="http://www.ncbi.nlm.nih.gov/pubmed?term=Schicher%20N%5BAuthor%5D&amp;cauthor=true&amp;cauthor_uid=23169735" TargetMode="External"/><Relationship Id="rId11" Type="http://schemas.openxmlformats.org/officeDocument/2006/relationships/hyperlink" Target="http://www.ncbi.nlm.nih.gov/pubmed?term=Metzger%20T%5BAuthor%5D&amp;cauthor=true&amp;cauthor_uid=21396314" TargetMode="External"/><Relationship Id="rId24" Type="http://schemas.openxmlformats.org/officeDocument/2006/relationships/hyperlink" Target="http://www.ncbi.nlm.nih.gov/pubmed?term=Arellano%20RS%5BAuthor%5D&amp;cauthor=true&amp;cauthor_uid=15972400" TargetMode="External"/><Relationship Id="rId32" Type="http://schemas.openxmlformats.org/officeDocument/2006/relationships/hyperlink" Target="http://www.ncbi.nlm.nih.gov/pubmed?term=%22Ni%20Y%22%5BAuthor%5D" TargetMode="External"/><Relationship Id="rId37" Type="http://schemas.openxmlformats.org/officeDocument/2006/relationships/hyperlink" Target="http://www.ncbi.nlm.nih.gov/pubmed?term=%22Barcelona%20Cl%C3%ADnic%20Liver%20Cancer%20%28BCLC%29%20Group%22%5BCorporate%20Author%5D" TargetMode="External"/><Relationship Id="rId40" Type="http://schemas.openxmlformats.org/officeDocument/2006/relationships/hyperlink" Target="http://www.ncbi.nlm.nih.gov/pubmed?term=%22Rhim%20H%22%5BAuthor%5D" TargetMode="External"/><Relationship Id="rId45" Type="http://schemas.openxmlformats.org/officeDocument/2006/relationships/hyperlink" Target="http://www.ncbi.nlm.nih.gov/pubmed?term=Machi%20J%5BAuthor%5D&amp;cauthor=true&amp;cauthor_uid=11485520" TargetMode="External"/><Relationship Id="rId53" Type="http://schemas.openxmlformats.org/officeDocument/2006/relationships/hyperlink" Target="http://www.ncbi.nlm.nih.gov/pubmed?term=Hoffmann%20RT%5BAuthor%5D&amp;cauthor=true&amp;cauthor_uid=16739337" TargetMode="External"/><Relationship Id="rId58" Type="http://schemas.openxmlformats.org/officeDocument/2006/relationships/hyperlink" Target="http://www.ncbi.nlm.nih.gov/pubmed?term=Nielsen%20DT%5BAuthor%5D&amp;cauthor=true&amp;cauthor_uid=17453491" TargetMode="External"/><Relationship Id="rId66" Type="http://schemas.openxmlformats.org/officeDocument/2006/relationships/hyperlink" Target="http://www.ncbi.nlm.nih.gov/pubmed?term=Simon%20CJ%5BAuthor%5D&amp;cauthor=true&amp;cauthor_uid=16111466" TargetMode="External"/><Relationship Id="rId5" Type="http://schemas.openxmlformats.org/officeDocument/2006/relationships/hyperlink" Target="http://www.ncbi.nlm.nih.gov/pubmed?term=Edelhauser%20G%5BAuthor%5D&amp;cauthor=true&amp;cauthor_uid=23169735" TargetMode="External"/><Relationship Id="rId15" Type="http://schemas.openxmlformats.org/officeDocument/2006/relationships/hyperlink" Target="http://www.ncbi.nlm.nih.gov/pubmed?term=%22Cardella%20JF%22%5BAuthor%5D" TargetMode="External"/><Relationship Id="rId23" Type="http://schemas.openxmlformats.org/officeDocument/2006/relationships/hyperlink" Target="http://www.ncbi.nlm.nih.gov/pubmed?term=McGovern%20FJ%5BAuthor%5D&amp;cauthor=true&amp;cauthor_uid=15972400" TargetMode="External"/><Relationship Id="rId28" Type="http://schemas.openxmlformats.org/officeDocument/2006/relationships/hyperlink" Target="http://www.ncbi.nlm.nih.gov/pubmed/20093619" TargetMode="External"/><Relationship Id="rId36" Type="http://schemas.openxmlformats.org/officeDocument/2006/relationships/hyperlink" Target="http://www.ncbi.nlm.nih.gov/pubmed?term=%22Br%C3%BA%20C%22%5BAuthor%5D" TargetMode="External"/><Relationship Id="rId49" Type="http://schemas.openxmlformats.org/officeDocument/2006/relationships/hyperlink" Target="http://www.ncbi.nlm.nih.gov/pubmed?term=Izzo%20F%5BAuthor%5D&amp;cauthor=true&amp;cauthor_uid=10400029" TargetMode="External"/><Relationship Id="rId57" Type="http://schemas.openxmlformats.org/officeDocument/2006/relationships/hyperlink" Target="http://www.ncbi.nlm.nih.gov/pubmed?term=Mortensen%20FV%5BAuthor%5D&amp;cauthor=true&amp;cauthor_uid=17453491" TargetMode="External"/><Relationship Id="rId61" Type="http://schemas.openxmlformats.org/officeDocument/2006/relationships/hyperlink" Target="http://www.ncbi.nlm.nih.gov/pubmed/19075173" TargetMode="External"/><Relationship Id="rId10" Type="http://schemas.openxmlformats.org/officeDocument/2006/relationships/hyperlink" Target="http://www.ncbi.nlm.nih.gov/pubmed?term=Gibler%20KM%5BAuthor%5D&amp;cauthor=true&amp;cauthor_uid=21396314" TargetMode="External"/><Relationship Id="rId19" Type="http://schemas.openxmlformats.org/officeDocument/2006/relationships/hyperlink" Target="http://www.ncbi.nlm.nih.gov/pubmed?term=McGovern%20FJ%5BAuthor%5D&amp;cauthor=true&amp;cauthor_uid=15947578" TargetMode="External"/><Relationship Id="rId31" Type="http://schemas.openxmlformats.org/officeDocument/2006/relationships/hyperlink" Target="http://www.ncbi.nlm.nih.gov/pubmed?term=%22Mulier%20P%22%5BAuthor%5D" TargetMode="External"/><Relationship Id="rId44" Type="http://schemas.openxmlformats.org/officeDocument/2006/relationships/hyperlink" Target="javascript:AL_get(this,%20'jour',%20'AJR%20Am%20J%20Roentgenol.');" TargetMode="External"/><Relationship Id="rId52" Type="http://schemas.openxmlformats.org/officeDocument/2006/relationships/hyperlink" Target="http://www.ncbi.nlm.nih.gov/pubmed?term=Goldberg%20SN%5BAuthor%5D&amp;cauthor=true&amp;cauthor_uid=11568334" TargetMode="External"/><Relationship Id="rId60" Type="http://schemas.openxmlformats.org/officeDocument/2006/relationships/hyperlink" Target="http://www.ncbi.nlm.nih.gov/pubmed?term=Zorzi%20D%5BAuthor%5D&amp;cauthor=true&amp;cauthor_uid=15849507" TargetMode="External"/><Relationship Id="rId65" Type="http://schemas.openxmlformats.org/officeDocument/2006/relationships/hyperlink" Target="http://www.ncbi.nlm.nih.gov/pubmed/16702517" TargetMode="External"/><Relationship Id="rId4" Type="http://schemas.openxmlformats.org/officeDocument/2006/relationships/webSettings" Target="webSettings.xml"/><Relationship Id="rId9" Type="http://schemas.openxmlformats.org/officeDocument/2006/relationships/hyperlink" Target="http://www.ncbi.nlm.nih.gov/pubmed?term=Brown%20RE%5BAuthor%5D&amp;cauthor=true&amp;cauthor_uid=21396314" TargetMode="External"/><Relationship Id="rId14" Type="http://schemas.openxmlformats.org/officeDocument/2006/relationships/hyperlink" Target="http://www.ncbi.nlm.nih.gov/pubmed?term=%22Grassi%20CJ%22%5BAuthor%5D" TargetMode="External"/><Relationship Id="rId22" Type="http://schemas.openxmlformats.org/officeDocument/2006/relationships/hyperlink" Target="http://www.ncbi.nlm.nih.gov/pubmed?term=Bluemke%20DA%5BAuthor%5D&amp;cauthor=true&amp;cauthor_uid=17374857" TargetMode="External"/><Relationship Id="rId27" Type="http://schemas.openxmlformats.org/officeDocument/2006/relationships/hyperlink" Target="http://www.ncbi.nlm.nih.gov/pubmed/20204642" TargetMode="External"/><Relationship Id="rId30" Type="http://schemas.openxmlformats.org/officeDocument/2006/relationships/hyperlink" Target="http://www.ncbi.nlm.nih.gov/pubmed?term=%22Mulier%20S%22%5BAuthor%5D" TargetMode="External"/><Relationship Id="rId35" Type="http://schemas.openxmlformats.org/officeDocument/2006/relationships/hyperlink" Target="http://www.ncbi.nlm.nih.gov/pubmed?term=%22Vilana%20R%22%5BAuthor%5D" TargetMode="External"/><Relationship Id="rId43" Type="http://schemas.openxmlformats.org/officeDocument/2006/relationships/hyperlink" Target="http://www.ncbi.nlm.nih.gov/pubmed/16632692" TargetMode="External"/><Relationship Id="rId48" Type="http://schemas.openxmlformats.org/officeDocument/2006/relationships/hyperlink" Target="http://www.ncbi.nlm.nih.gov/pubmed?term=Dromain%20C%5BAuthor%5D&amp;cauthor=true&amp;cauthor_uid=11090390" TargetMode="External"/><Relationship Id="rId56" Type="http://schemas.openxmlformats.org/officeDocument/2006/relationships/hyperlink" Target="http://www.ncbi.nlm.nih.gov/pubmed?term=Cioni%20D%5BAuthor%5D&amp;cauthor=true&amp;cauthor_uid=15486530" TargetMode="External"/><Relationship Id="rId64" Type="http://schemas.openxmlformats.org/officeDocument/2006/relationships/hyperlink" Target="http://www.ncbi.nlm.nih.gov/pubmed?term=Loyer%20EM%5BAuthor%5D&amp;cauthor=true&amp;cauthor_uid=16702517" TargetMode="External"/><Relationship Id="rId69" Type="http://schemas.openxmlformats.org/officeDocument/2006/relationships/hyperlink" Target="http://www.ncbi.nlm.nih.gov/pubmed?term=Dupuy%20DE%5BAuthor%5D&amp;cauthor=true&amp;cauthor_uid=12933465" TargetMode="External"/><Relationship Id="rId8" Type="http://schemas.openxmlformats.org/officeDocument/2006/relationships/hyperlink" Target="http://www.ncbi.nlm.nih.gov/pubmed/23169735" TargetMode="External"/><Relationship Id="rId51" Type="http://schemas.openxmlformats.org/officeDocument/2006/relationships/hyperlink" Target="http://www.ncbi.nlm.nih.gov/pubmed?term=Livraghi%20T%5BAuthor%5D&amp;cauthor=true&amp;cauthor_uid=11568334"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www.ncbi.nlm.nih.gov/pubmed/21396314" TargetMode="External"/><Relationship Id="rId17" Type="http://schemas.openxmlformats.org/officeDocument/2006/relationships/hyperlink" Target="javascript:AL_get(this,%20'jour',%20'Radiology.');" TargetMode="External"/><Relationship Id="rId25" Type="http://schemas.openxmlformats.org/officeDocument/2006/relationships/hyperlink" Target="http://www.ncbi.nlm.nih.gov/pubmed/17200902?ordinalpos=5&amp;itool=EntrezSystem2.PEntrez.Pubmed.Pubmed_ResultsPanel.Pubmed_RVDocSum" TargetMode="External"/><Relationship Id="rId33" Type="http://schemas.openxmlformats.org/officeDocument/2006/relationships/hyperlink" Target="javascript:AL_get(this,%20'jour',%20'Br%20J%20Surg.');" TargetMode="External"/><Relationship Id="rId38" Type="http://schemas.openxmlformats.org/officeDocument/2006/relationships/hyperlink" Target="javascript:AL_get(this,%20'jour',%20'Hepatology.');" TargetMode="External"/><Relationship Id="rId46" Type="http://schemas.openxmlformats.org/officeDocument/2006/relationships/hyperlink" Target="http://www.ncbi.nlm.nih.gov/pubmed?term=Limm%20WM%5BAuthor%5D&amp;cauthor=true&amp;cauthor_uid=11485520" TargetMode="External"/><Relationship Id="rId59" Type="http://schemas.openxmlformats.org/officeDocument/2006/relationships/hyperlink" Target="http://www.ncbi.nlm.nih.gov/pubmed?term=Scoggins%20CR%5BAuthor%5D&amp;cauthor=true&amp;cauthor_uid=15849507" TargetMode="External"/><Relationship Id="rId67" Type="http://schemas.openxmlformats.org/officeDocument/2006/relationships/hyperlink" Target="http://www.ncbi.nlm.nih.gov/pubmed?term=Dupuy%20DE%5BAuthor%5D&amp;cauthor=true&amp;cauthor_uid=16111466" TargetMode="External"/><Relationship Id="rId20" Type="http://schemas.openxmlformats.org/officeDocument/2006/relationships/hyperlink" Target="http://www.ncbi.nlm.nih.gov/pubmed?term=Mueller%20PR%5BAuthor%5D&amp;cauthor=true&amp;cauthor_uid=15947578" TargetMode="External"/><Relationship Id="rId41" Type="http://schemas.openxmlformats.org/officeDocument/2006/relationships/hyperlink" Target="http://www.ncbi.nlm.nih.gov/pubmed?term=%22Kim%20YS%22%5BAuthor%5D" TargetMode="External"/><Relationship Id="rId54" Type="http://schemas.openxmlformats.org/officeDocument/2006/relationships/hyperlink" Target="http://www.ncbi.nlm.nih.gov/pubmed?term=Trumm%20C%5BAuthor%5D&amp;cauthor=true&amp;cauthor_uid=16739337" TargetMode="External"/><Relationship Id="rId62" Type="http://schemas.openxmlformats.org/officeDocument/2006/relationships/hyperlink" Target="http://www.ncbi.nlm.nih.gov/pubmed?term=Aloia%20TA%5BAuthor%5D&amp;cauthor=true&amp;cauthor_uid=16702517" TargetMode="External"/><Relationship Id="rId70" Type="http://schemas.openxmlformats.org/officeDocument/2006/relationships/hyperlink" Target="http://www.ncbi.nlm.nih.gov/pubmed?term=Cardarelli%20GA%5BAuthor%5D&amp;cauthor=true&amp;cauthor_uid=12933465"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22</Pages>
  <Words>8651</Words>
  <Characters>46718</Characters>
  <Application>Microsoft Office Word</Application>
  <DocSecurity>0</DocSecurity>
  <Lines>389</Lines>
  <Paragraphs>110</Paragraphs>
  <ScaleCrop>false</ScaleCrop>
  <Company/>
  <LinksUpToDate>false</LinksUpToDate>
  <CharactersWithSpaces>55259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2013-03-20T08:34:00Z</dcterms:created>
  <dcterms:modified xsi:type="dcterms:W3CDTF">2013-03-20T08:38:00Z</dcterms:modified>
</cp:coreProperties>
</file>