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3F6" w:rsidRPr="000E255E" w:rsidRDefault="000E255E" w:rsidP="00E155F2">
      <w:pPr>
        <w:spacing w:line="240" w:lineRule="auto"/>
        <w:jc w:val="center"/>
        <w:rPr>
          <w:b/>
          <w:bCs/>
          <w:sz w:val="40"/>
          <w:szCs w:val="40"/>
          <w:lang w:val="el-GR"/>
        </w:rPr>
      </w:pPr>
      <w:r>
        <w:rPr>
          <w:b/>
          <w:bCs/>
          <w:sz w:val="40"/>
          <w:szCs w:val="40"/>
        </w:rPr>
        <w:t>O</w:t>
      </w:r>
      <w:proofErr w:type="spellStart"/>
      <w:r w:rsidRPr="000E255E">
        <w:rPr>
          <w:b/>
          <w:bCs/>
          <w:sz w:val="40"/>
          <w:szCs w:val="40"/>
          <w:lang w:val="el-GR"/>
        </w:rPr>
        <w:t>ξε</w:t>
      </w:r>
      <w:r>
        <w:rPr>
          <w:b/>
          <w:bCs/>
          <w:sz w:val="40"/>
          <w:szCs w:val="40"/>
          <w:lang w:val="el-GR"/>
        </w:rPr>
        <w:t>ί</w:t>
      </w:r>
      <w:r w:rsidRPr="000E255E">
        <w:rPr>
          <w:b/>
          <w:bCs/>
          <w:sz w:val="40"/>
          <w:szCs w:val="40"/>
          <w:lang w:val="el-GR"/>
        </w:rPr>
        <w:t>α</w:t>
      </w:r>
      <w:proofErr w:type="spellEnd"/>
      <w:r w:rsidRPr="000E255E">
        <w:rPr>
          <w:b/>
          <w:bCs/>
          <w:sz w:val="40"/>
          <w:szCs w:val="40"/>
          <w:lang w:val="el-GR"/>
        </w:rPr>
        <w:t xml:space="preserve"> </w:t>
      </w:r>
      <w:proofErr w:type="spellStart"/>
      <w:r w:rsidRPr="000E255E">
        <w:rPr>
          <w:b/>
          <w:bCs/>
          <w:sz w:val="40"/>
          <w:szCs w:val="40"/>
          <w:lang w:val="el-GR"/>
        </w:rPr>
        <w:t>εκκολπωματ</w:t>
      </w:r>
      <w:r>
        <w:rPr>
          <w:b/>
          <w:bCs/>
          <w:sz w:val="40"/>
          <w:szCs w:val="40"/>
          <w:lang w:val="el-GR"/>
        </w:rPr>
        <w:t>ί</w:t>
      </w:r>
      <w:r w:rsidRPr="000E255E">
        <w:rPr>
          <w:b/>
          <w:bCs/>
          <w:sz w:val="40"/>
          <w:szCs w:val="40"/>
          <w:lang w:val="el-GR"/>
        </w:rPr>
        <w:t>τις</w:t>
      </w:r>
      <w:proofErr w:type="spellEnd"/>
    </w:p>
    <w:p w:rsidR="001C6FDB" w:rsidRPr="00151807" w:rsidRDefault="001C6FDB" w:rsidP="00E155F2">
      <w:pPr>
        <w:spacing w:line="240" w:lineRule="auto"/>
        <w:jc w:val="center"/>
        <w:rPr>
          <w:b/>
          <w:sz w:val="32"/>
          <w:szCs w:val="32"/>
          <w:lang w:val="el-GR"/>
        </w:rPr>
      </w:pPr>
      <w:r w:rsidRPr="00151807">
        <w:rPr>
          <w:b/>
          <w:bCs/>
          <w:sz w:val="32"/>
          <w:szCs w:val="32"/>
          <w:lang w:val="el-GR"/>
        </w:rPr>
        <w:t>ΙΩΑΝΝΗΣ Δ. ΚΑΡΑΝΙΚΑΣ</w:t>
      </w:r>
    </w:p>
    <w:p w:rsidR="001C6FDB" w:rsidRPr="00151807" w:rsidRDefault="00151807" w:rsidP="00E155F2">
      <w:pPr>
        <w:spacing w:line="240" w:lineRule="auto"/>
        <w:jc w:val="center"/>
        <w:rPr>
          <w:b/>
          <w:sz w:val="32"/>
          <w:szCs w:val="32"/>
          <w:lang w:val="el-GR"/>
        </w:rPr>
      </w:pPr>
      <w:r w:rsidRPr="00151807">
        <w:rPr>
          <w:b/>
          <w:bCs/>
          <w:sz w:val="32"/>
          <w:szCs w:val="32"/>
          <w:lang w:val="el-GR"/>
        </w:rPr>
        <w:t>ΕΠΙΜΕΛΗΤΗΣ</w:t>
      </w:r>
      <w:r w:rsidR="00E155F2" w:rsidRPr="00151807">
        <w:rPr>
          <w:b/>
          <w:bCs/>
          <w:sz w:val="32"/>
          <w:szCs w:val="32"/>
          <w:lang w:val="el-GR"/>
        </w:rPr>
        <w:t xml:space="preserve"> Α΄ </w:t>
      </w:r>
      <w:r w:rsidR="001C6FDB" w:rsidRPr="00151807">
        <w:rPr>
          <w:b/>
          <w:bCs/>
          <w:sz w:val="32"/>
          <w:szCs w:val="32"/>
          <w:lang w:val="el-GR"/>
        </w:rPr>
        <w:t>ΧΕΙΡΟΥΡΓΟΣ</w:t>
      </w:r>
    </w:p>
    <w:p w:rsidR="001C6FDB" w:rsidRPr="00151807" w:rsidRDefault="001C6FDB" w:rsidP="00E155F2">
      <w:pPr>
        <w:spacing w:line="240" w:lineRule="auto"/>
        <w:jc w:val="center"/>
        <w:rPr>
          <w:b/>
          <w:bCs/>
          <w:sz w:val="32"/>
          <w:szCs w:val="32"/>
          <w:lang w:val="el-GR"/>
        </w:rPr>
      </w:pPr>
      <w:r w:rsidRPr="00151807">
        <w:rPr>
          <w:b/>
          <w:bCs/>
          <w:sz w:val="32"/>
          <w:szCs w:val="32"/>
          <w:lang w:val="el-GR"/>
        </w:rPr>
        <w:t>ΓΝΑ «ΣΙΣΜΑΝΟΓΛΕΙΟ»</w:t>
      </w:r>
    </w:p>
    <w:p w:rsidR="001C6FDB" w:rsidRDefault="001C6FDB" w:rsidP="00E155F2">
      <w:pPr>
        <w:spacing w:line="240" w:lineRule="auto"/>
        <w:jc w:val="both"/>
        <w:rPr>
          <w:b/>
          <w:bCs/>
          <w:lang w:val="el-GR"/>
        </w:rPr>
      </w:pPr>
    </w:p>
    <w:p w:rsidR="001C6FDB" w:rsidRPr="00D47803" w:rsidRDefault="00E155F2" w:rsidP="00E155F2">
      <w:pPr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D47803">
        <w:rPr>
          <w:rFonts w:ascii="Arial" w:hAnsi="Arial" w:cs="Arial"/>
          <w:bCs/>
          <w:sz w:val="24"/>
          <w:szCs w:val="24"/>
          <w:lang w:val="el-GR"/>
        </w:rPr>
        <w:t xml:space="preserve">Τα </w:t>
      </w:r>
      <w:proofErr w:type="spellStart"/>
      <w:r w:rsidRPr="00D47803">
        <w:rPr>
          <w:rFonts w:ascii="Arial" w:hAnsi="Arial" w:cs="Arial"/>
          <w:bCs/>
          <w:sz w:val="24"/>
          <w:szCs w:val="24"/>
          <w:lang w:val="el-GR"/>
        </w:rPr>
        <w:t>εκκολπώματα</w:t>
      </w:r>
      <w:proofErr w:type="spellEnd"/>
      <w:r w:rsidRPr="00D47803">
        <w:rPr>
          <w:rFonts w:ascii="Arial" w:hAnsi="Arial" w:cs="Arial"/>
          <w:bCs/>
          <w:sz w:val="24"/>
          <w:szCs w:val="24"/>
          <w:lang w:val="el-GR"/>
        </w:rPr>
        <w:t xml:space="preserve"> του </w:t>
      </w:r>
      <w:proofErr w:type="spellStart"/>
      <w:r w:rsidRPr="00D47803">
        <w:rPr>
          <w:rFonts w:ascii="Arial" w:hAnsi="Arial" w:cs="Arial"/>
          <w:bCs/>
          <w:sz w:val="24"/>
          <w:szCs w:val="24"/>
          <w:lang w:val="el-GR"/>
        </w:rPr>
        <w:t>παχέος</w:t>
      </w:r>
      <w:proofErr w:type="spellEnd"/>
      <w:r w:rsidRPr="00D47803">
        <w:rPr>
          <w:rFonts w:ascii="Arial" w:hAnsi="Arial" w:cs="Arial"/>
          <w:bCs/>
          <w:sz w:val="24"/>
          <w:szCs w:val="24"/>
          <w:lang w:val="el-GR"/>
        </w:rPr>
        <w:t xml:space="preserve"> εντέρου </w:t>
      </w:r>
      <w:proofErr w:type="spellStart"/>
      <w:r w:rsidRPr="00D47803">
        <w:rPr>
          <w:rFonts w:ascii="Arial" w:hAnsi="Arial" w:cs="Arial"/>
          <w:bCs/>
          <w:sz w:val="24"/>
          <w:szCs w:val="24"/>
          <w:lang w:val="el-GR"/>
        </w:rPr>
        <w:t>περιεγράφησαν</w:t>
      </w:r>
      <w:proofErr w:type="spellEnd"/>
      <w:r w:rsidRPr="00D47803">
        <w:rPr>
          <w:rFonts w:ascii="Arial" w:hAnsi="Arial" w:cs="Arial"/>
          <w:bCs/>
          <w:sz w:val="24"/>
          <w:szCs w:val="24"/>
          <w:lang w:val="el-GR"/>
        </w:rPr>
        <w:t xml:space="preserve"> για πρώτη φορά από τον Γάλλο ανατόμο </w:t>
      </w:r>
      <w:proofErr w:type="spellStart"/>
      <w:r w:rsidR="001C6FDB" w:rsidRPr="00D47803">
        <w:rPr>
          <w:rFonts w:ascii="Arial" w:hAnsi="Arial" w:cs="Arial"/>
          <w:bCs/>
          <w:sz w:val="24"/>
          <w:szCs w:val="24"/>
        </w:rPr>
        <w:t>Cruveilhier</w:t>
      </w:r>
      <w:proofErr w:type="spellEnd"/>
      <w:r w:rsidRPr="00D47803">
        <w:rPr>
          <w:rFonts w:ascii="Arial" w:hAnsi="Arial" w:cs="Arial"/>
          <w:bCs/>
          <w:sz w:val="24"/>
          <w:szCs w:val="24"/>
          <w:lang w:val="el-GR"/>
        </w:rPr>
        <w:t xml:space="preserve"> το 1</w:t>
      </w:r>
      <w:r w:rsidR="001C6FDB" w:rsidRPr="00D47803">
        <w:rPr>
          <w:rFonts w:ascii="Arial" w:hAnsi="Arial" w:cs="Arial"/>
          <w:bCs/>
          <w:sz w:val="24"/>
          <w:szCs w:val="24"/>
          <w:lang w:val="el-GR"/>
        </w:rPr>
        <w:t>849</w:t>
      </w:r>
      <w:r w:rsidRPr="00D47803">
        <w:rPr>
          <w:rFonts w:ascii="Arial" w:hAnsi="Arial" w:cs="Arial"/>
          <w:bCs/>
          <w:sz w:val="24"/>
          <w:szCs w:val="24"/>
          <w:lang w:val="el-GR"/>
        </w:rPr>
        <w:t>.</w:t>
      </w:r>
      <w:r w:rsidR="001C6FDB" w:rsidRPr="00D47803">
        <w:rPr>
          <w:rFonts w:ascii="Arial" w:hAnsi="Arial" w:cs="Arial"/>
          <w:bCs/>
          <w:sz w:val="24"/>
          <w:szCs w:val="24"/>
          <w:lang w:val="el-GR"/>
        </w:rPr>
        <w:t>Ο όρος «</w:t>
      </w:r>
      <w:proofErr w:type="spellStart"/>
      <w:r w:rsidR="001C6FDB" w:rsidRPr="00D47803">
        <w:rPr>
          <w:rFonts w:ascii="Arial" w:hAnsi="Arial" w:cs="Arial"/>
          <w:bCs/>
          <w:sz w:val="24"/>
          <w:szCs w:val="24"/>
          <w:lang w:val="el-GR"/>
        </w:rPr>
        <w:t>εκκολπωμάτωση</w:t>
      </w:r>
      <w:proofErr w:type="spellEnd"/>
      <w:r w:rsidR="001C6FDB" w:rsidRPr="00D47803">
        <w:rPr>
          <w:rFonts w:ascii="Arial" w:hAnsi="Arial" w:cs="Arial"/>
          <w:bCs/>
          <w:sz w:val="24"/>
          <w:szCs w:val="24"/>
          <w:lang w:val="el-GR"/>
        </w:rPr>
        <w:t>» χρησιμοποιήθηκε για πρώτη</w:t>
      </w:r>
      <w:r w:rsidRPr="00D47803">
        <w:rPr>
          <w:rFonts w:ascii="Arial" w:hAnsi="Arial" w:cs="Arial"/>
          <w:sz w:val="24"/>
          <w:szCs w:val="24"/>
          <w:lang w:val="el-GR"/>
        </w:rPr>
        <w:t xml:space="preserve"> </w:t>
      </w:r>
      <w:r w:rsidR="001C6FDB" w:rsidRPr="00D47803">
        <w:rPr>
          <w:rFonts w:ascii="Arial" w:hAnsi="Arial" w:cs="Arial"/>
          <w:bCs/>
          <w:sz w:val="24"/>
          <w:szCs w:val="24"/>
          <w:lang w:val="el-GR"/>
        </w:rPr>
        <w:t>φορά το 1914</w:t>
      </w:r>
      <w:r w:rsidRPr="00D47803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8278B0" w:rsidRPr="00D47803" w:rsidRDefault="00E155F2" w:rsidP="002545D9">
      <w:p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D47803">
        <w:rPr>
          <w:rFonts w:ascii="Arial" w:hAnsi="Arial" w:cs="Arial"/>
          <w:bCs/>
          <w:sz w:val="24"/>
          <w:szCs w:val="24"/>
          <w:lang w:val="el-GR"/>
        </w:rPr>
        <w:t>Τα εκκολπώματα αποτελούν π</w:t>
      </w:r>
      <w:r w:rsidR="004D3197" w:rsidRPr="00D47803">
        <w:rPr>
          <w:rFonts w:ascii="Arial" w:hAnsi="Arial" w:cs="Arial"/>
          <w:bCs/>
          <w:sz w:val="24"/>
          <w:szCs w:val="24"/>
          <w:lang w:val="el-GR"/>
        </w:rPr>
        <w:t>ροσεκβολές – προπτώσεις του βλεννογόνου διαμέσου του εντερικού τοιχώματος στα σημεία εισόδου των αρτηριολίων</w:t>
      </w:r>
      <w:r w:rsidRPr="00D47803">
        <w:rPr>
          <w:rFonts w:ascii="Arial" w:hAnsi="Arial" w:cs="Arial"/>
          <w:bCs/>
          <w:sz w:val="24"/>
          <w:szCs w:val="24"/>
          <w:lang w:val="el-GR"/>
        </w:rPr>
        <w:t>.</w:t>
      </w:r>
      <w:r w:rsidR="00874823" w:rsidRPr="00D47803">
        <w:rPr>
          <w:rFonts w:ascii="Arial" w:hAnsi="Arial" w:cs="Arial"/>
          <w:bCs/>
          <w:sz w:val="24"/>
          <w:szCs w:val="24"/>
          <w:lang w:val="el-GR"/>
        </w:rPr>
        <w:t xml:space="preserve"> Βρίσκονται κυρίως στο μ</w:t>
      </w:r>
      <w:r w:rsidR="004D3197" w:rsidRPr="00D47803">
        <w:rPr>
          <w:rFonts w:ascii="Arial" w:hAnsi="Arial" w:cs="Arial"/>
          <w:bCs/>
          <w:sz w:val="24"/>
          <w:szCs w:val="24"/>
          <w:lang w:val="el-GR"/>
        </w:rPr>
        <w:t>εσεντερικό χέιλος</w:t>
      </w:r>
      <w:r w:rsidR="002545D9" w:rsidRPr="00D47803">
        <w:rPr>
          <w:rFonts w:ascii="Arial" w:hAnsi="Arial" w:cs="Arial"/>
          <w:bCs/>
          <w:sz w:val="24"/>
          <w:szCs w:val="24"/>
          <w:lang w:val="el-GR"/>
        </w:rPr>
        <w:t xml:space="preserve"> και σ</w:t>
      </w:r>
      <w:r w:rsidR="004D3197" w:rsidRPr="00D47803">
        <w:rPr>
          <w:rFonts w:ascii="Arial" w:hAnsi="Arial" w:cs="Arial"/>
          <w:bCs/>
          <w:sz w:val="24"/>
          <w:szCs w:val="24"/>
          <w:lang w:val="el-GR"/>
        </w:rPr>
        <w:t>υνηθέστερα στο σιγμοειδές</w:t>
      </w:r>
      <w:r w:rsidR="002545D9" w:rsidRPr="00D47803">
        <w:rPr>
          <w:rFonts w:ascii="Arial" w:hAnsi="Arial" w:cs="Arial"/>
          <w:bCs/>
          <w:sz w:val="24"/>
          <w:szCs w:val="24"/>
          <w:lang w:val="el-GR"/>
        </w:rPr>
        <w:t xml:space="preserve"> όπου δημιουργούνται ευκολότερα λόγω της μ</w:t>
      </w:r>
      <w:r w:rsidR="004D3197" w:rsidRPr="00D47803">
        <w:rPr>
          <w:rFonts w:ascii="Arial" w:hAnsi="Arial" w:cs="Arial"/>
          <w:bCs/>
          <w:sz w:val="24"/>
          <w:szCs w:val="24"/>
          <w:lang w:val="el-GR"/>
        </w:rPr>
        <w:t>ικρότερη</w:t>
      </w:r>
      <w:r w:rsidR="002545D9" w:rsidRPr="00D47803">
        <w:rPr>
          <w:rFonts w:ascii="Arial" w:hAnsi="Arial" w:cs="Arial"/>
          <w:bCs/>
          <w:sz w:val="24"/>
          <w:szCs w:val="24"/>
          <w:lang w:val="el-GR"/>
        </w:rPr>
        <w:t>ς διαμέτρου του αυλού, του στερεού περιεχομέ</w:t>
      </w:r>
      <w:r w:rsidR="004D3197" w:rsidRPr="00D47803">
        <w:rPr>
          <w:rFonts w:ascii="Arial" w:hAnsi="Arial" w:cs="Arial"/>
          <w:bCs/>
          <w:sz w:val="24"/>
          <w:szCs w:val="24"/>
          <w:lang w:val="el-GR"/>
        </w:rPr>
        <w:t>νο</w:t>
      </w:r>
      <w:r w:rsidR="002545D9" w:rsidRPr="00D47803">
        <w:rPr>
          <w:rFonts w:ascii="Arial" w:hAnsi="Arial" w:cs="Arial"/>
          <w:bCs/>
          <w:sz w:val="24"/>
          <w:szCs w:val="24"/>
          <w:lang w:val="el-GR"/>
        </w:rPr>
        <w:t>υ και της</w:t>
      </w:r>
      <w:r w:rsidR="004D3197" w:rsidRPr="00D47803">
        <w:rPr>
          <w:rFonts w:ascii="Arial" w:hAnsi="Arial" w:cs="Arial"/>
          <w:bCs/>
          <w:sz w:val="24"/>
          <w:szCs w:val="24"/>
          <w:lang w:val="el-GR"/>
        </w:rPr>
        <w:t xml:space="preserve"> αυξημένη</w:t>
      </w:r>
      <w:r w:rsidR="002545D9" w:rsidRPr="00D47803">
        <w:rPr>
          <w:rFonts w:ascii="Arial" w:hAnsi="Arial" w:cs="Arial"/>
          <w:bCs/>
          <w:sz w:val="24"/>
          <w:szCs w:val="24"/>
          <w:lang w:val="el-GR"/>
        </w:rPr>
        <w:t>ς</w:t>
      </w:r>
      <w:r w:rsidR="004D3197" w:rsidRPr="00D47803">
        <w:rPr>
          <w:rFonts w:ascii="Arial" w:hAnsi="Arial" w:cs="Arial"/>
          <w:bCs/>
          <w:sz w:val="24"/>
          <w:szCs w:val="24"/>
          <w:lang w:val="el-GR"/>
        </w:rPr>
        <w:t xml:space="preserve"> ενδοαυλική</w:t>
      </w:r>
      <w:r w:rsidR="002545D9" w:rsidRPr="00D47803">
        <w:rPr>
          <w:rFonts w:ascii="Arial" w:hAnsi="Arial" w:cs="Arial"/>
          <w:bCs/>
          <w:sz w:val="24"/>
          <w:szCs w:val="24"/>
          <w:lang w:val="el-GR"/>
        </w:rPr>
        <w:t>ς πίεσης.</w:t>
      </w:r>
    </w:p>
    <w:p w:rsidR="002545D9" w:rsidRPr="00D47803" w:rsidRDefault="002545D9" w:rsidP="002545D9">
      <w:p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D47803">
        <w:rPr>
          <w:rFonts w:ascii="Arial" w:hAnsi="Arial" w:cs="Arial"/>
          <w:bCs/>
          <w:sz w:val="24"/>
          <w:szCs w:val="24"/>
          <w:lang w:val="el-GR"/>
        </w:rPr>
        <w:t>Τα εκκολπώματα διακρίνονται σε:</w:t>
      </w:r>
    </w:p>
    <w:p w:rsidR="008278B0" w:rsidRPr="00D47803" w:rsidRDefault="004D3197" w:rsidP="002B1356">
      <w:pPr>
        <w:pStyle w:val="a3"/>
        <w:numPr>
          <w:ilvl w:val="0"/>
          <w:numId w:val="18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D47803">
        <w:rPr>
          <w:rFonts w:ascii="Arial" w:hAnsi="Arial" w:cs="Arial"/>
          <w:bCs/>
          <w:sz w:val="24"/>
          <w:szCs w:val="24"/>
          <w:u w:val="single"/>
          <w:lang w:val="el-GR"/>
        </w:rPr>
        <w:t>Αληθή</w:t>
      </w:r>
    </w:p>
    <w:p w:rsidR="008278B0" w:rsidRPr="00D47803" w:rsidRDefault="004D3197" w:rsidP="002B1356">
      <w:pPr>
        <w:pStyle w:val="a3"/>
        <w:numPr>
          <w:ilvl w:val="0"/>
          <w:numId w:val="50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D47803">
        <w:rPr>
          <w:rFonts w:ascii="Arial" w:hAnsi="Arial" w:cs="Arial"/>
          <w:bCs/>
          <w:sz w:val="24"/>
          <w:szCs w:val="24"/>
          <w:lang w:val="el-GR"/>
        </w:rPr>
        <w:t>Το τοίχωμα αποτελείται από όλους τους χιτώνες</w:t>
      </w:r>
      <w:r w:rsidR="002545D9" w:rsidRPr="00D47803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8278B0" w:rsidRPr="00D47803" w:rsidRDefault="002545D9" w:rsidP="002B1356">
      <w:pPr>
        <w:pStyle w:val="a3"/>
        <w:numPr>
          <w:ilvl w:val="0"/>
          <w:numId w:val="50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D47803">
        <w:rPr>
          <w:rFonts w:ascii="Arial" w:hAnsi="Arial" w:cs="Arial"/>
          <w:bCs/>
          <w:sz w:val="24"/>
          <w:szCs w:val="24"/>
        </w:rPr>
        <w:t>E</w:t>
      </w:r>
      <w:r w:rsidRPr="00D47803">
        <w:rPr>
          <w:rFonts w:ascii="Arial" w:hAnsi="Arial" w:cs="Arial"/>
          <w:bCs/>
          <w:sz w:val="24"/>
          <w:szCs w:val="24"/>
          <w:lang w:val="el-GR"/>
        </w:rPr>
        <w:t>ίναι σ</w:t>
      </w:r>
      <w:r w:rsidR="004D3197" w:rsidRPr="00D47803">
        <w:rPr>
          <w:rFonts w:ascii="Arial" w:hAnsi="Arial" w:cs="Arial"/>
          <w:bCs/>
          <w:sz w:val="24"/>
          <w:szCs w:val="24"/>
          <w:lang w:val="el-GR"/>
        </w:rPr>
        <w:t>πανιότερα</w:t>
      </w:r>
      <w:r w:rsidRPr="00D47803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8278B0" w:rsidRPr="00D47803" w:rsidRDefault="004D3197" w:rsidP="002B1356">
      <w:pPr>
        <w:pStyle w:val="a3"/>
        <w:numPr>
          <w:ilvl w:val="0"/>
          <w:numId w:val="50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D47803">
        <w:rPr>
          <w:rFonts w:ascii="Arial" w:hAnsi="Arial" w:cs="Arial"/>
          <w:bCs/>
          <w:sz w:val="24"/>
          <w:szCs w:val="24"/>
          <w:lang w:val="el-GR"/>
        </w:rPr>
        <w:t xml:space="preserve">Συνηθέστερα </w:t>
      </w:r>
      <w:r w:rsidR="002545D9" w:rsidRPr="00D47803">
        <w:rPr>
          <w:rFonts w:ascii="Arial" w:hAnsi="Arial" w:cs="Arial"/>
          <w:bCs/>
          <w:sz w:val="24"/>
          <w:szCs w:val="24"/>
          <w:lang w:val="el-GR"/>
        </w:rPr>
        <w:t xml:space="preserve">βρίσκονται </w:t>
      </w:r>
      <w:r w:rsidRPr="00D47803">
        <w:rPr>
          <w:rFonts w:ascii="Arial" w:hAnsi="Arial" w:cs="Arial"/>
          <w:bCs/>
          <w:sz w:val="24"/>
          <w:szCs w:val="24"/>
          <w:lang w:val="el-GR"/>
        </w:rPr>
        <w:t>στο τυφλό</w:t>
      </w:r>
      <w:r w:rsidR="002545D9" w:rsidRPr="00D47803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8278B0" w:rsidRPr="00D47803" w:rsidRDefault="004D3197" w:rsidP="002B1356">
      <w:pPr>
        <w:pStyle w:val="a3"/>
        <w:numPr>
          <w:ilvl w:val="0"/>
          <w:numId w:val="18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D47803">
        <w:rPr>
          <w:rFonts w:ascii="Arial" w:hAnsi="Arial" w:cs="Arial"/>
          <w:bCs/>
          <w:sz w:val="24"/>
          <w:szCs w:val="24"/>
          <w:u w:val="single"/>
          <w:lang w:val="el-GR"/>
        </w:rPr>
        <w:t>Ψευδή</w:t>
      </w:r>
    </w:p>
    <w:p w:rsidR="008278B0" w:rsidRPr="00D47803" w:rsidRDefault="002545D9" w:rsidP="002B1356">
      <w:pPr>
        <w:pStyle w:val="a3"/>
        <w:numPr>
          <w:ilvl w:val="0"/>
          <w:numId w:val="51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D47803">
        <w:rPr>
          <w:rFonts w:ascii="Arial" w:hAnsi="Arial" w:cs="Arial"/>
          <w:bCs/>
          <w:sz w:val="24"/>
          <w:szCs w:val="24"/>
          <w:lang w:val="el-GR"/>
        </w:rPr>
        <w:t>Αποτελούν π</w:t>
      </w:r>
      <w:r w:rsidR="004D3197" w:rsidRPr="00D47803">
        <w:rPr>
          <w:rFonts w:ascii="Arial" w:hAnsi="Arial" w:cs="Arial"/>
          <w:bCs/>
          <w:sz w:val="24"/>
          <w:szCs w:val="24"/>
          <w:lang w:val="el-GR"/>
        </w:rPr>
        <w:t>ροσεκβολή μόνο του βλεννογόνου</w:t>
      </w:r>
      <w:r w:rsidRPr="00D47803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8278B0" w:rsidRPr="00D47803" w:rsidRDefault="002545D9" w:rsidP="002B1356">
      <w:pPr>
        <w:pStyle w:val="a3"/>
        <w:numPr>
          <w:ilvl w:val="0"/>
          <w:numId w:val="51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D47803">
        <w:rPr>
          <w:rFonts w:ascii="Arial" w:hAnsi="Arial" w:cs="Arial"/>
          <w:bCs/>
          <w:sz w:val="24"/>
          <w:szCs w:val="24"/>
          <w:lang w:val="el-GR"/>
        </w:rPr>
        <w:t>Κύρια εντόπισή τους είναι το σ</w:t>
      </w:r>
      <w:r w:rsidR="004D3197" w:rsidRPr="00D47803">
        <w:rPr>
          <w:rFonts w:ascii="Arial" w:hAnsi="Arial" w:cs="Arial"/>
          <w:bCs/>
          <w:sz w:val="24"/>
          <w:szCs w:val="24"/>
          <w:lang w:val="el-GR"/>
        </w:rPr>
        <w:t>ιγμοειδές</w:t>
      </w:r>
      <w:r w:rsidRPr="00D47803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4A00F4" w:rsidRPr="000E255E" w:rsidRDefault="004A00F4" w:rsidP="004A00F4">
      <w:pPr>
        <w:spacing w:line="240" w:lineRule="auto"/>
        <w:ind w:left="360"/>
        <w:jc w:val="both"/>
        <w:rPr>
          <w:rFonts w:ascii="Arial" w:hAnsi="Arial" w:cs="Arial"/>
          <w:b/>
          <w:bCs/>
          <w:sz w:val="24"/>
          <w:szCs w:val="24"/>
          <w:u w:val="single"/>
          <w:lang w:val="el-GR"/>
        </w:rPr>
      </w:pPr>
    </w:p>
    <w:p w:rsidR="008278B0" w:rsidRPr="00D47803" w:rsidRDefault="004D3197" w:rsidP="002B1356">
      <w:pPr>
        <w:pStyle w:val="a3"/>
        <w:numPr>
          <w:ilvl w:val="0"/>
          <w:numId w:val="18"/>
        </w:numPr>
        <w:spacing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  <w:lang w:val="el-GR"/>
        </w:rPr>
      </w:pPr>
      <w:r w:rsidRPr="00D47803">
        <w:rPr>
          <w:rFonts w:ascii="Arial" w:hAnsi="Arial" w:cs="Arial"/>
          <w:b/>
          <w:bCs/>
          <w:sz w:val="24"/>
          <w:szCs w:val="24"/>
          <w:u w:val="single"/>
          <w:lang w:val="el-GR"/>
        </w:rPr>
        <w:t>ΠΑΡΑΓΟΝΤΕΣ ΚΙΝΔΥ</w:t>
      </w:r>
      <w:r w:rsidR="002545D9" w:rsidRPr="00D47803">
        <w:rPr>
          <w:rFonts w:ascii="Arial" w:hAnsi="Arial" w:cs="Arial"/>
          <w:b/>
          <w:bCs/>
          <w:sz w:val="24"/>
          <w:szCs w:val="24"/>
          <w:u w:val="single"/>
          <w:lang w:val="el-GR"/>
        </w:rPr>
        <w:t>ΝΟΥ ΔΗΜΙΟΥΡΓΙΑΣ ΕΚΚΟΛΠΩΜΑΤΩΝ</w:t>
      </w:r>
    </w:p>
    <w:p w:rsidR="008278B0" w:rsidRPr="00D47803" w:rsidRDefault="004D3197" w:rsidP="002B1356">
      <w:pPr>
        <w:pStyle w:val="a3"/>
        <w:numPr>
          <w:ilvl w:val="0"/>
          <w:numId w:val="52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D47803">
        <w:rPr>
          <w:rFonts w:ascii="Arial" w:hAnsi="Arial" w:cs="Arial"/>
          <w:bCs/>
          <w:sz w:val="24"/>
          <w:szCs w:val="24"/>
          <w:lang w:val="el-GR"/>
        </w:rPr>
        <w:t xml:space="preserve">Ηλικία </w:t>
      </w:r>
    </w:p>
    <w:p w:rsidR="008278B0" w:rsidRPr="00D47803" w:rsidRDefault="004D3197" w:rsidP="002B1356">
      <w:pPr>
        <w:pStyle w:val="a3"/>
        <w:numPr>
          <w:ilvl w:val="0"/>
          <w:numId w:val="52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D47803">
        <w:rPr>
          <w:rFonts w:ascii="Arial" w:hAnsi="Arial" w:cs="Arial"/>
          <w:bCs/>
          <w:sz w:val="24"/>
          <w:szCs w:val="24"/>
          <w:lang w:val="el-GR"/>
        </w:rPr>
        <w:t xml:space="preserve">Δίαιτα χαμηλή σε φυτικές ίνες </w:t>
      </w:r>
    </w:p>
    <w:p w:rsidR="008278B0" w:rsidRPr="00D47803" w:rsidRDefault="004D3197" w:rsidP="002B1356">
      <w:pPr>
        <w:pStyle w:val="a3"/>
        <w:numPr>
          <w:ilvl w:val="0"/>
          <w:numId w:val="52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D47803">
        <w:rPr>
          <w:rFonts w:ascii="Arial" w:hAnsi="Arial" w:cs="Arial"/>
          <w:bCs/>
          <w:sz w:val="24"/>
          <w:szCs w:val="24"/>
          <w:lang w:val="el-GR"/>
        </w:rPr>
        <w:t xml:space="preserve">Παχυσαρκία </w:t>
      </w:r>
    </w:p>
    <w:p w:rsidR="008278B0" w:rsidRPr="00D47803" w:rsidRDefault="004D3197" w:rsidP="002B1356">
      <w:pPr>
        <w:pStyle w:val="a3"/>
        <w:numPr>
          <w:ilvl w:val="0"/>
          <w:numId w:val="52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D47803">
        <w:rPr>
          <w:rFonts w:ascii="Arial" w:hAnsi="Arial" w:cs="Arial"/>
          <w:bCs/>
          <w:sz w:val="24"/>
          <w:szCs w:val="24"/>
          <w:lang w:val="el-GR"/>
        </w:rPr>
        <w:t xml:space="preserve">Όχι άθληση </w:t>
      </w:r>
    </w:p>
    <w:p w:rsidR="008278B0" w:rsidRPr="00D47803" w:rsidRDefault="004D3197" w:rsidP="002B1356">
      <w:pPr>
        <w:pStyle w:val="a3"/>
        <w:numPr>
          <w:ilvl w:val="0"/>
          <w:numId w:val="52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D47803">
        <w:rPr>
          <w:rFonts w:ascii="Arial" w:hAnsi="Arial" w:cs="Arial"/>
          <w:bCs/>
          <w:sz w:val="24"/>
          <w:szCs w:val="24"/>
          <w:lang w:val="el-GR"/>
        </w:rPr>
        <w:t xml:space="preserve">Καρκίνος του αριστερού κόλου </w:t>
      </w:r>
    </w:p>
    <w:p w:rsidR="008278B0" w:rsidRPr="00D47803" w:rsidRDefault="004D3197" w:rsidP="002B1356">
      <w:pPr>
        <w:pStyle w:val="a3"/>
        <w:numPr>
          <w:ilvl w:val="0"/>
          <w:numId w:val="52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D47803">
        <w:rPr>
          <w:rFonts w:ascii="Arial" w:hAnsi="Arial" w:cs="Arial"/>
          <w:bCs/>
          <w:sz w:val="24"/>
          <w:szCs w:val="24"/>
          <w:lang w:val="el-GR"/>
        </w:rPr>
        <w:t xml:space="preserve">Σύνδρομα </w:t>
      </w:r>
      <w:r w:rsidRPr="00D47803">
        <w:rPr>
          <w:rFonts w:ascii="Arial" w:hAnsi="Arial" w:cs="Arial"/>
          <w:bCs/>
          <w:sz w:val="24"/>
          <w:szCs w:val="24"/>
          <w:lang w:val="en-CA"/>
        </w:rPr>
        <w:t>Ehlers</w:t>
      </w:r>
      <w:r w:rsidRPr="00D47803">
        <w:rPr>
          <w:rFonts w:ascii="Arial" w:hAnsi="Arial" w:cs="Arial"/>
          <w:bCs/>
          <w:sz w:val="24"/>
          <w:szCs w:val="24"/>
          <w:lang w:val="el-GR"/>
        </w:rPr>
        <w:t>-</w:t>
      </w:r>
      <w:proofErr w:type="spellStart"/>
      <w:r w:rsidRPr="00D47803">
        <w:rPr>
          <w:rFonts w:ascii="Arial" w:hAnsi="Arial" w:cs="Arial"/>
          <w:bCs/>
          <w:sz w:val="24"/>
          <w:szCs w:val="24"/>
          <w:lang w:val="en-CA"/>
        </w:rPr>
        <w:t>Danlos</w:t>
      </w:r>
      <w:proofErr w:type="spellEnd"/>
      <w:r w:rsidRPr="00D47803">
        <w:rPr>
          <w:rFonts w:ascii="Arial" w:hAnsi="Arial" w:cs="Arial"/>
          <w:bCs/>
          <w:sz w:val="24"/>
          <w:szCs w:val="24"/>
          <w:lang w:val="el-GR"/>
        </w:rPr>
        <w:t xml:space="preserve">, </w:t>
      </w:r>
      <w:proofErr w:type="spellStart"/>
      <w:r w:rsidRPr="00D47803">
        <w:rPr>
          <w:rFonts w:ascii="Arial" w:hAnsi="Arial" w:cs="Arial"/>
          <w:bCs/>
          <w:sz w:val="24"/>
          <w:szCs w:val="24"/>
          <w:lang w:val="en-CA"/>
        </w:rPr>
        <w:t>Marfan</w:t>
      </w:r>
      <w:proofErr w:type="spellEnd"/>
      <w:r w:rsidRPr="00D47803">
        <w:rPr>
          <w:rFonts w:ascii="Arial" w:hAnsi="Arial" w:cs="Arial"/>
          <w:bCs/>
          <w:sz w:val="24"/>
          <w:szCs w:val="24"/>
          <w:lang w:val="el-GR"/>
        </w:rPr>
        <w:t>’</w:t>
      </w:r>
      <w:r w:rsidRPr="00D47803">
        <w:rPr>
          <w:rFonts w:ascii="Arial" w:hAnsi="Arial" w:cs="Arial"/>
          <w:bCs/>
          <w:sz w:val="24"/>
          <w:szCs w:val="24"/>
          <w:lang w:val="en-CA"/>
        </w:rPr>
        <w:t>s</w:t>
      </w:r>
      <w:r w:rsidR="00151807">
        <w:rPr>
          <w:rFonts w:ascii="Arial" w:hAnsi="Arial" w:cs="Arial"/>
          <w:bCs/>
          <w:sz w:val="24"/>
          <w:szCs w:val="24"/>
          <w:lang w:val="el-GR"/>
        </w:rPr>
        <w:t xml:space="preserve">, </w:t>
      </w:r>
      <w:proofErr w:type="spellStart"/>
      <w:r w:rsidR="00151807">
        <w:rPr>
          <w:rFonts w:ascii="Arial" w:hAnsi="Arial" w:cs="Arial"/>
          <w:bCs/>
          <w:sz w:val="24"/>
          <w:szCs w:val="24"/>
          <w:lang w:val="el-GR"/>
        </w:rPr>
        <w:t>π</w:t>
      </w:r>
      <w:r w:rsidRPr="00D47803">
        <w:rPr>
          <w:rFonts w:ascii="Arial" w:hAnsi="Arial" w:cs="Arial"/>
          <w:bCs/>
          <w:sz w:val="24"/>
          <w:szCs w:val="24"/>
          <w:lang w:val="el-GR"/>
        </w:rPr>
        <w:t>ολυκυστική</w:t>
      </w:r>
      <w:proofErr w:type="spellEnd"/>
      <w:r w:rsidRPr="00D47803">
        <w:rPr>
          <w:rFonts w:ascii="Arial" w:hAnsi="Arial" w:cs="Arial"/>
          <w:bCs/>
          <w:sz w:val="24"/>
          <w:szCs w:val="24"/>
          <w:lang w:val="el-GR"/>
        </w:rPr>
        <w:t xml:space="preserve"> νόσος νεφρών </w:t>
      </w:r>
    </w:p>
    <w:p w:rsidR="00AB47B6" w:rsidRPr="00D47803" w:rsidRDefault="00AB47B6" w:rsidP="00AB47B6">
      <w:pPr>
        <w:spacing w:line="240" w:lineRule="auto"/>
        <w:ind w:left="360"/>
        <w:jc w:val="both"/>
        <w:rPr>
          <w:rFonts w:ascii="Arial" w:hAnsi="Arial" w:cs="Arial"/>
          <w:sz w:val="24"/>
          <w:szCs w:val="24"/>
          <w:lang w:val="el-GR"/>
        </w:rPr>
      </w:pPr>
    </w:p>
    <w:p w:rsidR="00AB47B6" w:rsidRPr="00D47803" w:rsidRDefault="00AB47B6" w:rsidP="002B1356">
      <w:pPr>
        <w:pStyle w:val="a3"/>
        <w:numPr>
          <w:ilvl w:val="0"/>
          <w:numId w:val="18"/>
        </w:numPr>
        <w:spacing w:line="240" w:lineRule="auto"/>
        <w:jc w:val="both"/>
        <w:rPr>
          <w:rFonts w:ascii="Arial" w:hAnsi="Arial" w:cs="Arial"/>
          <w:b/>
          <w:sz w:val="24"/>
          <w:szCs w:val="24"/>
          <w:u w:val="single"/>
          <w:lang w:val="el-GR"/>
        </w:rPr>
      </w:pPr>
      <w:r w:rsidRPr="00D47803">
        <w:rPr>
          <w:rFonts w:ascii="Arial" w:hAnsi="Arial" w:cs="Arial"/>
          <w:b/>
          <w:sz w:val="24"/>
          <w:szCs w:val="24"/>
          <w:u w:val="single"/>
          <w:lang w:val="el-GR"/>
        </w:rPr>
        <w:t>ΕΠΙΔΗΜΙΟΛΟΓΙΑ</w:t>
      </w:r>
    </w:p>
    <w:p w:rsidR="00AB47B6" w:rsidRPr="00D47803" w:rsidRDefault="004D3197" w:rsidP="002B1356">
      <w:pPr>
        <w:pStyle w:val="a3"/>
        <w:numPr>
          <w:ilvl w:val="0"/>
          <w:numId w:val="53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D47803">
        <w:rPr>
          <w:rFonts w:ascii="Arial" w:hAnsi="Arial" w:cs="Arial"/>
          <w:bCs/>
          <w:sz w:val="24"/>
          <w:szCs w:val="24"/>
          <w:lang w:val="el-GR"/>
        </w:rPr>
        <w:t>Στον 20</w:t>
      </w:r>
      <w:r w:rsidRPr="00D47803">
        <w:rPr>
          <w:rFonts w:ascii="Arial" w:hAnsi="Arial" w:cs="Arial"/>
          <w:bCs/>
          <w:sz w:val="24"/>
          <w:szCs w:val="24"/>
          <w:vertAlign w:val="superscript"/>
          <w:lang w:val="el-GR"/>
        </w:rPr>
        <w:t>ο</w:t>
      </w:r>
      <w:r w:rsidR="002545D9" w:rsidRPr="00D47803">
        <w:rPr>
          <w:rFonts w:ascii="Arial" w:hAnsi="Arial" w:cs="Arial"/>
          <w:bCs/>
          <w:sz w:val="24"/>
          <w:szCs w:val="24"/>
          <w:lang w:val="el-GR"/>
        </w:rPr>
        <w:t xml:space="preserve"> αιώνα </w:t>
      </w:r>
      <w:r w:rsidRPr="00D47803">
        <w:rPr>
          <w:rFonts w:ascii="Arial" w:hAnsi="Arial" w:cs="Arial"/>
          <w:bCs/>
          <w:sz w:val="24"/>
          <w:szCs w:val="24"/>
          <w:lang w:val="el-GR"/>
        </w:rPr>
        <w:t>η αύξηση της συχνότητας της εκκολπωματίτιδας συνδέθηκε με μειωμένη κατανάλωση μη επεξεργασμένων δημητριακών και με αυξημένη κατανάλωση σά</w:t>
      </w:r>
      <w:r w:rsidR="00151807">
        <w:rPr>
          <w:rFonts w:ascii="Arial" w:hAnsi="Arial" w:cs="Arial"/>
          <w:bCs/>
          <w:sz w:val="24"/>
          <w:szCs w:val="24"/>
          <w:lang w:val="el-GR"/>
        </w:rPr>
        <w:t>κ</w:t>
      </w:r>
      <w:r w:rsidRPr="00D47803">
        <w:rPr>
          <w:rFonts w:ascii="Arial" w:hAnsi="Arial" w:cs="Arial"/>
          <w:bCs/>
          <w:sz w:val="24"/>
          <w:szCs w:val="24"/>
          <w:lang w:val="el-GR"/>
        </w:rPr>
        <w:t>χαρης και κρέατος</w:t>
      </w:r>
      <w:r w:rsidR="00AB47B6" w:rsidRPr="00D47803">
        <w:rPr>
          <w:rFonts w:ascii="Arial" w:hAnsi="Arial" w:cs="Arial"/>
          <w:sz w:val="24"/>
          <w:szCs w:val="24"/>
          <w:lang w:val="el-GR"/>
        </w:rPr>
        <w:t>.</w:t>
      </w:r>
    </w:p>
    <w:p w:rsidR="00AB47B6" w:rsidRPr="00D47803" w:rsidRDefault="004D3197" w:rsidP="002B1356">
      <w:pPr>
        <w:pStyle w:val="a3"/>
        <w:numPr>
          <w:ilvl w:val="0"/>
          <w:numId w:val="53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D47803">
        <w:rPr>
          <w:rFonts w:ascii="Arial" w:hAnsi="Arial" w:cs="Arial"/>
          <w:bCs/>
          <w:sz w:val="24"/>
          <w:szCs w:val="24"/>
          <w:lang w:val="el-GR"/>
        </w:rPr>
        <w:t>Η συχνότητα αυξάνει με την ηλικία</w:t>
      </w:r>
      <w:r w:rsidR="00AB47B6" w:rsidRPr="00D47803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8278B0" w:rsidRPr="00D47803" w:rsidRDefault="004D3197" w:rsidP="002B1356">
      <w:pPr>
        <w:pStyle w:val="a3"/>
        <w:numPr>
          <w:ilvl w:val="0"/>
          <w:numId w:val="53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D47803">
        <w:rPr>
          <w:rFonts w:ascii="Arial" w:hAnsi="Arial" w:cs="Arial"/>
          <w:bCs/>
          <w:sz w:val="24"/>
          <w:szCs w:val="24"/>
          <w:lang w:val="el-GR"/>
        </w:rPr>
        <w:lastRenderedPageBreak/>
        <w:t>Η χειρουργική επέμβα</w:t>
      </w:r>
      <w:r w:rsidR="00AB47B6" w:rsidRPr="00D47803">
        <w:rPr>
          <w:rFonts w:ascii="Arial" w:hAnsi="Arial" w:cs="Arial"/>
          <w:bCs/>
          <w:sz w:val="24"/>
          <w:szCs w:val="24"/>
          <w:lang w:val="el-GR"/>
        </w:rPr>
        <w:t xml:space="preserve">ση είναι </w:t>
      </w:r>
      <w:r w:rsidRPr="00D47803">
        <w:rPr>
          <w:rFonts w:ascii="Arial" w:hAnsi="Arial" w:cs="Arial"/>
          <w:bCs/>
          <w:sz w:val="24"/>
          <w:szCs w:val="24"/>
          <w:lang w:val="el-GR"/>
        </w:rPr>
        <w:t>πιθανότερη σε νέους άνδρες σε σχέση με τους υπερήλικες</w:t>
      </w:r>
      <w:r w:rsidR="00AB47B6" w:rsidRPr="00D47803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8278B0" w:rsidRPr="00D47803" w:rsidRDefault="00151807" w:rsidP="002B1356">
      <w:pPr>
        <w:pStyle w:val="a3"/>
        <w:numPr>
          <w:ilvl w:val="0"/>
          <w:numId w:val="53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bCs/>
          <w:sz w:val="24"/>
          <w:szCs w:val="24"/>
          <w:lang w:val="el-GR"/>
        </w:rPr>
        <w:t>Υπάρχει κ</w:t>
      </w:r>
      <w:r w:rsidR="00AB47B6" w:rsidRPr="00D47803">
        <w:rPr>
          <w:rFonts w:ascii="Arial" w:hAnsi="Arial" w:cs="Arial"/>
          <w:bCs/>
          <w:sz w:val="24"/>
          <w:szCs w:val="24"/>
          <w:lang w:val="el-GR"/>
        </w:rPr>
        <w:t>ληρονομικότητα;</w:t>
      </w:r>
      <w:r>
        <w:rPr>
          <w:rFonts w:ascii="Arial" w:hAnsi="Arial" w:cs="Arial"/>
          <w:bCs/>
          <w:sz w:val="24"/>
          <w:szCs w:val="24"/>
          <w:lang w:val="el-GR"/>
        </w:rPr>
        <w:t xml:space="preserve"> Έχουν περιγραφεί </w:t>
      </w:r>
      <w:r w:rsidR="004D3197" w:rsidRPr="00D47803">
        <w:rPr>
          <w:rFonts w:ascii="Arial" w:hAnsi="Arial" w:cs="Arial"/>
          <w:bCs/>
          <w:sz w:val="24"/>
          <w:szCs w:val="24"/>
          <w:lang w:val="el-GR"/>
        </w:rPr>
        <w:t>κολεκτομές σε διδύμους</w:t>
      </w:r>
      <w:r w:rsidR="00AB47B6" w:rsidRPr="00D47803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8278B0" w:rsidRPr="00D47803" w:rsidRDefault="004D3197" w:rsidP="002B1356">
      <w:pPr>
        <w:pStyle w:val="a3"/>
        <w:numPr>
          <w:ilvl w:val="0"/>
          <w:numId w:val="53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D47803">
        <w:rPr>
          <w:rFonts w:ascii="Arial" w:hAnsi="Arial" w:cs="Arial"/>
          <w:bCs/>
          <w:sz w:val="24"/>
          <w:szCs w:val="24"/>
          <w:lang w:val="el-GR"/>
        </w:rPr>
        <w:t xml:space="preserve">Αρκετές μελέτες έδειξαν συσχέτιση μεταξύ της χρήσης των </w:t>
      </w:r>
      <w:r w:rsidRPr="00D47803">
        <w:rPr>
          <w:rFonts w:ascii="Arial" w:hAnsi="Arial" w:cs="Arial"/>
          <w:bCs/>
          <w:sz w:val="24"/>
          <w:szCs w:val="24"/>
        </w:rPr>
        <w:t>NSAIDS</w:t>
      </w:r>
      <w:r w:rsidRPr="00D47803">
        <w:rPr>
          <w:rFonts w:ascii="Arial" w:hAnsi="Arial" w:cs="Arial"/>
          <w:bCs/>
          <w:sz w:val="24"/>
          <w:szCs w:val="24"/>
          <w:lang w:val="el-GR"/>
        </w:rPr>
        <w:t xml:space="preserve"> και της ανάπτυξης επιπλοκών της εκκολπωματικής νόσου</w:t>
      </w:r>
      <w:r w:rsidR="00AB47B6" w:rsidRPr="00D47803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8278B0" w:rsidRPr="00D47803" w:rsidRDefault="004D3197" w:rsidP="002B1356">
      <w:pPr>
        <w:pStyle w:val="a3"/>
        <w:numPr>
          <w:ilvl w:val="0"/>
          <w:numId w:val="53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D47803">
        <w:rPr>
          <w:rFonts w:ascii="Arial" w:hAnsi="Arial" w:cs="Arial"/>
          <w:bCs/>
          <w:sz w:val="24"/>
          <w:szCs w:val="24"/>
          <w:lang w:val="el-GR"/>
        </w:rPr>
        <w:t>Πολύ συχνή στον Δυτικό κόσμο</w:t>
      </w:r>
      <w:r w:rsidR="00AB47B6" w:rsidRPr="00D47803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8278B0" w:rsidRPr="00D47803" w:rsidRDefault="004D3197" w:rsidP="002B1356">
      <w:pPr>
        <w:pStyle w:val="a3"/>
        <w:numPr>
          <w:ilvl w:val="0"/>
          <w:numId w:val="53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D47803">
        <w:rPr>
          <w:rFonts w:ascii="Arial" w:hAnsi="Arial" w:cs="Arial"/>
          <w:bCs/>
          <w:sz w:val="24"/>
          <w:szCs w:val="24"/>
          <w:lang w:val="el-GR"/>
        </w:rPr>
        <w:t>Εκκολπώματα 50% στον πληθυσμό &gt; 50 ετών</w:t>
      </w:r>
      <w:r w:rsidR="00AB47B6" w:rsidRPr="00D47803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8278B0" w:rsidRPr="00D47803" w:rsidRDefault="00151807" w:rsidP="002B1356">
      <w:pPr>
        <w:pStyle w:val="a3"/>
        <w:numPr>
          <w:ilvl w:val="0"/>
          <w:numId w:val="53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bCs/>
          <w:sz w:val="24"/>
          <w:szCs w:val="24"/>
          <w:lang w:val="el-GR"/>
        </w:rPr>
        <w:t>Εκκολπωματική νόσος 5-10%</w:t>
      </w:r>
      <w:r w:rsidR="004D3197" w:rsidRPr="00D47803">
        <w:rPr>
          <w:rFonts w:ascii="Arial" w:hAnsi="Arial" w:cs="Arial"/>
          <w:bCs/>
          <w:sz w:val="24"/>
          <w:szCs w:val="24"/>
          <w:lang w:val="el-GR"/>
        </w:rPr>
        <w:t xml:space="preserve"> στον πληθυσμό &gt; 45 ετών</w:t>
      </w:r>
      <w:r w:rsidR="00AB47B6" w:rsidRPr="00D47803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8278B0" w:rsidRPr="00D47803" w:rsidRDefault="004D3197" w:rsidP="002B1356">
      <w:pPr>
        <w:pStyle w:val="a3"/>
        <w:numPr>
          <w:ilvl w:val="0"/>
          <w:numId w:val="53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D47803">
        <w:rPr>
          <w:rFonts w:ascii="Arial" w:hAnsi="Arial" w:cs="Arial"/>
          <w:bCs/>
          <w:sz w:val="24"/>
          <w:szCs w:val="24"/>
          <w:lang w:val="el-GR"/>
        </w:rPr>
        <w:t>Εκκολπωματική νόσος 80% στον πληθυσμό &gt; 85 ετών</w:t>
      </w:r>
      <w:r w:rsidR="00AB47B6" w:rsidRPr="00D47803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8278B0" w:rsidRPr="00D47803" w:rsidRDefault="00AB47B6" w:rsidP="002B1356">
      <w:pPr>
        <w:pStyle w:val="a3"/>
        <w:numPr>
          <w:ilvl w:val="0"/>
          <w:numId w:val="53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D47803">
        <w:rPr>
          <w:rFonts w:ascii="Arial" w:hAnsi="Arial" w:cs="Arial"/>
          <w:bCs/>
          <w:sz w:val="24"/>
          <w:szCs w:val="24"/>
          <w:lang w:val="el-GR"/>
        </w:rPr>
        <w:t xml:space="preserve">Εκκολπωματίτις στο 20% των ασθενών με </w:t>
      </w:r>
      <w:r w:rsidR="004D3197" w:rsidRPr="00D47803">
        <w:rPr>
          <w:rFonts w:ascii="Arial" w:hAnsi="Arial" w:cs="Arial"/>
          <w:bCs/>
          <w:sz w:val="24"/>
          <w:szCs w:val="24"/>
          <w:lang w:val="el-GR"/>
        </w:rPr>
        <w:t>εκκολπωμάτωση</w:t>
      </w:r>
      <w:r w:rsidRPr="00D47803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8278B0" w:rsidRPr="000E255E" w:rsidRDefault="004D3197" w:rsidP="002B1356">
      <w:pPr>
        <w:pStyle w:val="a3"/>
        <w:numPr>
          <w:ilvl w:val="0"/>
          <w:numId w:val="53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D47803">
        <w:rPr>
          <w:rFonts w:ascii="Arial" w:hAnsi="Arial" w:cs="Arial"/>
          <w:bCs/>
          <w:sz w:val="24"/>
          <w:szCs w:val="24"/>
          <w:lang w:val="el-GR"/>
        </w:rPr>
        <w:t xml:space="preserve">20% των ασθενών με </w:t>
      </w:r>
      <w:proofErr w:type="spellStart"/>
      <w:r w:rsidRPr="00D47803">
        <w:rPr>
          <w:rFonts w:ascii="Arial" w:hAnsi="Arial" w:cs="Arial"/>
          <w:bCs/>
          <w:sz w:val="24"/>
          <w:szCs w:val="24"/>
          <w:lang w:val="el-GR"/>
        </w:rPr>
        <w:t>εκκολπωματίτιδα</w:t>
      </w:r>
      <w:proofErr w:type="spellEnd"/>
      <w:r w:rsidRPr="00D47803">
        <w:rPr>
          <w:rFonts w:ascii="Arial" w:hAnsi="Arial" w:cs="Arial"/>
          <w:bCs/>
          <w:sz w:val="24"/>
          <w:szCs w:val="24"/>
          <w:lang w:val="el-GR"/>
        </w:rPr>
        <w:t xml:space="preserve">  &lt; 50 ετών</w:t>
      </w:r>
      <w:r w:rsidR="00AB47B6" w:rsidRPr="00D47803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AB47B6" w:rsidRPr="000E255E" w:rsidRDefault="00AB47B6" w:rsidP="00AB47B6">
      <w:p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</w:p>
    <w:p w:rsidR="00AB47B6" w:rsidRPr="00D47803" w:rsidRDefault="00AB47B6" w:rsidP="00AB47B6">
      <w:pPr>
        <w:spacing w:line="240" w:lineRule="auto"/>
        <w:jc w:val="center"/>
        <w:rPr>
          <w:rFonts w:ascii="Arial" w:hAnsi="Arial" w:cs="Arial"/>
          <w:b/>
          <w:sz w:val="24"/>
          <w:szCs w:val="24"/>
          <w:u w:val="single"/>
          <w:lang w:val="el-GR"/>
        </w:rPr>
      </w:pPr>
      <w:r w:rsidRPr="00D47803">
        <w:rPr>
          <w:rFonts w:ascii="Arial" w:hAnsi="Arial" w:cs="Arial"/>
          <w:b/>
          <w:sz w:val="24"/>
          <w:szCs w:val="24"/>
          <w:u w:val="single"/>
        </w:rPr>
        <w:t>ΟΞΕΙΑ ΕΚΚΟΛΠΩΜΑΤΙΤΙΣ</w:t>
      </w:r>
    </w:p>
    <w:p w:rsidR="00AB47B6" w:rsidRPr="00D47803" w:rsidRDefault="00AB47B6" w:rsidP="00AB47B6">
      <w:pPr>
        <w:spacing w:line="240" w:lineRule="auto"/>
        <w:jc w:val="center"/>
        <w:rPr>
          <w:rFonts w:ascii="Arial" w:hAnsi="Arial" w:cs="Arial"/>
          <w:sz w:val="24"/>
          <w:szCs w:val="24"/>
          <w:u w:val="single"/>
          <w:lang w:val="el-GR"/>
        </w:rPr>
      </w:pPr>
    </w:p>
    <w:p w:rsidR="008278B0" w:rsidRPr="00151807" w:rsidRDefault="00AB47B6" w:rsidP="002B1356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b/>
          <w:sz w:val="24"/>
          <w:szCs w:val="24"/>
          <w:u w:val="single"/>
          <w:lang w:val="el-GR"/>
        </w:rPr>
      </w:pPr>
      <w:r w:rsidRPr="00151807">
        <w:rPr>
          <w:rFonts w:ascii="Arial" w:hAnsi="Arial" w:cs="Arial"/>
          <w:b/>
          <w:bCs/>
          <w:sz w:val="24"/>
          <w:szCs w:val="24"/>
          <w:u w:val="single"/>
          <w:lang w:val="el-GR"/>
        </w:rPr>
        <w:t>Οξεία εκκολπωματίτις είναι η φ</w:t>
      </w:r>
      <w:r w:rsidR="004D3197" w:rsidRPr="00151807">
        <w:rPr>
          <w:rFonts w:ascii="Arial" w:hAnsi="Arial" w:cs="Arial"/>
          <w:b/>
          <w:bCs/>
          <w:sz w:val="24"/>
          <w:szCs w:val="24"/>
          <w:u w:val="single"/>
          <w:lang w:val="el-GR"/>
        </w:rPr>
        <w:t>λεγμονή ή διάτρηση ενός εκκολπώματος του παχέος εντέρου</w:t>
      </w:r>
      <w:r w:rsidR="00D47803" w:rsidRPr="00151807">
        <w:rPr>
          <w:rFonts w:ascii="Arial" w:hAnsi="Arial" w:cs="Arial"/>
          <w:b/>
          <w:bCs/>
          <w:sz w:val="24"/>
          <w:szCs w:val="24"/>
          <w:u w:val="single"/>
          <w:lang w:val="el-GR"/>
        </w:rPr>
        <w:t>.</w:t>
      </w:r>
    </w:p>
    <w:p w:rsidR="00D47803" w:rsidRPr="00D47803" w:rsidRDefault="00D47803" w:rsidP="00D47803">
      <w:pPr>
        <w:spacing w:line="240" w:lineRule="auto"/>
        <w:ind w:left="360"/>
        <w:jc w:val="both"/>
        <w:rPr>
          <w:rFonts w:ascii="Arial" w:hAnsi="Arial" w:cs="Arial"/>
          <w:sz w:val="24"/>
          <w:szCs w:val="24"/>
          <w:lang w:val="el-GR"/>
        </w:rPr>
      </w:pPr>
    </w:p>
    <w:p w:rsidR="00D47803" w:rsidRDefault="00D47803" w:rsidP="002B1356">
      <w:pPr>
        <w:pStyle w:val="a3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  <w:lang w:val="el-GR"/>
        </w:rPr>
      </w:pPr>
      <w:r w:rsidRPr="00D47803">
        <w:rPr>
          <w:rFonts w:ascii="Arial" w:hAnsi="Arial" w:cs="Arial"/>
          <w:b/>
          <w:bCs/>
          <w:sz w:val="24"/>
          <w:szCs w:val="24"/>
          <w:u w:val="single"/>
          <w:lang w:val="el-GR"/>
        </w:rPr>
        <w:t>ΚΛΙΝΙΚΗ ΕΙΚΟΝΑ – ΦΥΣΙΚΗ ΕΞΕΤΑΣΗ</w:t>
      </w:r>
    </w:p>
    <w:p w:rsidR="008278B0" w:rsidRPr="00D47803" w:rsidRDefault="004D3197" w:rsidP="002B1356">
      <w:pPr>
        <w:pStyle w:val="a3"/>
        <w:numPr>
          <w:ilvl w:val="0"/>
          <w:numId w:val="21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D47803">
        <w:rPr>
          <w:rFonts w:ascii="Arial" w:hAnsi="Arial" w:cs="Arial"/>
          <w:bCs/>
          <w:sz w:val="24"/>
          <w:szCs w:val="24"/>
          <w:u w:val="single"/>
          <w:lang w:val="el-GR"/>
        </w:rPr>
        <w:t>Τριάδα</w:t>
      </w:r>
    </w:p>
    <w:p w:rsidR="008278B0" w:rsidRPr="00D47803" w:rsidRDefault="004D3197" w:rsidP="002B1356">
      <w:pPr>
        <w:pStyle w:val="a3"/>
        <w:numPr>
          <w:ilvl w:val="0"/>
          <w:numId w:val="19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D47803">
        <w:rPr>
          <w:rFonts w:ascii="Arial" w:hAnsi="Arial" w:cs="Arial"/>
          <w:bCs/>
          <w:sz w:val="24"/>
          <w:szCs w:val="24"/>
          <w:lang w:val="el-GR"/>
        </w:rPr>
        <w:t>Υποξύ κ</w:t>
      </w:r>
      <w:r w:rsidR="00B672B0">
        <w:rPr>
          <w:rFonts w:ascii="Arial" w:hAnsi="Arial" w:cs="Arial"/>
          <w:bCs/>
          <w:sz w:val="24"/>
          <w:szCs w:val="24"/>
          <w:lang w:val="el-GR"/>
        </w:rPr>
        <w:t xml:space="preserve">αι επίμονο άλγος στον αριστερό </w:t>
      </w:r>
      <w:r w:rsidRPr="00D47803">
        <w:rPr>
          <w:rFonts w:ascii="Arial" w:hAnsi="Arial" w:cs="Arial"/>
          <w:bCs/>
          <w:sz w:val="24"/>
          <w:szCs w:val="24"/>
          <w:lang w:val="el-GR"/>
        </w:rPr>
        <w:t>λαγόνιο βόθρο</w:t>
      </w:r>
      <w:r w:rsidR="00033BA4">
        <w:rPr>
          <w:rFonts w:ascii="Arial" w:hAnsi="Arial" w:cs="Arial"/>
          <w:bCs/>
          <w:sz w:val="24"/>
          <w:szCs w:val="24"/>
          <w:lang w:val="el-GR"/>
        </w:rPr>
        <w:t xml:space="preserve"> (93-100%)</w:t>
      </w:r>
      <w:r w:rsidR="00D47803" w:rsidRPr="00D47803">
        <w:rPr>
          <w:rFonts w:ascii="Arial" w:hAnsi="Arial" w:cs="Arial"/>
          <w:bCs/>
          <w:sz w:val="24"/>
          <w:szCs w:val="24"/>
          <w:lang w:val="el-GR"/>
        </w:rPr>
        <w:t>.</w:t>
      </w:r>
      <w:r w:rsidRPr="00D47803">
        <w:rPr>
          <w:rFonts w:ascii="Arial" w:hAnsi="Arial" w:cs="Arial"/>
          <w:bCs/>
          <w:sz w:val="24"/>
          <w:szCs w:val="24"/>
          <w:lang w:val="el-GR"/>
        </w:rPr>
        <w:t xml:space="preserve"> </w:t>
      </w:r>
    </w:p>
    <w:p w:rsidR="008278B0" w:rsidRPr="00D47803" w:rsidRDefault="004D3197" w:rsidP="002B1356">
      <w:pPr>
        <w:pStyle w:val="a3"/>
        <w:numPr>
          <w:ilvl w:val="0"/>
          <w:numId w:val="19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D47803">
        <w:rPr>
          <w:rFonts w:ascii="Arial" w:hAnsi="Arial" w:cs="Arial"/>
          <w:bCs/>
          <w:sz w:val="24"/>
          <w:szCs w:val="24"/>
          <w:lang w:val="el-GR"/>
        </w:rPr>
        <w:t>Πυρετός σταθερός ή υψηλός με σήψη επί διάτρησης ή γενικευμένης περιτονίτιδας</w:t>
      </w:r>
      <w:r w:rsidR="00033BA4">
        <w:rPr>
          <w:rFonts w:ascii="Arial" w:hAnsi="Arial" w:cs="Arial"/>
          <w:bCs/>
          <w:sz w:val="24"/>
          <w:szCs w:val="24"/>
          <w:lang w:val="el-GR"/>
        </w:rPr>
        <w:t xml:space="preserve"> (57-100%)</w:t>
      </w:r>
      <w:r w:rsidR="00D47803" w:rsidRPr="00D47803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8278B0" w:rsidRPr="00D47803" w:rsidRDefault="004D3197" w:rsidP="002B1356">
      <w:pPr>
        <w:pStyle w:val="a3"/>
        <w:numPr>
          <w:ilvl w:val="0"/>
          <w:numId w:val="19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D47803">
        <w:rPr>
          <w:rFonts w:ascii="Arial" w:hAnsi="Arial" w:cs="Arial"/>
          <w:bCs/>
          <w:sz w:val="24"/>
          <w:szCs w:val="24"/>
          <w:lang w:val="el-GR"/>
        </w:rPr>
        <w:t>Λευκοκυττάρωση</w:t>
      </w:r>
      <w:r w:rsidR="00033BA4">
        <w:rPr>
          <w:rFonts w:ascii="Arial" w:hAnsi="Arial" w:cs="Arial"/>
          <w:bCs/>
          <w:sz w:val="24"/>
          <w:szCs w:val="24"/>
          <w:lang w:val="el-GR"/>
        </w:rPr>
        <w:t xml:space="preserve"> (69-83%)</w:t>
      </w:r>
      <w:r w:rsidR="00D47803" w:rsidRPr="00D47803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8278B0" w:rsidRPr="00D47803" w:rsidRDefault="00B672B0" w:rsidP="002B1356">
      <w:pPr>
        <w:pStyle w:val="a3"/>
        <w:numPr>
          <w:ilvl w:val="0"/>
          <w:numId w:val="20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bCs/>
          <w:sz w:val="24"/>
          <w:szCs w:val="24"/>
          <w:lang w:val="el-GR"/>
        </w:rPr>
        <w:t xml:space="preserve">Αλλαγές στις κενώσεις: </w:t>
      </w:r>
      <w:r w:rsidR="004D3197" w:rsidRPr="00D47803">
        <w:rPr>
          <w:rFonts w:ascii="Arial" w:hAnsi="Arial" w:cs="Arial"/>
          <w:bCs/>
          <w:sz w:val="24"/>
          <w:szCs w:val="24"/>
          <w:lang w:val="el-GR"/>
        </w:rPr>
        <w:t>Διάρροια ή δυσκοιλιότητα</w:t>
      </w:r>
      <w:r w:rsidR="00D47803" w:rsidRPr="00D47803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8278B0" w:rsidRPr="00D47803" w:rsidRDefault="004D3197" w:rsidP="002B1356">
      <w:pPr>
        <w:pStyle w:val="a3"/>
        <w:numPr>
          <w:ilvl w:val="0"/>
          <w:numId w:val="20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D47803">
        <w:rPr>
          <w:rFonts w:ascii="Arial" w:hAnsi="Arial" w:cs="Arial"/>
          <w:bCs/>
          <w:sz w:val="24"/>
          <w:szCs w:val="24"/>
          <w:lang w:val="el-GR"/>
        </w:rPr>
        <w:t>Απουσία εντερικών ήχων</w:t>
      </w:r>
      <w:r w:rsidR="00D47803" w:rsidRPr="00D47803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8278B0" w:rsidRPr="00D47803" w:rsidRDefault="00D47803" w:rsidP="002B1356">
      <w:pPr>
        <w:pStyle w:val="a3"/>
        <w:numPr>
          <w:ilvl w:val="0"/>
          <w:numId w:val="20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D47803">
        <w:rPr>
          <w:rFonts w:ascii="Arial" w:hAnsi="Arial" w:cs="Arial"/>
          <w:bCs/>
          <w:sz w:val="24"/>
          <w:szCs w:val="24"/>
          <w:lang w:val="el-GR"/>
        </w:rPr>
        <w:t xml:space="preserve">Συχνά προβλήματα ούρησης λόγω </w:t>
      </w:r>
      <w:r w:rsidR="004D3197" w:rsidRPr="00D47803">
        <w:rPr>
          <w:rFonts w:ascii="Arial" w:hAnsi="Arial" w:cs="Arial"/>
          <w:bCs/>
          <w:sz w:val="24"/>
          <w:szCs w:val="24"/>
          <w:lang w:val="el-GR"/>
        </w:rPr>
        <w:t>καθήλωσης της φλεγμονώδους μάζας στο τοίχωμα της ουροδόχου κύστης (δυσουρία, επιτακτική ούρηση, αυξημένη συχνότητα, νυχτουρία)</w:t>
      </w:r>
      <w:r w:rsidRPr="00D47803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8278B0" w:rsidRPr="00D47803" w:rsidRDefault="00B672B0" w:rsidP="002B1356">
      <w:pPr>
        <w:pStyle w:val="a3"/>
        <w:numPr>
          <w:ilvl w:val="0"/>
          <w:numId w:val="20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bCs/>
          <w:sz w:val="24"/>
          <w:szCs w:val="24"/>
          <w:lang w:val="el-GR"/>
        </w:rPr>
        <w:t xml:space="preserve">Κυστεοκολικό συρίγγιο </w:t>
      </w:r>
      <w:r w:rsidR="004D3197" w:rsidRPr="00D47803">
        <w:rPr>
          <w:rFonts w:ascii="Arial" w:hAnsi="Arial" w:cs="Arial"/>
          <w:bCs/>
          <w:sz w:val="24"/>
          <w:szCs w:val="24"/>
          <w:lang w:val="el-GR"/>
        </w:rPr>
        <w:t>(πνευματουρία, κοπρανουρία, υποτροπιάζουσες λοιμώξεις του ουροποιητικού)</w:t>
      </w:r>
      <w:r w:rsidR="00D47803" w:rsidRPr="00D47803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1C6FDB" w:rsidRPr="00D47803" w:rsidRDefault="004D3197" w:rsidP="002B1356">
      <w:pPr>
        <w:pStyle w:val="a3"/>
        <w:numPr>
          <w:ilvl w:val="0"/>
          <w:numId w:val="20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D47803">
        <w:rPr>
          <w:rFonts w:ascii="Arial" w:hAnsi="Arial" w:cs="Arial"/>
          <w:bCs/>
          <w:sz w:val="24"/>
          <w:szCs w:val="24"/>
          <w:lang w:val="el-GR"/>
        </w:rPr>
        <w:t>Η απώλεια αίματος από το ορθό είναι σπάνια</w:t>
      </w:r>
      <w:r w:rsidR="00D47803" w:rsidRPr="00D47803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8278B0" w:rsidRPr="005B5C48" w:rsidRDefault="004D3197" w:rsidP="002B1356">
      <w:pPr>
        <w:pStyle w:val="a3"/>
        <w:numPr>
          <w:ilvl w:val="0"/>
          <w:numId w:val="20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5B5C48">
        <w:rPr>
          <w:rFonts w:ascii="Arial" w:hAnsi="Arial" w:cs="Arial"/>
          <w:bCs/>
          <w:sz w:val="24"/>
          <w:szCs w:val="24"/>
          <w:u w:val="single"/>
          <w:lang w:val="el-GR"/>
        </w:rPr>
        <w:t>Φυσική εξέταση</w:t>
      </w:r>
      <w:r w:rsidRPr="005B5C48">
        <w:rPr>
          <w:rFonts w:ascii="Arial" w:hAnsi="Arial" w:cs="Arial"/>
          <w:bCs/>
          <w:sz w:val="24"/>
          <w:szCs w:val="24"/>
          <w:lang w:val="el-GR"/>
        </w:rPr>
        <w:t>: Ευαισθησία εντοπισμένη στον αριστερό λαγόνιο</w:t>
      </w:r>
      <w:r w:rsidR="00D47803" w:rsidRPr="005B5C48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8278B0" w:rsidRPr="005B5C48" w:rsidRDefault="004D3197" w:rsidP="002B1356">
      <w:pPr>
        <w:pStyle w:val="a3"/>
        <w:numPr>
          <w:ilvl w:val="0"/>
          <w:numId w:val="20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5B5C48">
        <w:rPr>
          <w:rFonts w:ascii="Arial" w:hAnsi="Arial" w:cs="Arial"/>
          <w:bCs/>
          <w:sz w:val="24"/>
          <w:szCs w:val="24"/>
          <w:lang w:val="el-GR"/>
        </w:rPr>
        <w:t>Γενικευμένη περιτονίτις με ρήξη απόστήματος ή διάτρηση του παχέος εντέρου</w:t>
      </w:r>
      <w:r w:rsidR="00D47803" w:rsidRPr="005B5C48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8278B0" w:rsidRPr="005B5C48" w:rsidRDefault="004D3197" w:rsidP="002B1356">
      <w:pPr>
        <w:pStyle w:val="a3"/>
        <w:numPr>
          <w:ilvl w:val="0"/>
          <w:numId w:val="20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5B5C48">
        <w:rPr>
          <w:rFonts w:ascii="Arial" w:hAnsi="Arial" w:cs="Arial"/>
          <w:bCs/>
          <w:sz w:val="24"/>
          <w:szCs w:val="24"/>
          <w:lang w:val="el-GR"/>
        </w:rPr>
        <w:t>Απόφραξη του παχέος εντέρου</w:t>
      </w:r>
      <w:r w:rsidR="00D47803" w:rsidRPr="005B5C48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8278B0" w:rsidRPr="005B5C48" w:rsidRDefault="004D3197" w:rsidP="002B1356">
      <w:pPr>
        <w:pStyle w:val="a3"/>
        <w:numPr>
          <w:ilvl w:val="0"/>
          <w:numId w:val="20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5B5C48">
        <w:rPr>
          <w:rFonts w:ascii="Arial" w:hAnsi="Arial" w:cs="Arial"/>
          <w:bCs/>
          <w:sz w:val="24"/>
          <w:szCs w:val="24"/>
          <w:lang w:val="el-GR"/>
        </w:rPr>
        <w:t>Απόφραξη του λεπτού εντέρου</w:t>
      </w:r>
      <w:r w:rsidR="00D47803" w:rsidRPr="005B5C48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8278B0" w:rsidRPr="005B5C48" w:rsidRDefault="004D3197" w:rsidP="002B1356">
      <w:pPr>
        <w:pStyle w:val="a3"/>
        <w:numPr>
          <w:ilvl w:val="0"/>
          <w:numId w:val="20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5B5C48">
        <w:rPr>
          <w:rFonts w:ascii="Arial" w:hAnsi="Arial" w:cs="Arial"/>
          <w:bCs/>
          <w:sz w:val="24"/>
          <w:szCs w:val="24"/>
          <w:lang w:val="el-GR"/>
        </w:rPr>
        <w:t>Πυλαιοφλεβίτις</w:t>
      </w:r>
      <w:r w:rsidR="00D47803" w:rsidRPr="005B5C48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8278B0" w:rsidRPr="005B5C48" w:rsidRDefault="004D3197" w:rsidP="002B1356">
      <w:pPr>
        <w:pStyle w:val="a3"/>
        <w:numPr>
          <w:ilvl w:val="0"/>
          <w:numId w:val="20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5B5C48">
        <w:rPr>
          <w:rFonts w:ascii="Arial" w:hAnsi="Arial" w:cs="Arial"/>
          <w:bCs/>
          <w:sz w:val="24"/>
          <w:szCs w:val="24"/>
          <w:lang w:val="el-GR"/>
        </w:rPr>
        <w:t>Άτυ</w:t>
      </w:r>
      <w:r w:rsidR="00D47803" w:rsidRPr="005B5C48">
        <w:rPr>
          <w:rFonts w:ascii="Arial" w:hAnsi="Arial" w:cs="Arial"/>
          <w:bCs/>
          <w:sz w:val="24"/>
          <w:szCs w:val="24"/>
          <w:lang w:val="el-GR"/>
        </w:rPr>
        <w:t>πη κλινική εικόνα σε υπερήλικες</w:t>
      </w:r>
      <w:r w:rsidRPr="005B5C48">
        <w:rPr>
          <w:rFonts w:ascii="Arial" w:hAnsi="Arial" w:cs="Arial"/>
          <w:bCs/>
          <w:sz w:val="24"/>
          <w:szCs w:val="24"/>
          <w:lang w:val="el-GR"/>
        </w:rPr>
        <w:t xml:space="preserve"> ή ανοσοκατασταλμένους</w:t>
      </w:r>
      <w:r w:rsidR="00D47803" w:rsidRPr="005B5C48">
        <w:rPr>
          <w:rFonts w:ascii="Arial" w:hAnsi="Arial" w:cs="Arial"/>
          <w:bCs/>
          <w:sz w:val="24"/>
          <w:szCs w:val="24"/>
          <w:lang w:val="el-GR"/>
        </w:rPr>
        <w:t>.</w:t>
      </w:r>
      <w:r w:rsidRPr="005B5C48">
        <w:rPr>
          <w:rFonts w:ascii="Arial" w:hAnsi="Arial" w:cs="Arial"/>
          <w:bCs/>
          <w:sz w:val="24"/>
          <w:szCs w:val="24"/>
          <w:lang w:val="el-GR"/>
        </w:rPr>
        <w:t xml:space="preserve"> </w:t>
      </w:r>
    </w:p>
    <w:p w:rsidR="00F16EB0" w:rsidRDefault="00F16EB0" w:rsidP="002B1356">
      <w:pPr>
        <w:pStyle w:val="a3"/>
        <w:numPr>
          <w:ilvl w:val="0"/>
          <w:numId w:val="20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5B5C48">
        <w:rPr>
          <w:rFonts w:ascii="Arial" w:hAnsi="Arial" w:cs="Arial"/>
          <w:bCs/>
          <w:sz w:val="24"/>
          <w:szCs w:val="24"/>
          <w:lang w:val="el-GR"/>
        </w:rPr>
        <w:t>Σε ασθενείς &lt; 40 ετών η εισβολή συνήθως είναι αφνίδια και η κλινική πορεία της νόσου επιθετική ώστε επείγουσα επέμβαση να χρειάζεται το 40% των ασθενών.</w:t>
      </w:r>
    </w:p>
    <w:p w:rsidR="005B5C48" w:rsidRPr="005B5C48" w:rsidRDefault="005B5C48" w:rsidP="005B5C48">
      <w:p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</w:p>
    <w:p w:rsidR="00D47803" w:rsidRPr="004A00F4" w:rsidRDefault="00D47803" w:rsidP="002B1356">
      <w:pPr>
        <w:pStyle w:val="a3"/>
        <w:numPr>
          <w:ilvl w:val="0"/>
          <w:numId w:val="22"/>
        </w:numPr>
        <w:spacing w:line="240" w:lineRule="auto"/>
        <w:jc w:val="both"/>
        <w:rPr>
          <w:rFonts w:ascii="Arial" w:hAnsi="Arial" w:cs="Arial"/>
          <w:b/>
          <w:sz w:val="24"/>
          <w:szCs w:val="24"/>
          <w:u w:val="single"/>
          <w:lang w:val="el-GR"/>
        </w:rPr>
      </w:pPr>
      <w:r w:rsidRPr="00D47803">
        <w:rPr>
          <w:rFonts w:ascii="Arial" w:hAnsi="Arial" w:cs="Arial"/>
          <w:b/>
          <w:sz w:val="24"/>
          <w:szCs w:val="24"/>
          <w:u w:val="single"/>
          <w:lang w:val="el-GR"/>
        </w:rPr>
        <w:lastRenderedPageBreak/>
        <w:t>ΔΙΑΓΝΩΣΗ</w:t>
      </w:r>
    </w:p>
    <w:p w:rsidR="004A00F4" w:rsidRPr="00D47803" w:rsidRDefault="004A00F4" w:rsidP="004A00F4">
      <w:pPr>
        <w:pStyle w:val="a3"/>
        <w:spacing w:line="240" w:lineRule="auto"/>
        <w:jc w:val="both"/>
        <w:rPr>
          <w:rFonts w:ascii="Arial" w:hAnsi="Arial" w:cs="Arial"/>
          <w:b/>
          <w:sz w:val="24"/>
          <w:szCs w:val="24"/>
          <w:u w:val="single"/>
          <w:lang w:val="el-GR"/>
        </w:rPr>
      </w:pPr>
    </w:p>
    <w:p w:rsidR="008278B0" w:rsidRPr="00D47803" w:rsidRDefault="004D3197" w:rsidP="002B1356">
      <w:pPr>
        <w:pStyle w:val="a3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D47803">
        <w:rPr>
          <w:rFonts w:ascii="Arial" w:hAnsi="Arial" w:cs="Arial"/>
          <w:b/>
          <w:bCs/>
          <w:sz w:val="24"/>
          <w:szCs w:val="24"/>
          <w:u w:val="single"/>
          <w:lang w:val="el-GR"/>
        </w:rPr>
        <w:t>Ακτινογραφία κοιλίας</w:t>
      </w:r>
      <w:r w:rsidR="00D47803" w:rsidRPr="00D47803">
        <w:rPr>
          <w:rFonts w:ascii="Arial" w:hAnsi="Arial" w:cs="Arial"/>
          <w:b/>
          <w:bCs/>
          <w:sz w:val="24"/>
          <w:szCs w:val="24"/>
          <w:u w:val="single"/>
          <w:lang w:val="el-GR"/>
        </w:rPr>
        <w:t xml:space="preserve"> (ευρήματα</w:t>
      </w:r>
      <w:r w:rsidR="00D47803">
        <w:rPr>
          <w:rFonts w:ascii="Arial" w:hAnsi="Arial" w:cs="Arial"/>
          <w:b/>
          <w:bCs/>
          <w:sz w:val="24"/>
          <w:szCs w:val="24"/>
          <w:u w:val="single"/>
          <w:lang w:val="el-GR"/>
        </w:rPr>
        <w:t>)</w:t>
      </w:r>
    </w:p>
    <w:p w:rsidR="008278B0" w:rsidRPr="006015C9" w:rsidRDefault="004D3197" w:rsidP="002B1356">
      <w:pPr>
        <w:pStyle w:val="a3"/>
        <w:numPr>
          <w:ilvl w:val="0"/>
          <w:numId w:val="24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6015C9">
        <w:rPr>
          <w:rFonts w:ascii="Arial" w:hAnsi="Arial" w:cs="Arial"/>
          <w:bCs/>
          <w:sz w:val="24"/>
          <w:szCs w:val="24"/>
          <w:lang w:val="el-GR"/>
        </w:rPr>
        <w:t>Μετακίνηση του παχέος εντέρου</w:t>
      </w:r>
      <w:r w:rsidR="00D47803" w:rsidRPr="006015C9">
        <w:rPr>
          <w:rFonts w:ascii="Arial" w:hAnsi="Arial" w:cs="Arial"/>
          <w:bCs/>
          <w:sz w:val="24"/>
          <w:szCs w:val="24"/>
          <w:lang w:val="el-GR"/>
        </w:rPr>
        <w:t>.</w:t>
      </w:r>
      <w:r w:rsidRPr="006015C9">
        <w:rPr>
          <w:rFonts w:ascii="Arial" w:hAnsi="Arial" w:cs="Arial"/>
          <w:bCs/>
          <w:sz w:val="24"/>
          <w:szCs w:val="24"/>
          <w:lang w:val="el-GR"/>
        </w:rPr>
        <w:t xml:space="preserve"> </w:t>
      </w:r>
    </w:p>
    <w:p w:rsidR="008278B0" w:rsidRPr="006015C9" w:rsidRDefault="004D3197" w:rsidP="002B1356">
      <w:pPr>
        <w:pStyle w:val="a3"/>
        <w:numPr>
          <w:ilvl w:val="0"/>
          <w:numId w:val="24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6015C9">
        <w:rPr>
          <w:rFonts w:ascii="Arial" w:hAnsi="Arial" w:cs="Arial"/>
          <w:bCs/>
          <w:sz w:val="24"/>
          <w:szCs w:val="24"/>
          <w:lang w:val="el-GR"/>
        </w:rPr>
        <w:t>Ελεύθερος αέρας</w:t>
      </w:r>
      <w:r w:rsidR="00D47803" w:rsidRPr="006015C9">
        <w:rPr>
          <w:rFonts w:ascii="Arial" w:hAnsi="Arial" w:cs="Arial"/>
          <w:bCs/>
          <w:sz w:val="24"/>
          <w:szCs w:val="24"/>
          <w:lang w:val="el-GR"/>
        </w:rPr>
        <w:t>.</w:t>
      </w:r>
      <w:r w:rsidRPr="006015C9">
        <w:rPr>
          <w:rFonts w:ascii="Arial" w:hAnsi="Arial" w:cs="Arial"/>
          <w:bCs/>
          <w:sz w:val="24"/>
          <w:szCs w:val="24"/>
          <w:lang w:val="el-GR"/>
        </w:rPr>
        <w:t xml:space="preserve"> </w:t>
      </w:r>
    </w:p>
    <w:p w:rsidR="008278B0" w:rsidRPr="00B672B0" w:rsidRDefault="004D3197" w:rsidP="002B1356">
      <w:pPr>
        <w:pStyle w:val="a3"/>
        <w:numPr>
          <w:ilvl w:val="0"/>
          <w:numId w:val="24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6015C9">
        <w:rPr>
          <w:rFonts w:ascii="Arial" w:hAnsi="Arial" w:cs="Arial"/>
          <w:bCs/>
          <w:sz w:val="24"/>
          <w:szCs w:val="24"/>
          <w:lang w:val="el-GR"/>
        </w:rPr>
        <w:t>Μη φυσιολογική απεικόνιση του βλεννογόνου</w:t>
      </w:r>
      <w:r w:rsidR="00D47803" w:rsidRPr="006015C9">
        <w:rPr>
          <w:rFonts w:ascii="Arial" w:hAnsi="Arial" w:cs="Arial"/>
          <w:bCs/>
          <w:sz w:val="24"/>
          <w:szCs w:val="24"/>
          <w:lang w:val="el-GR"/>
        </w:rPr>
        <w:t>.</w:t>
      </w:r>
      <w:r w:rsidRPr="006015C9">
        <w:rPr>
          <w:rFonts w:ascii="Arial" w:hAnsi="Arial" w:cs="Arial"/>
          <w:bCs/>
          <w:sz w:val="24"/>
          <w:szCs w:val="24"/>
          <w:lang w:val="el-GR"/>
        </w:rPr>
        <w:t xml:space="preserve"> </w:t>
      </w:r>
    </w:p>
    <w:p w:rsidR="00B672B0" w:rsidRPr="006015C9" w:rsidRDefault="00B672B0" w:rsidP="00B672B0">
      <w:pPr>
        <w:pStyle w:val="a3"/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</w:p>
    <w:p w:rsidR="00B672B0" w:rsidRDefault="004D3197" w:rsidP="002B1356">
      <w:pPr>
        <w:pStyle w:val="a3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  <w:lang w:val="el-GR"/>
        </w:rPr>
      </w:pPr>
      <w:r w:rsidRPr="00D97628">
        <w:rPr>
          <w:rFonts w:ascii="Arial" w:hAnsi="Arial" w:cs="Arial"/>
          <w:b/>
          <w:bCs/>
          <w:sz w:val="24"/>
          <w:szCs w:val="24"/>
          <w:u w:val="single"/>
        </w:rPr>
        <w:t>CT</w:t>
      </w:r>
      <w:r w:rsidRPr="00D97628">
        <w:rPr>
          <w:rFonts w:ascii="Arial" w:hAnsi="Arial" w:cs="Arial"/>
          <w:b/>
          <w:bCs/>
          <w:sz w:val="24"/>
          <w:szCs w:val="24"/>
          <w:u w:val="single"/>
          <w:lang w:val="el-GR"/>
        </w:rPr>
        <w:t xml:space="preserve"> </w:t>
      </w:r>
      <w:r w:rsidRPr="00D97628">
        <w:rPr>
          <w:rFonts w:ascii="Arial" w:hAnsi="Arial" w:cs="Arial"/>
          <w:b/>
          <w:bCs/>
          <w:sz w:val="24"/>
          <w:szCs w:val="24"/>
          <w:u w:val="single"/>
        </w:rPr>
        <w:t>Scan</w:t>
      </w:r>
    </w:p>
    <w:p w:rsidR="00B672B0" w:rsidRPr="00B672B0" w:rsidRDefault="006015C9" w:rsidP="00B672B0">
      <w:pPr>
        <w:pStyle w:val="a3"/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B672B0">
        <w:rPr>
          <w:rFonts w:ascii="Arial" w:hAnsi="Arial" w:cs="Arial"/>
          <w:sz w:val="24"/>
          <w:szCs w:val="24"/>
          <w:lang w:val="el-GR"/>
        </w:rPr>
        <w:t xml:space="preserve">Είναι </w:t>
      </w:r>
      <w:r w:rsidRPr="00B672B0">
        <w:rPr>
          <w:rFonts w:ascii="Arial" w:hAnsi="Arial" w:cs="Arial"/>
          <w:bCs/>
          <w:sz w:val="24"/>
          <w:szCs w:val="24"/>
          <w:lang w:val="el-GR"/>
        </w:rPr>
        <w:t>η</w:t>
      </w:r>
      <w:r w:rsidR="004D3197" w:rsidRPr="00B672B0">
        <w:rPr>
          <w:rFonts w:ascii="Arial" w:hAnsi="Arial" w:cs="Arial"/>
          <w:bCs/>
          <w:sz w:val="24"/>
          <w:szCs w:val="24"/>
          <w:lang w:val="el-GR"/>
        </w:rPr>
        <w:t xml:space="preserve"> ασφαλέστερη και </w:t>
      </w:r>
      <w:r w:rsidRPr="00B672B0">
        <w:rPr>
          <w:rFonts w:ascii="Arial" w:hAnsi="Arial" w:cs="Arial"/>
          <w:bCs/>
          <w:sz w:val="24"/>
          <w:szCs w:val="24"/>
          <w:lang w:val="el-GR"/>
        </w:rPr>
        <w:t xml:space="preserve">η </w:t>
      </w:r>
      <w:r w:rsidR="004D3197" w:rsidRPr="00B672B0">
        <w:rPr>
          <w:rFonts w:ascii="Arial" w:hAnsi="Arial" w:cs="Arial"/>
          <w:bCs/>
          <w:sz w:val="24"/>
          <w:szCs w:val="24"/>
          <w:lang w:val="el-GR"/>
        </w:rPr>
        <w:t>μέθοδος εκλογής</w:t>
      </w:r>
      <w:r w:rsidRPr="00B672B0">
        <w:rPr>
          <w:rFonts w:ascii="Arial" w:hAnsi="Arial" w:cs="Arial"/>
          <w:bCs/>
          <w:sz w:val="24"/>
          <w:szCs w:val="24"/>
          <w:lang w:val="el-GR"/>
        </w:rPr>
        <w:t xml:space="preserve"> για τη διάγνωση της οξείας εκκολπωματίτιδας</w:t>
      </w:r>
      <w:r w:rsidR="0012263A" w:rsidRPr="00B672B0">
        <w:rPr>
          <w:rFonts w:ascii="Arial" w:hAnsi="Arial" w:cs="Arial"/>
          <w:bCs/>
          <w:sz w:val="24"/>
          <w:szCs w:val="24"/>
          <w:lang w:val="el-GR"/>
        </w:rPr>
        <w:t xml:space="preserve"> καθώς μπορεί να είναι</w:t>
      </w:r>
      <w:r w:rsidR="0012263A" w:rsidRPr="00B672B0">
        <w:rPr>
          <w:rFonts w:ascii="Arial" w:hAnsi="Arial" w:cs="Arial"/>
          <w:sz w:val="24"/>
          <w:szCs w:val="24"/>
          <w:lang w:val="el-GR"/>
        </w:rPr>
        <w:t xml:space="preserve"> </w:t>
      </w:r>
      <w:r w:rsidR="004D3197" w:rsidRPr="00B672B0">
        <w:rPr>
          <w:rFonts w:ascii="Arial" w:hAnsi="Arial" w:cs="Arial"/>
          <w:bCs/>
          <w:sz w:val="24"/>
          <w:szCs w:val="24"/>
          <w:lang w:val="el-GR"/>
        </w:rPr>
        <w:t>και θεραπευτική στην αντιμετώπιση των αποστημάτων</w:t>
      </w:r>
      <w:r w:rsidR="0012263A" w:rsidRPr="00B672B0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B672B0" w:rsidRPr="00B672B0" w:rsidRDefault="0012263A" w:rsidP="00B672B0">
      <w:pPr>
        <w:pStyle w:val="a3"/>
        <w:spacing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  <w:lang w:val="el-GR"/>
        </w:rPr>
      </w:pPr>
      <w:r>
        <w:rPr>
          <w:rFonts w:ascii="Arial" w:hAnsi="Arial" w:cs="Arial"/>
          <w:bCs/>
          <w:sz w:val="24"/>
          <w:szCs w:val="24"/>
          <w:lang w:val="el-GR"/>
        </w:rPr>
        <w:t>Τα απε</w:t>
      </w:r>
      <w:r w:rsidR="00B672B0">
        <w:rPr>
          <w:rFonts w:ascii="Arial" w:hAnsi="Arial" w:cs="Arial"/>
          <w:bCs/>
          <w:sz w:val="24"/>
          <w:szCs w:val="24"/>
          <w:lang w:val="el-GR"/>
        </w:rPr>
        <w:t>ικονιστικά χαρακτηριστικά είναι</w:t>
      </w:r>
      <w:r w:rsidR="00B672B0">
        <w:rPr>
          <w:rFonts w:ascii="Arial" w:hAnsi="Arial" w:cs="Arial"/>
          <w:bCs/>
          <w:sz w:val="24"/>
          <w:szCs w:val="24"/>
        </w:rPr>
        <w:t>:</w:t>
      </w:r>
    </w:p>
    <w:p w:rsidR="008278B0" w:rsidRPr="0012263A" w:rsidRDefault="004D3197" w:rsidP="002B1356">
      <w:pPr>
        <w:pStyle w:val="a3"/>
        <w:numPr>
          <w:ilvl w:val="0"/>
          <w:numId w:val="25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12263A">
        <w:rPr>
          <w:rFonts w:ascii="Arial" w:hAnsi="Arial" w:cs="Arial"/>
          <w:bCs/>
          <w:sz w:val="24"/>
          <w:szCs w:val="24"/>
          <w:lang w:val="el-GR"/>
        </w:rPr>
        <w:t>Φλεγμονή του περικολικού λίπους</w:t>
      </w:r>
      <w:r w:rsidR="0012263A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8278B0" w:rsidRPr="0012263A" w:rsidRDefault="004D3197" w:rsidP="002B1356">
      <w:pPr>
        <w:pStyle w:val="a3"/>
        <w:numPr>
          <w:ilvl w:val="0"/>
          <w:numId w:val="25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12263A">
        <w:rPr>
          <w:rFonts w:ascii="Arial" w:hAnsi="Arial" w:cs="Arial"/>
          <w:bCs/>
          <w:sz w:val="24"/>
          <w:szCs w:val="24"/>
          <w:lang w:val="el-GR"/>
        </w:rPr>
        <w:t>Απεικόνιση εκκολπωμάτων</w:t>
      </w:r>
      <w:r w:rsidR="0012263A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8278B0" w:rsidRPr="0012263A" w:rsidRDefault="004D3197" w:rsidP="002B1356">
      <w:pPr>
        <w:pStyle w:val="a3"/>
        <w:numPr>
          <w:ilvl w:val="0"/>
          <w:numId w:val="25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12263A">
        <w:rPr>
          <w:rFonts w:ascii="Arial" w:hAnsi="Arial" w:cs="Arial"/>
          <w:bCs/>
          <w:sz w:val="24"/>
          <w:szCs w:val="24"/>
          <w:lang w:val="el-GR"/>
        </w:rPr>
        <w:t>Πάχυνση του εντερικού τοιχώματος</w:t>
      </w:r>
      <w:r w:rsidR="0012263A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8278B0" w:rsidRPr="0012263A" w:rsidRDefault="004D3197" w:rsidP="002B1356">
      <w:pPr>
        <w:pStyle w:val="a3"/>
        <w:numPr>
          <w:ilvl w:val="0"/>
          <w:numId w:val="25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12263A">
        <w:rPr>
          <w:rFonts w:ascii="Arial" w:hAnsi="Arial" w:cs="Arial"/>
          <w:bCs/>
          <w:sz w:val="24"/>
          <w:szCs w:val="24"/>
          <w:lang w:val="el-GR"/>
        </w:rPr>
        <w:t>Ελεύθερος αέρας</w:t>
      </w:r>
      <w:r w:rsidR="0012263A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8278B0" w:rsidRPr="0012263A" w:rsidRDefault="00B672B0" w:rsidP="002B1356">
      <w:pPr>
        <w:pStyle w:val="a3"/>
        <w:numPr>
          <w:ilvl w:val="0"/>
          <w:numId w:val="25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bCs/>
          <w:sz w:val="24"/>
          <w:szCs w:val="24"/>
          <w:lang w:val="el-GR"/>
        </w:rPr>
        <w:t>Απόστημα</w:t>
      </w:r>
      <w:r w:rsidR="0012263A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8278B0" w:rsidRPr="0012263A" w:rsidRDefault="004D3197" w:rsidP="002B1356">
      <w:pPr>
        <w:pStyle w:val="a3"/>
        <w:numPr>
          <w:ilvl w:val="0"/>
          <w:numId w:val="25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12263A">
        <w:rPr>
          <w:rFonts w:ascii="Arial" w:hAnsi="Arial" w:cs="Arial"/>
          <w:bCs/>
          <w:sz w:val="24"/>
          <w:szCs w:val="24"/>
          <w:lang w:val="el-GR"/>
        </w:rPr>
        <w:t>Αέρας στα εκκολπώματα</w:t>
      </w:r>
      <w:r w:rsidR="0012263A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8278B0" w:rsidRPr="0012263A" w:rsidRDefault="004D3197" w:rsidP="002B1356">
      <w:pPr>
        <w:pStyle w:val="a3"/>
        <w:numPr>
          <w:ilvl w:val="0"/>
          <w:numId w:val="25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12263A">
        <w:rPr>
          <w:rFonts w:ascii="Arial" w:hAnsi="Arial" w:cs="Arial"/>
          <w:bCs/>
          <w:sz w:val="24"/>
          <w:szCs w:val="24"/>
          <w:lang w:val="el-GR"/>
        </w:rPr>
        <w:t>Πάχυνση του μεσεντερίου</w:t>
      </w:r>
      <w:r w:rsidR="0012263A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8278B0" w:rsidRPr="0012263A" w:rsidRDefault="004D3197" w:rsidP="002B1356">
      <w:pPr>
        <w:pStyle w:val="a3"/>
        <w:numPr>
          <w:ilvl w:val="0"/>
          <w:numId w:val="25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12263A">
        <w:rPr>
          <w:rFonts w:ascii="Arial" w:hAnsi="Arial" w:cs="Arial"/>
          <w:bCs/>
          <w:sz w:val="24"/>
          <w:szCs w:val="24"/>
          <w:lang w:val="el-GR"/>
        </w:rPr>
        <w:t xml:space="preserve">Αέρας στην </w:t>
      </w:r>
      <w:r w:rsidR="00A96008">
        <w:rPr>
          <w:rFonts w:ascii="Arial" w:hAnsi="Arial" w:cs="Arial"/>
          <w:bCs/>
          <w:sz w:val="24"/>
          <w:szCs w:val="24"/>
          <w:lang w:val="el-GR"/>
        </w:rPr>
        <w:t xml:space="preserve">ουροδόχο </w:t>
      </w:r>
      <w:r w:rsidRPr="0012263A">
        <w:rPr>
          <w:rFonts w:ascii="Arial" w:hAnsi="Arial" w:cs="Arial"/>
          <w:bCs/>
          <w:sz w:val="24"/>
          <w:szCs w:val="24"/>
          <w:lang w:val="el-GR"/>
        </w:rPr>
        <w:t>κύστη</w:t>
      </w:r>
      <w:r w:rsidR="0012263A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54494D" w:rsidRPr="0012263A" w:rsidRDefault="0012263A" w:rsidP="0012263A">
      <w:pPr>
        <w:spacing w:line="240" w:lineRule="auto"/>
        <w:ind w:firstLine="360"/>
        <w:jc w:val="both"/>
        <w:rPr>
          <w:rFonts w:ascii="Arial" w:hAnsi="Arial" w:cs="Arial"/>
          <w:sz w:val="24"/>
          <w:szCs w:val="24"/>
          <w:lang w:val="el-GR"/>
        </w:rPr>
      </w:pPr>
      <w:proofErr w:type="gramStart"/>
      <w:r>
        <w:rPr>
          <w:rFonts w:ascii="Arial" w:hAnsi="Arial" w:cs="Arial"/>
          <w:bCs/>
          <w:i/>
          <w:iCs/>
          <w:sz w:val="24"/>
          <w:szCs w:val="24"/>
          <w:u w:val="single"/>
        </w:rPr>
        <w:t>H</w:t>
      </w:r>
      <w:r w:rsidRPr="0012263A">
        <w:rPr>
          <w:rFonts w:ascii="Arial" w:hAnsi="Arial" w:cs="Arial"/>
          <w:bCs/>
          <w:i/>
          <w:iCs/>
          <w:sz w:val="24"/>
          <w:szCs w:val="24"/>
          <w:u w:val="single"/>
          <w:lang w:val="el-GR"/>
        </w:rPr>
        <w:t xml:space="preserve"> </w:t>
      </w:r>
      <w:r>
        <w:rPr>
          <w:rFonts w:ascii="Arial" w:hAnsi="Arial" w:cs="Arial"/>
          <w:bCs/>
          <w:i/>
          <w:iCs/>
          <w:sz w:val="24"/>
          <w:szCs w:val="24"/>
          <w:u w:val="single"/>
        </w:rPr>
        <w:t>CT</w:t>
      </w:r>
      <w:r w:rsidRPr="0012263A">
        <w:rPr>
          <w:rFonts w:ascii="Arial" w:hAnsi="Arial" w:cs="Arial"/>
          <w:bCs/>
          <w:i/>
          <w:iCs/>
          <w:sz w:val="24"/>
          <w:szCs w:val="24"/>
          <w:u w:val="single"/>
          <w:lang w:val="el-GR"/>
        </w:rPr>
        <w:t xml:space="preserve"> μπορε</w:t>
      </w:r>
      <w:r>
        <w:rPr>
          <w:rFonts w:ascii="Arial" w:hAnsi="Arial" w:cs="Arial"/>
          <w:bCs/>
          <w:i/>
          <w:iCs/>
          <w:sz w:val="24"/>
          <w:szCs w:val="24"/>
          <w:u w:val="single"/>
          <w:lang w:val="el-GR"/>
        </w:rPr>
        <w:t>ί να δώσει ψ</w:t>
      </w:r>
      <w:r w:rsidR="0054494D" w:rsidRPr="0012263A">
        <w:rPr>
          <w:rFonts w:ascii="Arial" w:hAnsi="Arial" w:cs="Arial"/>
          <w:bCs/>
          <w:i/>
          <w:iCs/>
          <w:sz w:val="24"/>
          <w:szCs w:val="24"/>
          <w:u w:val="single"/>
          <w:lang w:val="el-GR"/>
        </w:rPr>
        <w:t>ευδώς αρνητικά αποτελέσματα σε ποσοστό 2-21%</w:t>
      </w:r>
      <w:r>
        <w:rPr>
          <w:rFonts w:ascii="Arial" w:hAnsi="Arial" w:cs="Arial"/>
          <w:bCs/>
          <w:i/>
          <w:iCs/>
          <w:sz w:val="24"/>
          <w:szCs w:val="24"/>
          <w:u w:val="single"/>
          <w:lang w:val="el-GR"/>
        </w:rPr>
        <w:t>.</w:t>
      </w:r>
      <w:proofErr w:type="gramEnd"/>
    </w:p>
    <w:p w:rsidR="00A96008" w:rsidRPr="00A96008" w:rsidRDefault="004D3197" w:rsidP="002B1356">
      <w:pPr>
        <w:pStyle w:val="a3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12263A">
        <w:rPr>
          <w:rFonts w:ascii="Arial" w:hAnsi="Arial" w:cs="Arial"/>
          <w:b/>
          <w:bCs/>
          <w:sz w:val="24"/>
          <w:szCs w:val="24"/>
          <w:u w:val="single"/>
          <w:lang w:val="el-GR"/>
        </w:rPr>
        <w:t>Υποκλυσμός με σκιαγραφικό</w:t>
      </w:r>
      <w:r w:rsidRPr="0012263A">
        <w:rPr>
          <w:rFonts w:ascii="Arial" w:hAnsi="Arial" w:cs="Arial"/>
          <w:b/>
          <w:bCs/>
          <w:sz w:val="24"/>
          <w:szCs w:val="24"/>
          <w:lang w:val="el-GR"/>
        </w:rPr>
        <w:t xml:space="preserve"> </w:t>
      </w:r>
    </w:p>
    <w:p w:rsidR="00A96008" w:rsidRDefault="004D3197" w:rsidP="00A96008">
      <w:pPr>
        <w:pStyle w:val="a3"/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A96008">
        <w:rPr>
          <w:rFonts w:ascii="Arial" w:hAnsi="Arial" w:cs="Arial"/>
          <w:bCs/>
          <w:sz w:val="24"/>
          <w:szCs w:val="24"/>
          <w:lang w:val="el-GR"/>
        </w:rPr>
        <w:t xml:space="preserve">Πρέπει να γίνεται με προσοχή και </w:t>
      </w:r>
      <w:r w:rsidRPr="00A96008">
        <w:rPr>
          <w:rFonts w:ascii="Arial" w:hAnsi="Arial" w:cs="Arial"/>
          <w:bCs/>
          <w:sz w:val="24"/>
          <w:szCs w:val="24"/>
          <w:u w:val="single"/>
          <w:lang w:val="el-GR"/>
        </w:rPr>
        <w:t>όχι με βάριο</w:t>
      </w:r>
      <w:r w:rsidRPr="00A96008">
        <w:rPr>
          <w:rFonts w:ascii="Arial" w:hAnsi="Arial" w:cs="Arial"/>
          <w:bCs/>
          <w:sz w:val="24"/>
          <w:szCs w:val="24"/>
          <w:lang w:val="el-GR"/>
        </w:rPr>
        <w:t xml:space="preserve"> αλλά με γαστρογραφίνη</w:t>
      </w:r>
      <w:r w:rsidR="0012263A" w:rsidRPr="00A96008">
        <w:rPr>
          <w:rFonts w:ascii="Arial" w:hAnsi="Arial" w:cs="Arial"/>
          <w:bCs/>
          <w:sz w:val="24"/>
          <w:szCs w:val="24"/>
          <w:lang w:val="el-GR"/>
        </w:rPr>
        <w:t xml:space="preserve"> προς αποφυγή του κινδύνου βαριούχου περιτονίτιδας.</w:t>
      </w:r>
      <w:r w:rsidR="0012263A" w:rsidRPr="00A96008">
        <w:rPr>
          <w:rFonts w:ascii="Arial" w:hAnsi="Arial" w:cs="Arial"/>
          <w:sz w:val="24"/>
          <w:szCs w:val="24"/>
          <w:lang w:val="el-GR"/>
        </w:rPr>
        <w:t xml:space="preserve"> </w:t>
      </w:r>
      <w:r w:rsidR="0012263A" w:rsidRPr="00A96008">
        <w:rPr>
          <w:rFonts w:ascii="Arial" w:hAnsi="Arial" w:cs="Arial"/>
          <w:bCs/>
          <w:sz w:val="24"/>
          <w:szCs w:val="24"/>
          <w:lang w:val="el-GR"/>
        </w:rPr>
        <w:t>Η χ</w:t>
      </w:r>
      <w:r w:rsidRPr="00A96008">
        <w:rPr>
          <w:rFonts w:ascii="Arial" w:hAnsi="Arial" w:cs="Arial"/>
          <w:bCs/>
          <w:sz w:val="24"/>
          <w:szCs w:val="24"/>
          <w:lang w:val="el-GR"/>
        </w:rPr>
        <w:t xml:space="preserve">ρήση </w:t>
      </w:r>
      <w:r w:rsidR="0012263A" w:rsidRPr="00A96008">
        <w:rPr>
          <w:rFonts w:ascii="Arial" w:hAnsi="Arial" w:cs="Arial"/>
          <w:bCs/>
          <w:sz w:val="24"/>
          <w:szCs w:val="24"/>
          <w:lang w:val="el-GR"/>
        </w:rPr>
        <w:t xml:space="preserve">της είναι </w:t>
      </w:r>
      <w:r w:rsidRPr="00A96008">
        <w:rPr>
          <w:rFonts w:ascii="Arial" w:hAnsi="Arial" w:cs="Arial"/>
          <w:bCs/>
          <w:sz w:val="24"/>
          <w:szCs w:val="24"/>
          <w:lang w:val="el-GR"/>
        </w:rPr>
        <w:t>μειωμένη</w:t>
      </w:r>
      <w:r w:rsidR="0012263A" w:rsidRPr="00A96008">
        <w:rPr>
          <w:rFonts w:ascii="Arial" w:hAnsi="Arial" w:cs="Arial"/>
          <w:bCs/>
          <w:sz w:val="24"/>
          <w:szCs w:val="24"/>
          <w:lang w:val="el-GR"/>
        </w:rPr>
        <w:t>.</w:t>
      </w:r>
      <w:r w:rsidRPr="00A96008">
        <w:rPr>
          <w:rFonts w:ascii="Arial" w:hAnsi="Arial" w:cs="Arial"/>
          <w:bCs/>
          <w:sz w:val="24"/>
          <w:szCs w:val="24"/>
          <w:lang w:val="el-GR"/>
        </w:rPr>
        <w:t xml:space="preserve"> </w:t>
      </w:r>
    </w:p>
    <w:p w:rsidR="003E6270" w:rsidRPr="00E155F2" w:rsidRDefault="003E6270" w:rsidP="00A96008">
      <w:pPr>
        <w:pStyle w:val="a3"/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bCs/>
          <w:sz w:val="24"/>
          <w:szCs w:val="24"/>
          <w:lang w:val="el-GR"/>
        </w:rPr>
        <w:t>Τα απεικονιστικά χαρακτηριστικά είναι:</w:t>
      </w:r>
    </w:p>
    <w:p w:rsidR="008278B0" w:rsidRPr="003E6270" w:rsidRDefault="004D3197" w:rsidP="002B1356">
      <w:pPr>
        <w:pStyle w:val="a3"/>
        <w:numPr>
          <w:ilvl w:val="0"/>
          <w:numId w:val="26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3E6270">
        <w:rPr>
          <w:rFonts w:ascii="Arial" w:hAnsi="Arial" w:cs="Arial"/>
          <w:bCs/>
          <w:sz w:val="24"/>
          <w:szCs w:val="24"/>
          <w:lang w:val="el-GR"/>
        </w:rPr>
        <w:t>Πολλαπλά εκκολπώματα</w:t>
      </w:r>
      <w:r w:rsidR="003E6270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8278B0" w:rsidRPr="003E6270" w:rsidRDefault="004D3197" w:rsidP="002B1356">
      <w:pPr>
        <w:pStyle w:val="a3"/>
        <w:numPr>
          <w:ilvl w:val="0"/>
          <w:numId w:val="26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3E6270">
        <w:rPr>
          <w:rFonts w:ascii="Arial" w:hAnsi="Arial" w:cs="Arial"/>
          <w:bCs/>
          <w:sz w:val="24"/>
          <w:szCs w:val="24"/>
          <w:lang w:val="el-GR"/>
        </w:rPr>
        <w:t>Συρίγγιο</w:t>
      </w:r>
      <w:r w:rsidR="003E6270">
        <w:rPr>
          <w:rFonts w:ascii="Arial" w:hAnsi="Arial" w:cs="Arial"/>
          <w:bCs/>
          <w:sz w:val="24"/>
          <w:szCs w:val="24"/>
          <w:lang w:val="el-GR"/>
        </w:rPr>
        <w:t>.</w:t>
      </w:r>
      <w:r w:rsidRPr="003E6270">
        <w:rPr>
          <w:rFonts w:ascii="Arial" w:hAnsi="Arial" w:cs="Arial"/>
          <w:bCs/>
          <w:sz w:val="24"/>
          <w:szCs w:val="24"/>
          <w:lang w:val="el-GR"/>
        </w:rPr>
        <w:t xml:space="preserve"> </w:t>
      </w:r>
    </w:p>
    <w:p w:rsidR="008278B0" w:rsidRPr="003E6270" w:rsidRDefault="004D3197" w:rsidP="002B1356">
      <w:pPr>
        <w:pStyle w:val="a3"/>
        <w:numPr>
          <w:ilvl w:val="0"/>
          <w:numId w:val="26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3E6270">
        <w:rPr>
          <w:rFonts w:ascii="Arial" w:hAnsi="Arial" w:cs="Arial"/>
          <w:bCs/>
          <w:sz w:val="24"/>
          <w:szCs w:val="24"/>
          <w:lang w:val="el-GR"/>
        </w:rPr>
        <w:t>Διαταραχή της αρχιτεκτονικής του βλεννογόνου</w:t>
      </w:r>
      <w:r w:rsidR="003E6270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8278B0" w:rsidRPr="003E6270" w:rsidRDefault="004D3197" w:rsidP="002B1356">
      <w:pPr>
        <w:pStyle w:val="a3"/>
        <w:numPr>
          <w:ilvl w:val="0"/>
          <w:numId w:val="26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3E6270">
        <w:rPr>
          <w:rFonts w:ascii="Arial" w:hAnsi="Arial" w:cs="Arial"/>
          <w:bCs/>
          <w:sz w:val="24"/>
          <w:szCs w:val="24"/>
          <w:lang w:val="el-GR"/>
        </w:rPr>
        <w:t>Σπασμός</w:t>
      </w:r>
      <w:r w:rsidR="003E6270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8278B0" w:rsidRPr="003E6270" w:rsidRDefault="004D3197" w:rsidP="002B1356">
      <w:pPr>
        <w:pStyle w:val="a3"/>
        <w:numPr>
          <w:ilvl w:val="0"/>
          <w:numId w:val="26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3E6270">
        <w:rPr>
          <w:rFonts w:ascii="Arial" w:hAnsi="Arial" w:cs="Arial"/>
          <w:bCs/>
          <w:sz w:val="24"/>
          <w:szCs w:val="24"/>
          <w:lang w:val="el-GR"/>
        </w:rPr>
        <w:t>Στένωση</w:t>
      </w:r>
      <w:r w:rsidR="003E6270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8278B0" w:rsidRPr="003E6270" w:rsidRDefault="004D3197" w:rsidP="002B1356">
      <w:pPr>
        <w:pStyle w:val="a3"/>
        <w:numPr>
          <w:ilvl w:val="0"/>
          <w:numId w:val="26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3E6270">
        <w:rPr>
          <w:rFonts w:ascii="Arial" w:hAnsi="Arial" w:cs="Arial"/>
          <w:bCs/>
          <w:sz w:val="24"/>
          <w:szCs w:val="24"/>
          <w:lang w:val="el-GR"/>
        </w:rPr>
        <w:t>Διάτρηση</w:t>
      </w:r>
      <w:r w:rsidR="003E6270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8278B0" w:rsidRPr="003E6270" w:rsidRDefault="004D3197" w:rsidP="002B1356">
      <w:pPr>
        <w:pStyle w:val="a3"/>
        <w:numPr>
          <w:ilvl w:val="0"/>
          <w:numId w:val="26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3E6270">
        <w:rPr>
          <w:rFonts w:ascii="Arial" w:hAnsi="Arial" w:cs="Arial"/>
          <w:bCs/>
          <w:sz w:val="24"/>
          <w:szCs w:val="24"/>
          <w:lang w:val="el-GR"/>
        </w:rPr>
        <w:t>Απόστημα</w:t>
      </w:r>
      <w:r w:rsidR="003E6270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8278B0" w:rsidRPr="003E6270" w:rsidRDefault="004D3197" w:rsidP="003E6270">
      <w:pPr>
        <w:spacing w:line="240" w:lineRule="auto"/>
        <w:ind w:left="720"/>
        <w:jc w:val="both"/>
        <w:rPr>
          <w:rFonts w:ascii="Arial" w:hAnsi="Arial" w:cs="Arial"/>
          <w:i/>
          <w:sz w:val="24"/>
          <w:szCs w:val="24"/>
          <w:u w:val="single"/>
          <w:lang w:val="el-GR"/>
        </w:rPr>
      </w:pPr>
      <w:r w:rsidRPr="003E6270">
        <w:rPr>
          <w:rFonts w:ascii="Arial" w:hAnsi="Arial" w:cs="Arial"/>
          <w:bCs/>
          <w:i/>
          <w:iCs/>
          <w:sz w:val="24"/>
          <w:szCs w:val="24"/>
          <w:u w:val="single"/>
          <w:lang w:val="el-GR"/>
        </w:rPr>
        <w:t xml:space="preserve">Τα ευρήματα είναι ειδικά για την εκκοπλωματίτιδα χωρίς όμως να αποκλείεται η κακοήθεια </w:t>
      </w:r>
    </w:p>
    <w:p w:rsidR="0054494D" w:rsidRPr="003E6270" w:rsidRDefault="0054494D" w:rsidP="003E6270">
      <w:pPr>
        <w:pStyle w:val="a3"/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</w:p>
    <w:p w:rsidR="00EB1A3D" w:rsidRPr="00EB1A3D" w:rsidRDefault="004D3197" w:rsidP="002B1356">
      <w:pPr>
        <w:pStyle w:val="a3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3E6270">
        <w:rPr>
          <w:rFonts w:ascii="Arial" w:hAnsi="Arial" w:cs="Arial"/>
          <w:b/>
          <w:bCs/>
          <w:sz w:val="24"/>
          <w:szCs w:val="24"/>
          <w:u w:val="single"/>
          <w:lang w:val="el-GR"/>
        </w:rPr>
        <w:t xml:space="preserve">Ενδοσκόπηση </w:t>
      </w:r>
    </w:p>
    <w:p w:rsidR="00EB1A3D" w:rsidRDefault="003E6270" w:rsidP="00EB1A3D">
      <w:pPr>
        <w:pStyle w:val="a3"/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EB1A3D">
        <w:rPr>
          <w:rFonts w:ascii="Arial" w:hAnsi="Arial" w:cs="Arial"/>
          <w:bCs/>
          <w:sz w:val="24"/>
          <w:szCs w:val="24"/>
          <w:lang w:val="el-GR"/>
        </w:rPr>
        <w:t>Αντεδείκνυται στην οξεία εκκολπ</w:t>
      </w:r>
      <w:r w:rsidR="004D3197" w:rsidRPr="00EB1A3D">
        <w:rPr>
          <w:rFonts w:ascii="Arial" w:hAnsi="Arial" w:cs="Arial"/>
          <w:bCs/>
          <w:sz w:val="24"/>
          <w:szCs w:val="24"/>
          <w:lang w:val="el-GR"/>
        </w:rPr>
        <w:t xml:space="preserve">ωματίτιδα </w:t>
      </w:r>
      <w:r w:rsidR="00E23C13" w:rsidRPr="00EB1A3D">
        <w:rPr>
          <w:rFonts w:ascii="Arial" w:hAnsi="Arial" w:cs="Arial"/>
          <w:bCs/>
          <w:sz w:val="24"/>
          <w:szCs w:val="24"/>
          <w:lang w:val="el-GR"/>
        </w:rPr>
        <w:t>λόγω του</w:t>
      </w:r>
      <w:r w:rsidR="00E23C13" w:rsidRPr="00EB1A3D">
        <w:rPr>
          <w:rFonts w:ascii="Arial" w:hAnsi="Arial" w:cs="Arial"/>
          <w:sz w:val="24"/>
          <w:szCs w:val="24"/>
          <w:lang w:val="el-GR"/>
        </w:rPr>
        <w:t xml:space="preserve"> </w:t>
      </w:r>
      <w:r w:rsidR="00E23C13" w:rsidRPr="00EB1A3D">
        <w:rPr>
          <w:rFonts w:ascii="Arial" w:hAnsi="Arial" w:cs="Arial"/>
          <w:bCs/>
          <w:sz w:val="24"/>
          <w:szCs w:val="24"/>
          <w:lang w:val="el-GR"/>
        </w:rPr>
        <w:t>κινδύνου</w:t>
      </w:r>
      <w:r w:rsidR="004D3197" w:rsidRPr="00EB1A3D">
        <w:rPr>
          <w:rFonts w:ascii="Arial" w:hAnsi="Arial" w:cs="Arial"/>
          <w:bCs/>
          <w:sz w:val="24"/>
          <w:szCs w:val="24"/>
          <w:lang w:val="el-GR"/>
        </w:rPr>
        <w:t xml:space="preserve"> να προκαλέσει διάτρηση</w:t>
      </w:r>
      <w:r w:rsidR="00193DD7">
        <w:rPr>
          <w:rFonts w:ascii="Arial" w:hAnsi="Arial" w:cs="Arial"/>
          <w:bCs/>
          <w:sz w:val="24"/>
          <w:szCs w:val="24"/>
          <w:lang w:val="el-GR"/>
        </w:rPr>
        <w:t xml:space="preserve"> με την </w:t>
      </w:r>
      <w:r w:rsidR="00193DD7" w:rsidRPr="00E23C13">
        <w:rPr>
          <w:rFonts w:ascii="Arial" w:hAnsi="Arial" w:cs="Arial"/>
          <w:bCs/>
          <w:sz w:val="24"/>
          <w:szCs w:val="24"/>
          <w:lang w:val="el-GR"/>
        </w:rPr>
        <w:t>είσοδο του άκρου του οργάνου σε ευρύ στόμιο εκκολπώματος</w:t>
      </w:r>
      <w:r w:rsidR="00E23C13" w:rsidRPr="00EB1A3D">
        <w:rPr>
          <w:rFonts w:ascii="Arial" w:hAnsi="Arial" w:cs="Arial"/>
          <w:bCs/>
          <w:sz w:val="24"/>
          <w:szCs w:val="24"/>
          <w:lang w:val="el-GR"/>
        </w:rPr>
        <w:t>.</w:t>
      </w:r>
      <w:r w:rsidR="004D3197" w:rsidRPr="00EB1A3D">
        <w:rPr>
          <w:rFonts w:ascii="Arial" w:hAnsi="Arial" w:cs="Arial"/>
          <w:bCs/>
          <w:sz w:val="24"/>
          <w:szCs w:val="24"/>
          <w:lang w:val="el-GR"/>
        </w:rPr>
        <w:t xml:space="preserve"> </w:t>
      </w:r>
      <w:r w:rsidR="00E23C13" w:rsidRPr="00EB1A3D">
        <w:rPr>
          <w:rFonts w:ascii="Arial" w:hAnsi="Arial" w:cs="Arial"/>
          <w:bCs/>
          <w:sz w:val="24"/>
          <w:szCs w:val="24"/>
          <w:lang w:val="el-GR"/>
        </w:rPr>
        <w:t>Είναι χρήσιμη στη δ</w:t>
      </w:r>
      <w:r w:rsidRPr="00EB1A3D">
        <w:rPr>
          <w:rFonts w:ascii="Arial" w:hAnsi="Arial" w:cs="Arial"/>
          <w:bCs/>
          <w:sz w:val="24"/>
          <w:szCs w:val="24"/>
          <w:lang w:val="el-GR"/>
        </w:rPr>
        <w:t>ιάγνωση της εκκολπ</w:t>
      </w:r>
      <w:r w:rsidR="00E23C13" w:rsidRPr="00EB1A3D">
        <w:rPr>
          <w:rFonts w:ascii="Arial" w:hAnsi="Arial" w:cs="Arial"/>
          <w:bCs/>
          <w:sz w:val="24"/>
          <w:szCs w:val="24"/>
          <w:lang w:val="el-GR"/>
        </w:rPr>
        <w:t>ωμάτωσης πριν ή μετά από</w:t>
      </w:r>
      <w:r w:rsidR="004D3197" w:rsidRPr="00EB1A3D">
        <w:rPr>
          <w:rFonts w:ascii="Arial" w:hAnsi="Arial" w:cs="Arial"/>
          <w:bCs/>
          <w:sz w:val="24"/>
          <w:szCs w:val="24"/>
          <w:lang w:val="el-GR"/>
        </w:rPr>
        <w:t xml:space="preserve"> επεισόδιο οξείας εκκολπωματίτιδας </w:t>
      </w:r>
    </w:p>
    <w:p w:rsidR="0054494D" w:rsidRPr="00E23C13" w:rsidRDefault="00E23C13" w:rsidP="00EB1A3D">
      <w:pPr>
        <w:pStyle w:val="a3"/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>Τα ευρήματα της ενδοσκόπησης είναι</w:t>
      </w:r>
      <w:r w:rsidRPr="00E23C13">
        <w:rPr>
          <w:rFonts w:ascii="Arial" w:hAnsi="Arial" w:cs="Arial"/>
          <w:sz w:val="24"/>
          <w:szCs w:val="24"/>
          <w:lang w:val="el-GR"/>
        </w:rPr>
        <w:t>:</w:t>
      </w:r>
    </w:p>
    <w:p w:rsidR="008278B0" w:rsidRPr="00E23C13" w:rsidRDefault="004D3197" w:rsidP="002B1356">
      <w:pPr>
        <w:pStyle w:val="a3"/>
        <w:numPr>
          <w:ilvl w:val="0"/>
          <w:numId w:val="54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E23C13">
        <w:rPr>
          <w:rFonts w:ascii="Arial" w:hAnsi="Arial" w:cs="Arial"/>
          <w:bCs/>
          <w:sz w:val="24"/>
          <w:szCs w:val="24"/>
          <w:lang w:val="el-GR"/>
        </w:rPr>
        <w:t>Στόμια εκκολπωμάτων</w:t>
      </w:r>
      <w:r w:rsidR="00E23C13" w:rsidRPr="00E23C13">
        <w:rPr>
          <w:rFonts w:ascii="Arial" w:hAnsi="Arial" w:cs="Arial"/>
          <w:bCs/>
          <w:sz w:val="24"/>
          <w:szCs w:val="24"/>
          <w:lang w:val="el-GR"/>
        </w:rPr>
        <w:t>.</w:t>
      </w:r>
      <w:r w:rsidRPr="00E23C13">
        <w:rPr>
          <w:rFonts w:ascii="Arial" w:hAnsi="Arial" w:cs="Arial"/>
          <w:bCs/>
          <w:sz w:val="24"/>
          <w:szCs w:val="24"/>
          <w:lang w:val="el-GR"/>
        </w:rPr>
        <w:t xml:space="preserve"> </w:t>
      </w:r>
    </w:p>
    <w:p w:rsidR="008278B0" w:rsidRPr="00E23C13" w:rsidRDefault="004D3197" w:rsidP="002B1356">
      <w:pPr>
        <w:pStyle w:val="a3"/>
        <w:numPr>
          <w:ilvl w:val="0"/>
          <w:numId w:val="54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E23C13">
        <w:rPr>
          <w:rFonts w:ascii="Arial" w:hAnsi="Arial" w:cs="Arial"/>
          <w:bCs/>
          <w:sz w:val="24"/>
          <w:szCs w:val="24"/>
          <w:lang w:val="el-GR"/>
        </w:rPr>
        <w:t>Στένωση</w:t>
      </w:r>
      <w:r w:rsidR="00E23C13" w:rsidRPr="00EB1A3D">
        <w:rPr>
          <w:rFonts w:ascii="Arial" w:hAnsi="Arial" w:cs="Arial"/>
          <w:bCs/>
          <w:sz w:val="24"/>
          <w:szCs w:val="24"/>
          <w:lang w:val="el-GR"/>
        </w:rPr>
        <w:t>.</w:t>
      </w:r>
      <w:r w:rsidRPr="00E23C13">
        <w:rPr>
          <w:rFonts w:ascii="Arial" w:hAnsi="Arial" w:cs="Arial"/>
          <w:bCs/>
          <w:sz w:val="24"/>
          <w:szCs w:val="24"/>
          <w:lang w:val="el-GR"/>
        </w:rPr>
        <w:t xml:space="preserve"> </w:t>
      </w:r>
    </w:p>
    <w:p w:rsidR="00192514" w:rsidRDefault="004D3197" w:rsidP="002B1356">
      <w:pPr>
        <w:numPr>
          <w:ilvl w:val="0"/>
          <w:numId w:val="17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E155F2">
        <w:rPr>
          <w:rFonts w:ascii="Arial" w:hAnsi="Arial" w:cs="Arial"/>
          <w:b/>
          <w:bCs/>
          <w:sz w:val="24"/>
          <w:szCs w:val="24"/>
          <w:u w:val="single"/>
          <w:lang w:val="el-GR"/>
        </w:rPr>
        <w:lastRenderedPageBreak/>
        <w:t>Υπερηχόγραφημα</w:t>
      </w:r>
    </w:p>
    <w:p w:rsidR="00F66659" w:rsidRPr="00192514" w:rsidRDefault="00E23C13" w:rsidP="00192514">
      <w:pPr>
        <w:spacing w:line="240" w:lineRule="auto"/>
        <w:ind w:left="720"/>
        <w:jc w:val="both"/>
        <w:rPr>
          <w:rFonts w:ascii="Arial" w:hAnsi="Arial" w:cs="Arial"/>
          <w:sz w:val="24"/>
          <w:szCs w:val="24"/>
          <w:lang w:val="el-GR"/>
        </w:rPr>
      </w:pPr>
      <w:r w:rsidRPr="00192514">
        <w:rPr>
          <w:rFonts w:ascii="Arial" w:hAnsi="Arial" w:cs="Arial"/>
          <w:bCs/>
          <w:sz w:val="24"/>
          <w:szCs w:val="24"/>
          <w:lang w:val="el-GR"/>
        </w:rPr>
        <w:t>Σε έμπειρα χέρια μπορεί να θέσει τη διάγνωση με τα ακόλουθα απεικονιστικά χαρακτηριστικά:</w:t>
      </w:r>
    </w:p>
    <w:p w:rsidR="008278B0" w:rsidRPr="00F66659" w:rsidRDefault="004D3197" w:rsidP="002B1356">
      <w:pPr>
        <w:pStyle w:val="a3"/>
        <w:numPr>
          <w:ilvl w:val="0"/>
          <w:numId w:val="55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F66659">
        <w:rPr>
          <w:rFonts w:ascii="Arial" w:hAnsi="Arial" w:cs="Arial"/>
          <w:bCs/>
          <w:sz w:val="24"/>
          <w:szCs w:val="24"/>
          <w:lang w:val="el-GR"/>
        </w:rPr>
        <w:t>Εκκολ</w:t>
      </w:r>
      <w:r w:rsidR="00E23C13" w:rsidRPr="00F66659">
        <w:rPr>
          <w:rFonts w:ascii="Arial" w:hAnsi="Arial" w:cs="Arial"/>
          <w:bCs/>
          <w:sz w:val="24"/>
          <w:szCs w:val="24"/>
        </w:rPr>
        <w:t>π</w:t>
      </w:r>
      <w:r w:rsidRPr="00F66659">
        <w:rPr>
          <w:rFonts w:ascii="Arial" w:hAnsi="Arial" w:cs="Arial"/>
          <w:bCs/>
          <w:sz w:val="24"/>
          <w:szCs w:val="24"/>
          <w:lang w:val="el-GR"/>
        </w:rPr>
        <w:t>ώματα</w:t>
      </w:r>
      <w:r w:rsidR="00E23C13" w:rsidRPr="00F66659">
        <w:rPr>
          <w:rFonts w:ascii="Arial" w:hAnsi="Arial" w:cs="Arial"/>
          <w:bCs/>
          <w:sz w:val="24"/>
          <w:szCs w:val="24"/>
        </w:rPr>
        <w:t>.</w:t>
      </w:r>
    </w:p>
    <w:p w:rsidR="008278B0" w:rsidRPr="00E23C13" w:rsidRDefault="004D3197" w:rsidP="002B1356">
      <w:pPr>
        <w:pStyle w:val="a3"/>
        <w:numPr>
          <w:ilvl w:val="0"/>
          <w:numId w:val="27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E23C13">
        <w:rPr>
          <w:rFonts w:ascii="Arial" w:hAnsi="Arial" w:cs="Arial"/>
          <w:bCs/>
          <w:sz w:val="24"/>
          <w:szCs w:val="24"/>
          <w:lang w:val="el-GR"/>
        </w:rPr>
        <w:t>Πάχυνση του εντερικού τοιχώματος</w:t>
      </w:r>
      <w:r w:rsidR="00E23C13">
        <w:rPr>
          <w:rFonts w:ascii="Arial" w:hAnsi="Arial" w:cs="Arial"/>
          <w:bCs/>
          <w:sz w:val="24"/>
          <w:szCs w:val="24"/>
        </w:rPr>
        <w:t>.</w:t>
      </w:r>
    </w:p>
    <w:p w:rsidR="008278B0" w:rsidRPr="00E23C13" w:rsidRDefault="004D3197" w:rsidP="002B1356">
      <w:pPr>
        <w:pStyle w:val="a3"/>
        <w:numPr>
          <w:ilvl w:val="0"/>
          <w:numId w:val="27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E23C13">
        <w:rPr>
          <w:rFonts w:ascii="Arial" w:hAnsi="Arial" w:cs="Arial"/>
          <w:bCs/>
          <w:sz w:val="24"/>
          <w:szCs w:val="24"/>
          <w:lang w:val="el-GR"/>
        </w:rPr>
        <w:t>Φλεγμονή του περικολικού λίπους</w:t>
      </w:r>
      <w:r w:rsidR="00E23C13">
        <w:rPr>
          <w:rFonts w:ascii="Arial" w:hAnsi="Arial" w:cs="Arial"/>
          <w:bCs/>
          <w:sz w:val="24"/>
          <w:szCs w:val="24"/>
        </w:rPr>
        <w:t>.</w:t>
      </w:r>
    </w:p>
    <w:p w:rsidR="00F66659" w:rsidRDefault="00F66659" w:rsidP="003A2E5D">
      <w:p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</w:p>
    <w:p w:rsidR="008278B0" w:rsidRPr="00192514" w:rsidRDefault="003A2E5D" w:rsidP="003A2E5D">
      <w:pPr>
        <w:spacing w:line="240" w:lineRule="auto"/>
        <w:jc w:val="both"/>
        <w:rPr>
          <w:rFonts w:ascii="Arial" w:hAnsi="Arial" w:cs="Arial"/>
          <w:b/>
          <w:sz w:val="24"/>
          <w:szCs w:val="24"/>
          <w:u w:val="single"/>
          <w:lang w:val="el-GR"/>
        </w:rPr>
      </w:pPr>
      <w:r w:rsidRPr="00192514">
        <w:rPr>
          <w:rFonts w:ascii="Arial" w:hAnsi="Arial" w:cs="Arial"/>
          <w:b/>
          <w:sz w:val="24"/>
          <w:szCs w:val="24"/>
          <w:u w:val="single"/>
          <w:lang w:val="el-GR"/>
        </w:rPr>
        <w:t xml:space="preserve">Σύμφωνα με την κλινική εκόνα, τα εργαστηρικά ευρήματα και τις απεικονιστικές μεθόδους η εκκολπωμάτωση του παχέος εντέρου εκδηλώνεται με </w:t>
      </w:r>
      <w:r w:rsidRPr="00192514">
        <w:rPr>
          <w:rFonts w:ascii="Arial" w:hAnsi="Arial" w:cs="Arial"/>
          <w:b/>
          <w:bCs/>
          <w:sz w:val="24"/>
          <w:szCs w:val="24"/>
          <w:u w:val="single"/>
          <w:lang w:val="el-GR"/>
        </w:rPr>
        <w:t>τ</w:t>
      </w:r>
      <w:r w:rsidR="004D3197" w:rsidRPr="00192514">
        <w:rPr>
          <w:rFonts w:ascii="Arial" w:hAnsi="Arial" w:cs="Arial"/>
          <w:b/>
          <w:bCs/>
          <w:sz w:val="24"/>
          <w:szCs w:val="24"/>
          <w:u w:val="single"/>
          <w:lang w:val="el-GR"/>
        </w:rPr>
        <w:t>ρεις ξεχωριστές κλινικές οντότητες</w:t>
      </w:r>
      <w:r w:rsidRPr="00192514">
        <w:rPr>
          <w:rFonts w:ascii="Arial" w:hAnsi="Arial" w:cs="Arial"/>
          <w:b/>
          <w:bCs/>
          <w:sz w:val="24"/>
          <w:szCs w:val="24"/>
          <w:u w:val="single"/>
          <w:lang w:val="el-GR"/>
        </w:rPr>
        <w:t>:</w:t>
      </w:r>
    </w:p>
    <w:p w:rsidR="008278B0" w:rsidRPr="003A2E5D" w:rsidRDefault="004D3197" w:rsidP="002B1356">
      <w:pPr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3A2E5D">
        <w:rPr>
          <w:rFonts w:ascii="Arial" w:hAnsi="Arial" w:cs="Arial"/>
          <w:bCs/>
          <w:sz w:val="24"/>
          <w:szCs w:val="24"/>
          <w:lang w:val="el-GR"/>
        </w:rPr>
        <w:t>Συμπτωματική μη επιπλεγμένη εκκολπωματική νόσος</w:t>
      </w:r>
      <w:r w:rsidRPr="003A2E5D">
        <w:rPr>
          <w:rFonts w:ascii="Arial" w:hAnsi="Arial" w:cs="Arial"/>
          <w:bCs/>
          <w:i/>
          <w:iCs/>
          <w:sz w:val="24"/>
          <w:szCs w:val="24"/>
          <w:lang w:val="el-GR"/>
        </w:rPr>
        <w:t xml:space="preserve"> </w:t>
      </w:r>
      <w:r w:rsidR="003A2E5D" w:rsidRPr="003A2E5D">
        <w:rPr>
          <w:rFonts w:ascii="Arial" w:hAnsi="Arial" w:cs="Arial"/>
          <w:bCs/>
          <w:iCs/>
          <w:sz w:val="24"/>
          <w:szCs w:val="24"/>
          <w:lang w:val="el-GR"/>
        </w:rPr>
        <w:t>με:</w:t>
      </w:r>
    </w:p>
    <w:p w:rsidR="00283609" w:rsidRPr="003A2E5D" w:rsidRDefault="00283609" w:rsidP="002B1356">
      <w:pPr>
        <w:pStyle w:val="a3"/>
        <w:numPr>
          <w:ilvl w:val="0"/>
          <w:numId w:val="28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3A2E5D">
        <w:rPr>
          <w:rFonts w:ascii="Arial" w:hAnsi="Arial" w:cs="Arial"/>
          <w:bCs/>
          <w:i/>
          <w:iCs/>
          <w:sz w:val="24"/>
          <w:szCs w:val="24"/>
          <w:lang w:val="el-GR"/>
        </w:rPr>
        <w:t>Άλγος ή αλλαγή στις κενώσεις χωρίς ενδείξεις φλεγμονής</w:t>
      </w:r>
      <w:r w:rsidR="003A2E5D" w:rsidRPr="003A2E5D">
        <w:rPr>
          <w:rFonts w:ascii="Arial" w:hAnsi="Arial" w:cs="Arial"/>
          <w:bCs/>
          <w:i/>
          <w:iCs/>
          <w:sz w:val="24"/>
          <w:szCs w:val="24"/>
          <w:lang w:val="el-GR"/>
        </w:rPr>
        <w:t>.</w:t>
      </w:r>
      <w:r w:rsidRPr="003A2E5D">
        <w:rPr>
          <w:rFonts w:ascii="Arial" w:hAnsi="Arial" w:cs="Arial"/>
          <w:bCs/>
          <w:i/>
          <w:iCs/>
          <w:sz w:val="24"/>
          <w:szCs w:val="24"/>
          <w:lang w:val="el-GR"/>
        </w:rPr>
        <w:t xml:space="preserve"> </w:t>
      </w:r>
    </w:p>
    <w:p w:rsidR="008278B0" w:rsidRPr="003A2E5D" w:rsidRDefault="004D3197" w:rsidP="002B1356">
      <w:pPr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3A2E5D">
        <w:rPr>
          <w:rFonts w:ascii="Arial" w:hAnsi="Arial" w:cs="Arial"/>
          <w:bCs/>
          <w:sz w:val="24"/>
          <w:szCs w:val="24"/>
          <w:lang w:val="el-GR"/>
        </w:rPr>
        <w:t>Μη επιπλεγμένη οξεία εκκολπωματίτις</w:t>
      </w:r>
      <w:r w:rsidR="00524E83">
        <w:rPr>
          <w:rFonts w:ascii="Arial" w:hAnsi="Arial" w:cs="Arial"/>
          <w:bCs/>
          <w:sz w:val="24"/>
          <w:szCs w:val="24"/>
          <w:lang w:val="el-GR"/>
        </w:rPr>
        <w:t xml:space="preserve"> με</w:t>
      </w:r>
      <w:r w:rsidR="003A2E5D" w:rsidRPr="003A2E5D">
        <w:rPr>
          <w:rFonts w:ascii="Arial" w:hAnsi="Arial" w:cs="Arial"/>
          <w:bCs/>
          <w:iCs/>
          <w:sz w:val="24"/>
          <w:szCs w:val="24"/>
          <w:lang w:val="el-GR"/>
        </w:rPr>
        <w:t>:</w:t>
      </w:r>
      <w:r w:rsidRPr="00524E83">
        <w:rPr>
          <w:rFonts w:ascii="Arial" w:hAnsi="Arial" w:cs="Arial"/>
          <w:bCs/>
          <w:i/>
          <w:iCs/>
          <w:sz w:val="24"/>
          <w:szCs w:val="24"/>
          <w:lang w:val="el-GR"/>
        </w:rPr>
        <w:t xml:space="preserve"> </w:t>
      </w:r>
    </w:p>
    <w:p w:rsidR="00283609" w:rsidRPr="003A2E5D" w:rsidRDefault="00283609" w:rsidP="002B1356">
      <w:pPr>
        <w:pStyle w:val="a3"/>
        <w:numPr>
          <w:ilvl w:val="0"/>
          <w:numId w:val="28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3A2E5D">
        <w:rPr>
          <w:rFonts w:ascii="Arial" w:hAnsi="Arial" w:cs="Arial"/>
          <w:bCs/>
          <w:i/>
          <w:iCs/>
          <w:sz w:val="24"/>
          <w:szCs w:val="24"/>
          <w:lang w:val="el-GR"/>
        </w:rPr>
        <w:t>Άλγος πυρετός και λευκοκυττάρωση</w:t>
      </w:r>
      <w:r w:rsidR="003A2E5D" w:rsidRPr="003A2E5D">
        <w:rPr>
          <w:rFonts w:ascii="Arial" w:hAnsi="Arial" w:cs="Arial"/>
          <w:bCs/>
          <w:i/>
          <w:iCs/>
          <w:sz w:val="24"/>
          <w:szCs w:val="24"/>
          <w:lang w:val="el-GR"/>
        </w:rPr>
        <w:t>.</w:t>
      </w:r>
      <w:r w:rsidRPr="003A2E5D">
        <w:rPr>
          <w:rFonts w:ascii="Arial" w:hAnsi="Arial" w:cs="Arial"/>
          <w:bCs/>
          <w:i/>
          <w:iCs/>
          <w:sz w:val="24"/>
          <w:szCs w:val="24"/>
          <w:lang w:val="el-GR"/>
        </w:rPr>
        <w:t xml:space="preserve"> </w:t>
      </w:r>
    </w:p>
    <w:p w:rsidR="008278B0" w:rsidRPr="003A2E5D" w:rsidRDefault="004D3197" w:rsidP="002B1356">
      <w:pPr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3A2E5D">
        <w:rPr>
          <w:rFonts w:ascii="Arial" w:hAnsi="Arial" w:cs="Arial"/>
          <w:bCs/>
          <w:sz w:val="24"/>
          <w:szCs w:val="24"/>
          <w:lang w:val="el-GR"/>
        </w:rPr>
        <w:t>Επιπλεγμένη οξεία εκκολπωματίτις</w:t>
      </w:r>
      <w:r w:rsidR="00524E83">
        <w:rPr>
          <w:rFonts w:ascii="Arial" w:hAnsi="Arial" w:cs="Arial"/>
          <w:bCs/>
          <w:sz w:val="24"/>
          <w:szCs w:val="24"/>
          <w:lang w:val="el-GR"/>
        </w:rPr>
        <w:t xml:space="preserve"> με</w:t>
      </w:r>
      <w:r w:rsidR="003A2E5D" w:rsidRPr="003A2E5D">
        <w:rPr>
          <w:rFonts w:ascii="Arial" w:hAnsi="Arial" w:cs="Arial"/>
          <w:bCs/>
          <w:iCs/>
          <w:sz w:val="24"/>
          <w:szCs w:val="24"/>
          <w:lang w:val="el-GR"/>
        </w:rPr>
        <w:t>:</w:t>
      </w:r>
      <w:r w:rsidRPr="003A2E5D">
        <w:rPr>
          <w:rFonts w:ascii="Arial" w:hAnsi="Arial" w:cs="Arial"/>
          <w:bCs/>
          <w:sz w:val="24"/>
          <w:szCs w:val="24"/>
          <w:lang w:val="el-GR"/>
        </w:rPr>
        <w:t xml:space="preserve"> </w:t>
      </w:r>
    </w:p>
    <w:p w:rsidR="00283609" w:rsidRPr="003A2E5D" w:rsidRDefault="00283609" w:rsidP="002B1356">
      <w:pPr>
        <w:pStyle w:val="a3"/>
        <w:numPr>
          <w:ilvl w:val="0"/>
          <w:numId w:val="28"/>
        </w:num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3A2E5D">
        <w:rPr>
          <w:rFonts w:ascii="Arial" w:hAnsi="Arial" w:cs="Arial"/>
          <w:bCs/>
          <w:i/>
          <w:iCs/>
          <w:sz w:val="24"/>
          <w:szCs w:val="24"/>
          <w:lang w:val="el-GR"/>
        </w:rPr>
        <w:t>Στένωση, συρίγγιο, απόστημα, μάζα ή διάτρηση</w:t>
      </w:r>
      <w:r w:rsidR="003A2E5D" w:rsidRPr="003A2E5D">
        <w:rPr>
          <w:rFonts w:ascii="Arial" w:hAnsi="Arial" w:cs="Arial"/>
          <w:bCs/>
          <w:i/>
          <w:iCs/>
          <w:sz w:val="24"/>
          <w:szCs w:val="24"/>
          <w:lang w:val="el-GR"/>
        </w:rPr>
        <w:t>.</w:t>
      </w:r>
      <w:r w:rsidRPr="003A2E5D">
        <w:rPr>
          <w:rFonts w:ascii="Arial" w:hAnsi="Arial" w:cs="Arial"/>
          <w:bCs/>
          <w:i/>
          <w:iCs/>
          <w:sz w:val="24"/>
          <w:szCs w:val="24"/>
          <w:lang w:val="el-GR"/>
        </w:rPr>
        <w:t xml:space="preserve"> </w:t>
      </w:r>
    </w:p>
    <w:p w:rsidR="00283609" w:rsidRPr="00E155F2" w:rsidRDefault="00283609" w:rsidP="00E155F2">
      <w:p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</w:p>
    <w:p w:rsidR="00283609" w:rsidRPr="00524E83" w:rsidRDefault="00524E83" w:rsidP="00E155F2">
      <w:pPr>
        <w:spacing w:line="240" w:lineRule="auto"/>
        <w:jc w:val="both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 xml:space="preserve">Το 1978 ο </w:t>
      </w:r>
      <w:r w:rsidRPr="00524E83">
        <w:rPr>
          <w:rFonts w:ascii="Arial" w:hAnsi="Arial" w:cs="Arial"/>
          <w:bCs/>
          <w:sz w:val="24"/>
          <w:szCs w:val="24"/>
        </w:rPr>
        <w:t>HINCHEY</w:t>
      </w:r>
      <w:r>
        <w:rPr>
          <w:rFonts w:ascii="Arial" w:hAnsi="Arial" w:cs="Arial"/>
          <w:bCs/>
          <w:sz w:val="24"/>
          <w:szCs w:val="24"/>
          <w:lang w:val="el-GR"/>
        </w:rPr>
        <w:t xml:space="preserve"> και συν ταξινόμησαν την οξεία εκκολπωματίτιδα σε μη επιπλεγμένη και επιπλεγμένη με 4 στάδια βαρύτητας.</w:t>
      </w:r>
    </w:p>
    <w:p w:rsidR="00283609" w:rsidRPr="00524E83" w:rsidRDefault="00283609" w:rsidP="00E155F2">
      <w:pPr>
        <w:spacing w:line="240" w:lineRule="auto"/>
        <w:ind w:left="360"/>
        <w:jc w:val="both"/>
        <w:rPr>
          <w:rFonts w:ascii="Arial" w:hAnsi="Arial" w:cs="Arial"/>
          <w:b/>
          <w:bCs/>
          <w:sz w:val="24"/>
          <w:szCs w:val="24"/>
          <w:u w:val="single"/>
          <w:lang w:val="el-GR"/>
        </w:rPr>
      </w:pPr>
      <w:r w:rsidRPr="00524E83">
        <w:rPr>
          <w:rFonts w:ascii="Arial" w:hAnsi="Arial" w:cs="Arial"/>
          <w:b/>
          <w:bCs/>
          <w:sz w:val="24"/>
          <w:szCs w:val="24"/>
          <w:u w:val="single"/>
          <w:lang w:val="el-GR"/>
        </w:rPr>
        <w:t xml:space="preserve">ΤΑΞΙΝΟΜΗΣΗ </w:t>
      </w:r>
      <w:r w:rsidR="003A2E5D" w:rsidRPr="00524E83">
        <w:rPr>
          <w:rFonts w:ascii="Arial" w:hAnsi="Arial" w:cs="Arial"/>
          <w:b/>
          <w:bCs/>
          <w:sz w:val="24"/>
          <w:szCs w:val="24"/>
          <w:u w:val="single"/>
          <w:lang w:val="el-GR"/>
        </w:rPr>
        <w:t xml:space="preserve">ΤΗΣ ΟΞΕΙΑΣ ΕΚΚΟΛΠΩΜΑΤΙΤΙΔΑΣ </w:t>
      </w:r>
      <w:r w:rsidRPr="00524E83">
        <w:rPr>
          <w:rFonts w:ascii="Arial" w:hAnsi="Arial" w:cs="Arial"/>
          <w:b/>
          <w:bCs/>
          <w:sz w:val="24"/>
          <w:szCs w:val="24"/>
          <w:u w:val="single"/>
          <w:lang w:val="el-GR"/>
        </w:rPr>
        <w:t xml:space="preserve">ΚΑΤΑ </w:t>
      </w:r>
      <w:r w:rsidRPr="00524E83">
        <w:rPr>
          <w:rFonts w:ascii="Arial" w:hAnsi="Arial" w:cs="Arial"/>
          <w:b/>
          <w:bCs/>
          <w:sz w:val="24"/>
          <w:szCs w:val="24"/>
          <w:u w:val="single"/>
        </w:rPr>
        <w:t>HINCHEY</w:t>
      </w:r>
      <w:r w:rsidRPr="00524E83">
        <w:rPr>
          <w:rFonts w:ascii="Arial" w:hAnsi="Arial" w:cs="Arial"/>
          <w:b/>
          <w:bCs/>
          <w:sz w:val="24"/>
          <w:szCs w:val="24"/>
          <w:u w:val="single"/>
          <w:lang w:val="el-GR"/>
        </w:rPr>
        <w:t xml:space="preserve"> (1978</w:t>
      </w:r>
      <w:r w:rsidR="00192514">
        <w:rPr>
          <w:rFonts w:ascii="Arial" w:hAnsi="Arial" w:cs="Arial"/>
          <w:b/>
          <w:bCs/>
          <w:sz w:val="24"/>
          <w:szCs w:val="24"/>
          <w:u w:val="single"/>
          <w:lang w:val="el-GR"/>
        </w:rPr>
        <w:t>)</w:t>
      </w:r>
    </w:p>
    <w:p w:rsidR="008278B0" w:rsidRPr="00524E83" w:rsidRDefault="004D3197" w:rsidP="00E155F2">
      <w:pPr>
        <w:spacing w:line="240" w:lineRule="auto"/>
        <w:ind w:left="360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524E83">
        <w:rPr>
          <w:rFonts w:ascii="Arial" w:hAnsi="Arial" w:cs="Arial"/>
          <w:bCs/>
          <w:sz w:val="24"/>
          <w:szCs w:val="24"/>
          <w:lang w:val="el-GR"/>
        </w:rPr>
        <w:t>ΜΗ ΕΠΙΠΛΕΓΜΕΝΗ</w:t>
      </w:r>
      <w:r w:rsidRPr="00524E83">
        <w:rPr>
          <w:rFonts w:ascii="Arial" w:hAnsi="Arial" w:cs="Arial"/>
          <w:bCs/>
          <w:sz w:val="24"/>
          <w:szCs w:val="24"/>
          <w:lang w:val="el-GR"/>
        </w:rPr>
        <w:tab/>
      </w:r>
      <w:r w:rsidRPr="00524E83">
        <w:rPr>
          <w:rFonts w:ascii="Arial" w:hAnsi="Arial" w:cs="Arial"/>
          <w:bCs/>
          <w:sz w:val="24"/>
          <w:szCs w:val="24"/>
          <w:lang w:val="el-GR"/>
        </w:rPr>
        <w:tab/>
        <w:t>75%</w:t>
      </w:r>
    </w:p>
    <w:p w:rsidR="008278B0" w:rsidRDefault="004D3197" w:rsidP="00E155F2">
      <w:pPr>
        <w:spacing w:line="240" w:lineRule="auto"/>
        <w:ind w:left="360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524E83">
        <w:rPr>
          <w:rFonts w:ascii="Arial" w:hAnsi="Arial" w:cs="Arial"/>
          <w:bCs/>
          <w:sz w:val="24"/>
          <w:szCs w:val="24"/>
          <w:lang w:val="el-GR"/>
        </w:rPr>
        <w:t>ΕΠΙΠΛΕΓΜΕΝΗ</w:t>
      </w:r>
      <w:r w:rsidRPr="00524E83">
        <w:rPr>
          <w:rFonts w:ascii="Arial" w:hAnsi="Arial" w:cs="Arial"/>
          <w:bCs/>
          <w:sz w:val="24"/>
          <w:szCs w:val="24"/>
          <w:lang w:val="el-GR"/>
        </w:rPr>
        <w:tab/>
      </w:r>
      <w:r w:rsidRPr="00524E83">
        <w:rPr>
          <w:rFonts w:ascii="Arial" w:hAnsi="Arial" w:cs="Arial"/>
          <w:bCs/>
          <w:sz w:val="24"/>
          <w:szCs w:val="24"/>
          <w:lang w:val="el-GR"/>
        </w:rPr>
        <w:tab/>
      </w:r>
      <w:r w:rsidRPr="00524E83">
        <w:rPr>
          <w:rFonts w:ascii="Arial" w:hAnsi="Arial" w:cs="Arial"/>
          <w:bCs/>
          <w:sz w:val="24"/>
          <w:szCs w:val="24"/>
          <w:lang w:val="el-GR"/>
        </w:rPr>
        <w:tab/>
        <w:t>25%</w:t>
      </w:r>
    </w:p>
    <w:p w:rsidR="008278B0" w:rsidRPr="00524E83" w:rsidRDefault="00900E97" w:rsidP="00900E97">
      <w:pPr>
        <w:spacing w:line="240" w:lineRule="auto"/>
        <w:ind w:left="2160" w:hanging="1800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524E83">
        <w:rPr>
          <w:rFonts w:ascii="Arial" w:hAnsi="Arial" w:cs="Arial"/>
          <w:bCs/>
          <w:sz w:val="24"/>
          <w:szCs w:val="24"/>
          <w:lang w:val="el-GR"/>
        </w:rPr>
        <w:t>Στάδιο Ι:</w:t>
      </w:r>
      <w:r w:rsidRPr="00524E83">
        <w:rPr>
          <w:rFonts w:ascii="Arial" w:hAnsi="Arial" w:cs="Arial"/>
          <w:bCs/>
          <w:sz w:val="24"/>
          <w:szCs w:val="24"/>
          <w:lang w:val="el-GR"/>
        </w:rPr>
        <w:tab/>
      </w:r>
      <w:r w:rsidR="004D3197" w:rsidRPr="00524E83">
        <w:rPr>
          <w:rFonts w:ascii="Arial" w:hAnsi="Arial" w:cs="Arial"/>
          <w:bCs/>
          <w:sz w:val="24"/>
          <w:szCs w:val="24"/>
          <w:lang w:val="el-GR"/>
        </w:rPr>
        <w:t>Μη επ</w:t>
      </w:r>
      <w:r w:rsidRPr="00524E83">
        <w:rPr>
          <w:rFonts w:ascii="Arial" w:hAnsi="Arial" w:cs="Arial"/>
          <w:bCs/>
          <w:sz w:val="24"/>
          <w:szCs w:val="24"/>
          <w:lang w:val="el-GR"/>
        </w:rPr>
        <w:t xml:space="preserve">ιπλεγμένη εκκολπωματίτις με </w:t>
      </w:r>
      <w:r w:rsidR="004D3197" w:rsidRPr="00524E83">
        <w:rPr>
          <w:rFonts w:ascii="Arial" w:hAnsi="Arial" w:cs="Arial"/>
          <w:bCs/>
          <w:sz w:val="24"/>
          <w:szCs w:val="24"/>
          <w:lang w:val="el-GR"/>
        </w:rPr>
        <w:t>περικολικό  ή  μεσεντερικό απόστημα</w:t>
      </w:r>
      <w:r w:rsidR="00CD7160">
        <w:rPr>
          <w:rFonts w:ascii="Arial" w:hAnsi="Arial" w:cs="Arial"/>
          <w:bCs/>
          <w:sz w:val="24"/>
          <w:szCs w:val="24"/>
          <w:lang w:val="el-GR"/>
        </w:rPr>
        <w:t>.</w:t>
      </w:r>
      <w:r w:rsidR="004D3197" w:rsidRPr="00524E83">
        <w:rPr>
          <w:rFonts w:ascii="Arial" w:hAnsi="Arial" w:cs="Arial"/>
          <w:bCs/>
          <w:sz w:val="24"/>
          <w:szCs w:val="24"/>
          <w:lang w:val="el-GR"/>
        </w:rPr>
        <w:t xml:space="preserve"> </w:t>
      </w:r>
    </w:p>
    <w:p w:rsidR="008278B0" w:rsidRPr="00524E83" w:rsidRDefault="00900E97" w:rsidP="00900E97">
      <w:pPr>
        <w:spacing w:line="240" w:lineRule="auto"/>
        <w:ind w:left="2160" w:hanging="1800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524E83">
        <w:rPr>
          <w:rFonts w:ascii="Arial" w:hAnsi="Arial" w:cs="Arial"/>
          <w:bCs/>
          <w:sz w:val="24"/>
          <w:szCs w:val="24"/>
          <w:lang w:val="el-GR"/>
        </w:rPr>
        <w:t>Στάδιο ΙΙ:</w:t>
      </w:r>
      <w:r w:rsidRPr="00524E83">
        <w:rPr>
          <w:rFonts w:ascii="Arial" w:hAnsi="Arial" w:cs="Arial"/>
          <w:bCs/>
          <w:sz w:val="24"/>
          <w:szCs w:val="24"/>
          <w:lang w:val="el-GR"/>
        </w:rPr>
        <w:tab/>
      </w:r>
      <w:r w:rsidR="004D3197" w:rsidRPr="00524E83">
        <w:rPr>
          <w:rFonts w:ascii="Arial" w:hAnsi="Arial" w:cs="Arial"/>
          <w:bCs/>
          <w:sz w:val="24"/>
          <w:szCs w:val="24"/>
          <w:lang w:val="el-GR"/>
        </w:rPr>
        <w:t>Επι</w:t>
      </w:r>
      <w:r w:rsidRPr="00524E83">
        <w:rPr>
          <w:rFonts w:ascii="Arial" w:hAnsi="Arial" w:cs="Arial"/>
          <w:bCs/>
          <w:sz w:val="24"/>
          <w:szCs w:val="24"/>
          <w:lang w:val="el-GR"/>
        </w:rPr>
        <w:t xml:space="preserve">πλεγμένη εκκολπωματίτις με </w:t>
      </w:r>
      <w:r w:rsidR="004D3197" w:rsidRPr="00524E83">
        <w:rPr>
          <w:rFonts w:ascii="Arial" w:hAnsi="Arial" w:cs="Arial"/>
          <w:bCs/>
          <w:sz w:val="24"/>
          <w:szCs w:val="24"/>
          <w:lang w:val="el-GR"/>
        </w:rPr>
        <w:t>πυελικό ή οπισθοπεριτοναϊκό απόστημα</w:t>
      </w:r>
      <w:r w:rsidR="00CD7160">
        <w:rPr>
          <w:rFonts w:ascii="Arial" w:hAnsi="Arial" w:cs="Arial"/>
          <w:bCs/>
          <w:sz w:val="24"/>
          <w:szCs w:val="24"/>
          <w:lang w:val="el-GR"/>
        </w:rPr>
        <w:t>.</w:t>
      </w:r>
      <w:r w:rsidR="004D3197" w:rsidRPr="00524E83">
        <w:rPr>
          <w:rFonts w:ascii="Arial" w:hAnsi="Arial" w:cs="Arial"/>
          <w:bCs/>
          <w:sz w:val="24"/>
          <w:szCs w:val="24"/>
          <w:lang w:val="el-GR"/>
        </w:rPr>
        <w:t xml:space="preserve"> </w:t>
      </w:r>
    </w:p>
    <w:p w:rsidR="008278B0" w:rsidRPr="00524E83" w:rsidRDefault="00900E97" w:rsidP="00900E97">
      <w:pPr>
        <w:spacing w:line="240" w:lineRule="auto"/>
        <w:ind w:left="2160" w:hanging="1800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524E83">
        <w:rPr>
          <w:rFonts w:ascii="Arial" w:hAnsi="Arial" w:cs="Arial"/>
          <w:bCs/>
          <w:sz w:val="24"/>
          <w:szCs w:val="24"/>
          <w:lang w:val="el-GR"/>
        </w:rPr>
        <w:t>Στάδιο ΙΙΙ:</w:t>
      </w:r>
      <w:r w:rsidRPr="00524E83">
        <w:rPr>
          <w:rFonts w:ascii="Arial" w:hAnsi="Arial" w:cs="Arial"/>
          <w:bCs/>
          <w:sz w:val="24"/>
          <w:szCs w:val="24"/>
          <w:lang w:val="el-GR"/>
        </w:rPr>
        <w:tab/>
      </w:r>
      <w:r w:rsidR="004D3197" w:rsidRPr="00524E83">
        <w:rPr>
          <w:rFonts w:ascii="Arial" w:hAnsi="Arial" w:cs="Arial"/>
          <w:bCs/>
          <w:sz w:val="24"/>
          <w:szCs w:val="24"/>
          <w:lang w:val="el-GR"/>
        </w:rPr>
        <w:t>Επι</w:t>
      </w:r>
      <w:r w:rsidRPr="00524E83">
        <w:rPr>
          <w:rFonts w:ascii="Arial" w:hAnsi="Arial" w:cs="Arial"/>
          <w:bCs/>
          <w:sz w:val="24"/>
          <w:szCs w:val="24"/>
          <w:lang w:val="el-GR"/>
        </w:rPr>
        <w:t xml:space="preserve">πλεγμένη εκκολπωματίτις με </w:t>
      </w:r>
      <w:r w:rsidR="004D3197" w:rsidRPr="00524E83">
        <w:rPr>
          <w:rFonts w:ascii="Arial" w:hAnsi="Arial" w:cs="Arial"/>
          <w:bCs/>
          <w:sz w:val="24"/>
          <w:szCs w:val="24"/>
          <w:lang w:val="el-GR"/>
        </w:rPr>
        <w:t xml:space="preserve">γενικευμένη </w:t>
      </w:r>
      <w:r w:rsidRPr="00524E83">
        <w:rPr>
          <w:rFonts w:ascii="Arial" w:hAnsi="Arial" w:cs="Arial"/>
          <w:bCs/>
          <w:sz w:val="24"/>
          <w:szCs w:val="24"/>
          <w:lang w:val="el-GR"/>
        </w:rPr>
        <w:t xml:space="preserve">πυώδη </w:t>
      </w:r>
      <w:r w:rsidR="004D3197" w:rsidRPr="00524E83">
        <w:rPr>
          <w:rFonts w:ascii="Arial" w:hAnsi="Arial" w:cs="Arial"/>
          <w:bCs/>
          <w:sz w:val="24"/>
          <w:szCs w:val="24"/>
          <w:lang w:val="el-GR"/>
        </w:rPr>
        <w:t>περιτονίτιδα</w:t>
      </w:r>
      <w:r w:rsidR="00CD7160">
        <w:rPr>
          <w:rFonts w:ascii="Arial" w:hAnsi="Arial" w:cs="Arial"/>
          <w:bCs/>
          <w:sz w:val="24"/>
          <w:szCs w:val="24"/>
          <w:lang w:val="el-GR"/>
        </w:rPr>
        <w:t>.</w:t>
      </w:r>
      <w:r w:rsidR="004D3197" w:rsidRPr="00524E83">
        <w:rPr>
          <w:rFonts w:ascii="Arial" w:hAnsi="Arial" w:cs="Arial"/>
          <w:bCs/>
          <w:sz w:val="24"/>
          <w:szCs w:val="24"/>
          <w:lang w:val="el-GR"/>
        </w:rPr>
        <w:t xml:space="preserve"> </w:t>
      </w:r>
    </w:p>
    <w:p w:rsidR="008278B0" w:rsidRPr="00524E83" w:rsidRDefault="004D3197" w:rsidP="00900E97">
      <w:pPr>
        <w:spacing w:line="240" w:lineRule="auto"/>
        <w:ind w:left="1080" w:hanging="720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524E83">
        <w:rPr>
          <w:rFonts w:ascii="Arial" w:hAnsi="Arial" w:cs="Arial"/>
          <w:bCs/>
          <w:sz w:val="24"/>
          <w:szCs w:val="24"/>
          <w:lang w:val="el-GR"/>
        </w:rPr>
        <w:t>Στάδιο Ι</w:t>
      </w:r>
      <w:r w:rsidRPr="00524E83">
        <w:rPr>
          <w:rFonts w:ascii="Arial" w:hAnsi="Arial" w:cs="Arial"/>
          <w:bCs/>
          <w:sz w:val="24"/>
          <w:szCs w:val="24"/>
        </w:rPr>
        <w:t>V</w:t>
      </w:r>
      <w:r w:rsidR="00900E97" w:rsidRPr="00524E83">
        <w:rPr>
          <w:rFonts w:ascii="Arial" w:hAnsi="Arial" w:cs="Arial"/>
          <w:bCs/>
          <w:sz w:val="24"/>
          <w:szCs w:val="24"/>
          <w:lang w:val="el-GR"/>
        </w:rPr>
        <w:t>:</w:t>
      </w:r>
      <w:r w:rsidR="00900E97" w:rsidRPr="00524E83">
        <w:rPr>
          <w:rFonts w:ascii="Arial" w:hAnsi="Arial" w:cs="Arial"/>
          <w:bCs/>
          <w:sz w:val="24"/>
          <w:szCs w:val="24"/>
          <w:lang w:val="el-GR"/>
        </w:rPr>
        <w:tab/>
      </w:r>
      <w:r w:rsidR="00524E83">
        <w:rPr>
          <w:rFonts w:ascii="Arial" w:hAnsi="Arial" w:cs="Arial"/>
          <w:bCs/>
          <w:sz w:val="24"/>
          <w:szCs w:val="24"/>
          <w:lang w:val="el-GR"/>
        </w:rPr>
        <w:tab/>
      </w:r>
      <w:r w:rsidRPr="00524E83">
        <w:rPr>
          <w:rFonts w:ascii="Arial" w:hAnsi="Arial" w:cs="Arial"/>
          <w:bCs/>
          <w:sz w:val="24"/>
          <w:szCs w:val="24"/>
          <w:lang w:val="el-GR"/>
        </w:rPr>
        <w:t>Επι</w:t>
      </w:r>
      <w:r w:rsidR="00900E97" w:rsidRPr="00524E83">
        <w:rPr>
          <w:rFonts w:ascii="Arial" w:hAnsi="Arial" w:cs="Arial"/>
          <w:bCs/>
          <w:sz w:val="24"/>
          <w:szCs w:val="24"/>
          <w:lang w:val="el-GR"/>
        </w:rPr>
        <w:t>πλεγμένη εκκολπωματίτις με</w:t>
      </w:r>
      <w:r w:rsidRPr="00524E83">
        <w:rPr>
          <w:rFonts w:ascii="Arial" w:hAnsi="Arial" w:cs="Arial"/>
          <w:bCs/>
          <w:sz w:val="24"/>
          <w:szCs w:val="24"/>
          <w:lang w:val="el-GR"/>
        </w:rPr>
        <w:t xml:space="preserve"> κοπρανώδη περιτονίτιδα</w:t>
      </w:r>
      <w:r w:rsidR="00CD7160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283609" w:rsidRPr="008A286C" w:rsidRDefault="008A286C" w:rsidP="00E155F2">
      <w:pPr>
        <w:spacing w:line="240" w:lineRule="auto"/>
        <w:ind w:left="1080"/>
        <w:jc w:val="both"/>
        <w:rPr>
          <w:rFonts w:ascii="Arial" w:hAnsi="Arial" w:cs="Arial"/>
          <w:bCs/>
          <w:sz w:val="24"/>
          <w:szCs w:val="24"/>
        </w:rPr>
      </w:pPr>
      <w:r w:rsidRPr="008A286C">
        <w:rPr>
          <w:rFonts w:ascii="Arial" w:hAnsi="Arial" w:cs="Arial"/>
          <w:bCs/>
          <w:i/>
          <w:iCs/>
          <w:sz w:val="24"/>
          <w:szCs w:val="24"/>
        </w:rPr>
        <w:t>(</w:t>
      </w:r>
      <w:r w:rsidR="00283609" w:rsidRPr="00524E83">
        <w:rPr>
          <w:rFonts w:ascii="Arial" w:hAnsi="Arial" w:cs="Arial"/>
          <w:bCs/>
          <w:i/>
          <w:iCs/>
          <w:sz w:val="24"/>
          <w:szCs w:val="24"/>
        </w:rPr>
        <w:t xml:space="preserve">Hinchey EJ et al. Adv </w:t>
      </w:r>
      <w:proofErr w:type="spellStart"/>
      <w:r w:rsidR="00283609" w:rsidRPr="00524E83">
        <w:rPr>
          <w:rFonts w:ascii="Arial" w:hAnsi="Arial" w:cs="Arial"/>
          <w:bCs/>
          <w:i/>
          <w:iCs/>
          <w:sz w:val="24"/>
          <w:szCs w:val="24"/>
        </w:rPr>
        <w:t>Surg</w:t>
      </w:r>
      <w:proofErr w:type="spellEnd"/>
      <w:r w:rsidR="00283609" w:rsidRPr="00524E83">
        <w:rPr>
          <w:rFonts w:ascii="Arial" w:hAnsi="Arial" w:cs="Arial"/>
          <w:bCs/>
          <w:i/>
          <w:iCs/>
          <w:sz w:val="24"/>
          <w:szCs w:val="24"/>
        </w:rPr>
        <w:t xml:space="preserve"> 1978; 12:85-10</w:t>
      </w:r>
      <w:r w:rsidRPr="008A286C">
        <w:rPr>
          <w:rFonts w:ascii="Arial" w:hAnsi="Arial" w:cs="Arial"/>
          <w:bCs/>
          <w:i/>
          <w:iCs/>
          <w:sz w:val="24"/>
          <w:szCs w:val="24"/>
        </w:rPr>
        <w:t>)</w:t>
      </w:r>
    </w:p>
    <w:p w:rsidR="00283609" w:rsidRPr="00E155F2" w:rsidRDefault="00283609" w:rsidP="00E155F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8278B0" w:rsidRPr="00524E83" w:rsidRDefault="00192514" w:rsidP="002B1356">
      <w:pPr>
        <w:pStyle w:val="a3"/>
        <w:numPr>
          <w:ilvl w:val="0"/>
          <w:numId w:val="2"/>
        </w:numPr>
        <w:spacing w:line="240" w:lineRule="auto"/>
        <w:jc w:val="both"/>
        <w:rPr>
          <w:rFonts w:ascii="Arial" w:hAnsi="Arial" w:cs="Arial"/>
          <w:b/>
          <w:bCs/>
          <w:sz w:val="24"/>
          <w:szCs w:val="24"/>
          <w:lang w:val="el-GR"/>
        </w:rPr>
      </w:pPr>
      <w:r>
        <w:rPr>
          <w:rFonts w:ascii="Arial" w:hAnsi="Arial" w:cs="Arial"/>
          <w:b/>
          <w:bCs/>
          <w:sz w:val="24"/>
          <w:szCs w:val="24"/>
          <w:u w:val="single"/>
          <w:lang w:val="el-GR"/>
        </w:rPr>
        <w:lastRenderedPageBreak/>
        <w:t>ΕΠΙΠΛΟΚΕΣ ΟΞΕΙΑΣ ΕΚΚΟΛΠΩΜΑΤΙΤΙΔΑΣ</w:t>
      </w:r>
    </w:p>
    <w:p w:rsidR="008278B0" w:rsidRPr="00524E83" w:rsidRDefault="004D3197" w:rsidP="002B1356">
      <w:pPr>
        <w:pStyle w:val="a3"/>
        <w:numPr>
          <w:ilvl w:val="0"/>
          <w:numId w:val="29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524E83">
        <w:rPr>
          <w:rFonts w:ascii="Arial" w:hAnsi="Arial" w:cs="Arial"/>
          <w:bCs/>
          <w:sz w:val="24"/>
          <w:szCs w:val="24"/>
          <w:lang w:val="el-GR"/>
        </w:rPr>
        <w:t>Πυελικό απόστημα</w:t>
      </w:r>
      <w:r w:rsidR="00CD7160">
        <w:rPr>
          <w:rFonts w:ascii="Arial" w:hAnsi="Arial" w:cs="Arial"/>
          <w:bCs/>
          <w:sz w:val="24"/>
          <w:szCs w:val="24"/>
          <w:lang w:val="el-GR"/>
        </w:rPr>
        <w:t>.</w:t>
      </w:r>
      <w:r w:rsidRPr="00524E83">
        <w:rPr>
          <w:rFonts w:ascii="Arial" w:hAnsi="Arial" w:cs="Arial"/>
          <w:bCs/>
          <w:sz w:val="24"/>
          <w:szCs w:val="24"/>
          <w:lang w:val="el-GR"/>
        </w:rPr>
        <w:t xml:space="preserve"> </w:t>
      </w:r>
    </w:p>
    <w:p w:rsidR="008278B0" w:rsidRPr="00524E83" w:rsidRDefault="004D3197" w:rsidP="002B1356">
      <w:pPr>
        <w:pStyle w:val="a3"/>
        <w:numPr>
          <w:ilvl w:val="0"/>
          <w:numId w:val="29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524E83">
        <w:rPr>
          <w:rFonts w:ascii="Arial" w:hAnsi="Arial" w:cs="Arial"/>
          <w:bCs/>
          <w:sz w:val="24"/>
          <w:szCs w:val="24"/>
          <w:lang w:val="el-GR"/>
        </w:rPr>
        <w:t>Απόφραξη</w:t>
      </w:r>
      <w:r w:rsidR="00192514">
        <w:rPr>
          <w:rFonts w:ascii="Arial" w:hAnsi="Arial" w:cs="Arial"/>
          <w:bCs/>
          <w:sz w:val="24"/>
          <w:szCs w:val="24"/>
          <w:lang w:val="el-GR"/>
        </w:rPr>
        <w:t>.</w:t>
      </w:r>
      <w:r w:rsidRPr="00524E83">
        <w:rPr>
          <w:rFonts w:ascii="Arial" w:hAnsi="Arial" w:cs="Arial"/>
          <w:bCs/>
          <w:sz w:val="24"/>
          <w:szCs w:val="24"/>
          <w:lang w:val="el-GR"/>
        </w:rPr>
        <w:t xml:space="preserve"> </w:t>
      </w:r>
    </w:p>
    <w:p w:rsidR="008278B0" w:rsidRPr="00524E83" w:rsidRDefault="004D3197" w:rsidP="002B1356">
      <w:pPr>
        <w:pStyle w:val="a3"/>
        <w:numPr>
          <w:ilvl w:val="0"/>
          <w:numId w:val="29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524E83">
        <w:rPr>
          <w:rFonts w:ascii="Arial" w:hAnsi="Arial" w:cs="Arial"/>
          <w:bCs/>
          <w:sz w:val="24"/>
          <w:szCs w:val="24"/>
          <w:lang w:val="el-GR"/>
        </w:rPr>
        <w:t>Διάτρηση – Γενικευμένη περιτονίτις</w:t>
      </w:r>
      <w:r w:rsidR="00CD7160">
        <w:rPr>
          <w:rFonts w:ascii="Arial" w:hAnsi="Arial" w:cs="Arial"/>
          <w:bCs/>
          <w:sz w:val="24"/>
          <w:szCs w:val="24"/>
          <w:lang w:val="el-GR"/>
        </w:rPr>
        <w:t>.</w:t>
      </w:r>
      <w:r w:rsidRPr="00524E83">
        <w:rPr>
          <w:rFonts w:ascii="Arial" w:hAnsi="Arial" w:cs="Arial"/>
          <w:bCs/>
          <w:sz w:val="24"/>
          <w:szCs w:val="24"/>
          <w:lang w:val="el-GR"/>
        </w:rPr>
        <w:t xml:space="preserve"> </w:t>
      </w:r>
    </w:p>
    <w:p w:rsidR="008278B0" w:rsidRPr="00524E83" w:rsidRDefault="004D3197" w:rsidP="002B1356">
      <w:pPr>
        <w:pStyle w:val="a3"/>
        <w:numPr>
          <w:ilvl w:val="0"/>
          <w:numId w:val="29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524E83">
        <w:rPr>
          <w:rFonts w:ascii="Arial" w:hAnsi="Arial" w:cs="Arial"/>
          <w:bCs/>
          <w:sz w:val="24"/>
          <w:szCs w:val="24"/>
          <w:lang w:val="el-GR"/>
        </w:rPr>
        <w:t>Συρίγιο (</w:t>
      </w:r>
      <w:r w:rsidRPr="00524E83">
        <w:rPr>
          <w:rFonts w:ascii="Arial" w:hAnsi="Arial" w:cs="Arial"/>
          <w:bCs/>
          <w:i/>
          <w:iCs/>
          <w:sz w:val="24"/>
          <w:szCs w:val="24"/>
        </w:rPr>
        <w:t>K</w:t>
      </w:r>
      <w:r w:rsidRPr="00524E83">
        <w:rPr>
          <w:rFonts w:ascii="Arial" w:hAnsi="Arial" w:cs="Arial"/>
          <w:bCs/>
          <w:i/>
          <w:iCs/>
          <w:sz w:val="24"/>
          <w:szCs w:val="24"/>
          <w:lang w:val="el-GR"/>
        </w:rPr>
        <w:t>υστεοκολικό, κολοκολπικό, κολοδερματικό, εντεροκολικό, μητροκολικό και ουρητηροκολικό</w:t>
      </w:r>
      <w:r w:rsidRPr="00524E83">
        <w:rPr>
          <w:rFonts w:ascii="Arial" w:hAnsi="Arial" w:cs="Arial"/>
          <w:bCs/>
          <w:sz w:val="24"/>
          <w:szCs w:val="24"/>
          <w:lang w:val="el-GR"/>
        </w:rPr>
        <w:t>)</w:t>
      </w:r>
      <w:r w:rsidR="00CD7160">
        <w:rPr>
          <w:rFonts w:ascii="Arial" w:hAnsi="Arial" w:cs="Arial"/>
          <w:bCs/>
          <w:sz w:val="24"/>
          <w:szCs w:val="24"/>
          <w:lang w:val="el-GR"/>
        </w:rPr>
        <w:t>.</w:t>
      </w:r>
      <w:r w:rsidRPr="00524E83">
        <w:rPr>
          <w:rFonts w:ascii="Arial" w:hAnsi="Arial" w:cs="Arial"/>
          <w:bCs/>
          <w:sz w:val="24"/>
          <w:szCs w:val="24"/>
          <w:lang w:val="el-GR"/>
        </w:rPr>
        <w:t xml:space="preserve"> </w:t>
      </w:r>
    </w:p>
    <w:p w:rsidR="008A286C" w:rsidRDefault="004D3197" w:rsidP="002B1356">
      <w:pPr>
        <w:pStyle w:val="a3"/>
        <w:numPr>
          <w:ilvl w:val="0"/>
          <w:numId w:val="29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524E83">
        <w:rPr>
          <w:rFonts w:ascii="Arial" w:hAnsi="Arial" w:cs="Arial"/>
          <w:bCs/>
          <w:sz w:val="24"/>
          <w:szCs w:val="24"/>
          <w:lang w:val="el-GR"/>
        </w:rPr>
        <w:t>Αιμορραγία</w:t>
      </w:r>
      <w:r w:rsidR="008A286C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8A286C" w:rsidRDefault="008A286C" w:rsidP="008A286C">
      <w:pPr>
        <w:spacing w:line="240" w:lineRule="auto"/>
        <w:ind w:left="360"/>
        <w:jc w:val="both"/>
        <w:rPr>
          <w:rFonts w:ascii="Arial" w:hAnsi="Arial" w:cs="Arial"/>
          <w:b/>
          <w:bCs/>
          <w:sz w:val="24"/>
          <w:szCs w:val="24"/>
          <w:lang w:val="el-GR"/>
        </w:rPr>
      </w:pPr>
    </w:p>
    <w:p w:rsidR="00283609" w:rsidRPr="008A286C" w:rsidRDefault="008A286C" w:rsidP="002B1356">
      <w:pPr>
        <w:pStyle w:val="a3"/>
        <w:numPr>
          <w:ilvl w:val="0"/>
          <w:numId w:val="22"/>
        </w:numPr>
        <w:spacing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  <w:lang w:val="el-GR"/>
        </w:rPr>
      </w:pPr>
      <w:r w:rsidRPr="008A286C">
        <w:rPr>
          <w:rFonts w:ascii="Arial" w:hAnsi="Arial" w:cs="Arial"/>
          <w:b/>
          <w:bCs/>
          <w:sz w:val="24"/>
          <w:szCs w:val="24"/>
          <w:u w:val="single"/>
          <w:lang w:val="el-GR"/>
        </w:rPr>
        <w:t xml:space="preserve">ΣΥΜΠΤΩΜΑΤΙΚΗ ΕΚΚΟΛΠΩΜΑΤΙΚΗ ΝΟΣΟΣ - </w:t>
      </w:r>
      <w:r w:rsidR="006750A2" w:rsidRPr="008A286C">
        <w:rPr>
          <w:rFonts w:ascii="Arial" w:hAnsi="Arial" w:cs="Arial"/>
          <w:b/>
          <w:bCs/>
          <w:sz w:val="24"/>
          <w:szCs w:val="24"/>
          <w:u w:val="single"/>
          <w:lang w:val="el-GR"/>
        </w:rPr>
        <w:t>ΘΕΡΑΠΕΙΑ</w:t>
      </w:r>
    </w:p>
    <w:p w:rsidR="008278B0" w:rsidRPr="008A286C" w:rsidRDefault="004D3197" w:rsidP="002B1356">
      <w:pPr>
        <w:pStyle w:val="a3"/>
        <w:numPr>
          <w:ilvl w:val="0"/>
          <w:numId w:val="30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8A286C">
        <w:rPr>
          <w:rFonts w:ascii="Arial" w:hAnsi="Arial" w:cs="Arial"/>
          <w:bCs/>
          <w:sz w:val="24"/>
          <w:szCs w:val="24"/>
          <w:lang w:val="el-GR"/>
        </w:rPr>
        <w:t>Κολονοσκόπηση ή σιγμοειδοσκόπηση για επιβεβαίωση της διάγνωσης</w:t>
      </w:r>
      <w:r w:rsidR="00E10CC5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8278B0" w:rsidRPr="008A286C" w:rsidRDefault="004D3197" w:rsidP="002B1356">
      <w:pPr>
        <w:pStyle w:val="a3"/>
        <w:numPr>
          <w:ilvl w:val="0"/>
          <w:numId w:val="30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8A286C">
        <w:rPr>
          <w:rFonts w:ascii="Arial" w:hAnsi="Arial" w:cs="Arial"/>
          <w:bCs/>
          <w:sz w:val="24"/>
          <w:szCs w:val="24"/>
          <w:lang w:val="el-GR"/>
        </w:rPr>
        <w:t>Αυξημένη δίαιτα με φυτικές ίνες</w:t>
      </w:r>
      <w:r w:rsidR="00E10CC5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8278B0" w:rsidRPr="008A286C" w:rsidRDefault="004D3197" w:rsidP="002B1356">
      <w:pPr>
        <w:pStyle w:val="a3"/>
        <w:numPr>
          <w:ilvl w:val="0"/>
          <w:numId w:val="30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8A286C">
        <w:rPr>
          <w:rFonts w:ascii="Arial" w:hAnsi="Arial" w:cs="Arial"/>
          <w:bCs/>
          <w:sz w:val="24"/>
          <w:szCs w:val="24"/>
          <w:lang w:val="el-GR"/>
        </w:rPr>
        <w:t>Ανάπτυξη εκκολπωματίτιδας μόνο στο 1,4% των ασθενών υπό παρακολούθηση</w:t>
      </w:r>
      <w:r w:rsidR="00E10CC5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8278B0" w:rsidRPr="008A286C" w:rsidRDefault="004D3197" w:rsidP="002B1356">
      <w:pPr>
        <w:pStyle w:val="a3"/>
        <w:numPr>
          <w:ilvl w:val="0"/>
          <w:numId w:val="30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8A286C">
        <w:rPr>
          <w:rFonts w:ascii="Arial" w:hAnsi="Arial" w:cs="Arial"/>
          <w:bCs/>
          <w:sz w:val="24"/>
          <w:szCs w:val="24"/>
          <w:lang w:val="el-GR"/>
        </w:rPr>
        <w:t>Οι περισσότεροι ασθενείς με οξεία εκκολπωματίτιδα δεν είχαν γνωστό ιστορικό εκκολπωμάτωσης</w:t>
      </w:r>
      <w:r w:rsidR="00E10CC5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8A286C" w:rsidRDefault="008A286C" w:rsidP="008A286C">
      <w:pPr>
        <w:pStyle w:val="a3"/>
        <w:spacing w:line="240" w:lineRule="auto"/>
        <w:ind w:left="1440"/>
        <w:jc w:val="both"/>
        <w:rPr>
          <w:rFonts w:ascii="Arial" w:hAnsi="Arial" w:cs="Arial"/>
          <w:bCs/>
          <w:i/>
          <w:iCs/>
          <w:sz w:val="24"/>
          <w:szCs w:val="24"/>
          <w:lang w:val="el-GR"/>
        </w:rPr>
      </w:pPr>
    </w:p>
    <w:p w:rsidR="006750A2" w:rsidRPr="008A286C" w:rsidRDefault="008A286C" w:rsidP="008A286C">
      <w:pPr>
        <w:pStyle w:val="a3"/>
        <w:spacing w:line="240" w:lineRule="auto"/>
        <w:ind w:left="1440"/>
        <w:jc w:val="both"/>
        <w:rPr>
          <w:rFonts w:ascii="Arial" w:hAnsi="Arial" w:cs="Arial"/>
          <w:bCs/>
          <w:sz w:val="24"/>
          <w:szCs w:val="24"/>
          <w:lang w:val="el-GR"/>
        </w:rPr>
      </w:pPr>
      <w:r>
        <w:rPr>
          <w:rFonts w:ascii="Arial" w:hAnsi="Arial" w:cs="Arial"/>
          <w:bCs/>
          <w:i/>
          <w:iCs/>
          <w:sz w:val="24"/>
          <w:szCs w:val="24"/>
          <w:lang w:val="el-GR"/>
        </w:rPr>
        <w:t>(</w:t>
      </w:r>
      <w:proofErr w:type="spellStart"/>
      <w:r w:rsidR="006750A2" w:rsidRPr="008A286C">
        <w:rPr>
          <w:rFonts w:ascii="Arial" w:hAnsi="Arial" w:cs="Arial"/>
          <w:bCs/>
          <w:i/>
          <w:iCs/>
          <w:sz w:val="24"/>
          <w:szCs w:val="24"/>
        </w:rPr>
        <w:t>Dis</w:t>
      </w:r>
      <w:proofErr w:type="spellEnd"/>
      <w:r w:rsidR="006750A2" w:rsidRPr="008A286C">
        <w:rPr>
          <w:rFonts w:ascii="Arial" w:hAnsi="Arial" w:cs="Arial"/>
          <w:bCs/>
          <w:i/>
          <w:iCs/>
          <w:sz w:val="24"/>
          <w:szCs w:val="24"/>
          <w:lang w:val="el-GR"/>
        </w:rPr>
        <w:t xml:space="preserve"> </w:t>
      </w:r>
      <w:r w:rsidR="006750A2" w:rsidRPr="008A286C">
        <w:rPr>
          <w:rFonts w:ascii="Arial" w:hAnsi="Arial" w:cs="Arial"/>
          <w:bCs/>
          <w:i/>
          <w:iCs/>
          <w:sz w:val="24"/>
          <w:szCs w:val="24"/>
        </w:rPr>
        <w:t>Colon</w:t>
      </w:r>
      <w:r w:rsidR="006750A2" w:rsidRPr="008A286C">
        <w:rPr>
          <w:rFonts w:ascii="Arial" w:hAnsi="Arial" w:cs="Arial"/>
          <w:bCs/>
          <w:i/>
          <w:iCs/>
          <w:sz w:val="24"/>
          <w:szCs w:val="24"/>
          <w:lang w:val="el-GR"/>
        </w:rPr>
        <w:t xml:space="preserve"> </w:t>
      </w:r>
      <w:r w:rsidR="006750A2" w:rsidRPr="008A286C">
        <w:rPr>
          <w:rFonts w:ascii="Arial" w:hAnsi="Arial" w:cs="Arial"/>
          <w:bCs/>
          <w:i/>
          <w:iCs/>
          <w:sz w:val="24"/>
          <w:szCs w:val="24"/>
        </w:rPr>
        <w:t>and</w:t>
      </w:r>
      <w:r w:rsidR="006750A2" w:rsidRPr="008A286C">
        <w:rPr>
          <w:rFonts w:ascii="Arial" w:hAnsi="Arial" w:cs="Arial"/>
          <w:bCs/>
          <w:i/>
          <w:iCs/>
          <w:sz w:val="24"/>
          <w:szCs w:val="24"/>
          <w:lang w:val="el-GR"/>
        </w:rPr>
        <w:t xml:space="preserve"> </w:t>
      </w:r>
      <w:r w:rsidR="006750A2" w:rsidRPr="008A286C">
        <w:rPr>
          <w:rFonts w:ascii="Arial" w:hAnsi="Arial" w:cs="Arial"/>
          <w:bCs/>
          <w:i/>
          <w:iCs/>
          <w:sz w:val="24"/>
          <w:szCs w:val="24"/>
        </w:rPr>
        <w:t>Rectum</w:t>
      </w:r>
      <w:r w:rsidR="006750A2" w:rsidRPr="008A286C">
        <w:rPr>
          <w:rFonts w:ascii="Arial" w:hAnsi="Arial" w:cs="Arial"/>
          <w:bCs/>
          <w:i/>
          <w:iCs/>
          <w:sz w:val="24"/>
          <w:szCs w:val="24"/>
          <w:lang w:val="el-GR"/>
        </w:rPr>
        <w:t xml:space="preserve"> 2007; 50(9): 1460-1464</w:t>
      </w:r>
      <w:r>
        <w:rPr>
          <w:rFonts w:ascii="Arial" w:hAnsi="Arial" w:cs="Arial"/>
          <w:bCs/>
          <w:i/>
          <w:iCs/>
          <w:sz w:val="24"/>
          <w:szCs w:val="24"/>
          <w:lang w:val="el-GR"/>
        </w:rPr>
        <w:t>)</w:t>
      </w:r>
    </w:p>
    <w:p w:rsidR="008A286C" w:rsidRDefault="008A286C" w:rsidP="00E155F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  <w:lang w:val="el-GR"/>
        </w:rPr>
      </w:pPr>
    </w:p>
    <w:p w:rsidR="006750A2" w:rsidRPr="008A286C" w:rsidRDefault="006750A2" w:rsidP="002B1356">
      <w:pPr>
        <w:pStyle w:val="a3"/>
        <w:numPr>
          <w:ilvl w:val="0"/>
          <w:numId w:val="22"/>
        </w:numPr>
        <w:spacing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  <w:lang w:val="el-GR"/>
        </w:rPr>
      </w:pPr>
      <w:r w:rsidRPr="008A286C">
        <w:rPr>
          <w:rFonts w:ascii="Arial" w:hAnsi="Arial" w:cs="Arial"/>
          <w:b/>
          <w:bCs/>
          <w:sz w:val="24"/>
          <w:szCs w:val="24"/>
          <w:u w:val="single"/>
          <w:lang w:val="el-GR"/>
        </w:rPr>
        <w:t>ΜΗ ΕΠΙΠΛΕΓΜΕΝΗ ΕΚΚΟΛΠΩΜΑΤΙΤΙΣ</w:t>
      </w:r>
      <w:r w:rsidR="008A286C" w:rsidRPr="008A286C">
        <w:rPr>
          <w:rFonts w:ascii="Arial" w:hAnsi="Arial" w:cs="Arial"/>
          <w:b/>
          <w:bCs/>
          <w:sz w:val="24"/>
          <w:szCs w:val="24"/>
          <w:u w:val="single"/>
          <w:lang w:val="el-GR"/>
        </w:rPr>
        <w:t xml:space="preserve"> </w:t>
      </w:r>
      <w:r w:rsidRPr="008A286C">
        <w:rPr>
          <w:rFonts w:ascii="Arial" w:hAnsi="Arial" w:cs="Arial"/>
          <w:b/>
          <w:bCs/>
          <w:sz w:val="24"/>
          <w:szCs w:val="24"/>
          <w:u w:val="single"/>
          <w:lang w:val="el-GR"/>
        </w:rPr>
        <w:t>ΘΕΡΑΠΕΙΑ</w:t>
      </w:r>
    </w:p>
    <w:p w:rsidR="006750A2" w:rsidRPr="008A286C" w:rsidRDefault="008A286C" w:rsidP="008A286C">
      <w:pPr>
        <w:spacing w:line="240" w:lineRule="auto"/>
        <w:ind w:left="360"/>
        <w:jc w:val="both"/>
        <w:rPr>
          <w:rFonts w:ascii="Arial" w:hAnsi="Arial" w:cs="Arial"/>
          <w:bCs/>
          <w:sz w:val="24"/>
          <w:szCs w:val="24"/>
          <w:lang w:val="el-GR"/>
        </w:rPr>
      </w:pPr>
      <w:r>
        <w:rPr>
          <w:rFonts w:ascii="Arial" w:hAnsi="Arial" w:cs="Arial"/>
          <w:bCs/>
          <w:sz w:val="24"/>
          <w:szCs w:val="24"/>
          <w:u w:val="single"/>
          <w:lang w:val="el-GR"/>
        </w:rPr>
        <w:t>(</w:t>
      </w:r>
      <w:r w:rsidRPr="008A286C">
        <w:rPr>
          <w:rFonts w:ascii="Arial" w:hAnsi="Arial" w:cs="Arial"/>
          <w:bCs/>
          <w:sz w:val="24"/>
          <w:szCs w:val="24"/>
          <w:u w:val="single"/>
          <w:lang w:val="el-GR"/>
        </w:rPr>
        <w:t>Σύμφωνα</w:t>
      </w:r>
      <w:r w:rsidRPr="008A286C">
        <w:rPr>
          <w:rFonts w:ascii="Arial" w:hAnsi="Arial" w:cs="Arial"/>
          <w:bCs/>
          <w:sz w:val="24"/>
          <w:szCs w:val="24"/>
          <w:u w:val="single"/>
        </w:rPr>
        <w:t xml:space="preserve"> </w:t>
      </w:r>
      <w:r w:rsidRPr="008A286C">
        <w:rPr>
          <w:rFonts w:ascii="Arial" w:hAnsi="Arial" w:cs="Arial"/>
          <w:bCs/>
          <w:sz w:val="24"/>
          <w:szCs w:val="24"/>
          <w:u w:val="single"/>
          <w:lang w:val="el-GR"/>
        </w:rPr>
        <w:t>με</w:t>
      </w:r>
      <w:r w:rsidRPr="008A286C">
        <w:rPr>
          <w:rFonts w:ascii="Arial" w:hAnsi="Arial" w:cs="Arial"/>
          <w:bCs/>
          <w:sz w:val="24"/>
          <w:szCs w:val="24"/>
          <w:u w:val="single"/>
        </w:rPr>
        <w:t xml:space="preserve"> </w:t>
      </w:r>
      <w:r w:rsidRPr="008A286C">
        <w:rPr>
          <w:rFonts w:ascii="Arial" w:hAnsi="Arial" w:cs="Arial"/>
          <w:bCs/>
          <w:sz w:val="24"/>
          <w:szCs w:val="24"/>
          <w:u w:val="single"/>
          <w:lang w:val="el-GR"/>
        </w:rPr>
        <w:t>τις</w:t>
      </w:r>
      <w:r w:rsidRPr="008A286C">
        <w:rPr>
          <w:rFonts w:ascii="Arial" w:hAnsi="Arial" w:cs="Arial"/>
          <w:bCs/>
          <w:sz w:val="24"/>
          <w:szCs w:val="24"/>
          <w:u w:val="single"/>
        </w:rPr>
        <w:t xml:space="preserve"> </w:t>
      </w:r>
      <w:r w:rsidRPr="008A286C">
        <w:rPr>
          <w:rFonts w:ascii="Arial" w:hAnsi="Arial" w:cs="Arial"/>
          <w:bCs/>
          <w:sz w:val="24"/>
          <w:szCs w:val="24"/>
          <w:u w:val="single"/>
          <w:lang w:val="el-GR"/>
        </w:rPr>
        <w:t xml:space="preserve">οδηγίες του </w:t>
      </w:r>
      <w:r w:rsidR="006750A2" w:rsidRPr="008A286C">
        <w:rPr>
          <w:rFonts w:ascii="Arial" w:hAnsi="Arial" w:cs="Arial"/>
          <w:bCs/>
          <w:sz w:val="24"/>
          <w:szCs w:val="24"/>
          <w:u w:val="single"/>
        </w:rPr>
        <w:t xml:space="preserve">WORLD GASTROENTEROLOGY ORGANISATION (WGO) </w:t>
      </w:r>
      <w:r w:rsidRPr="008A286C">
        <w:rPr>
          <w:rFonts w:ascii="Arial" w:hAnsi="Arial" w:cs="Arial"/>
          <w:bCs/>
          <w:sz w:val="24"/>
          <w:szCs w:val="24"/>
          <w:u w:val="single"/>
          <w:lang w:val="el-GR"/>
        </w:rPr>
        <w:t xml:space="preserve">το </w:t>
      </w:r>
      <w:r w:rsidR="006750A2" w:rsidRPr="008A286C">
        <w:rPr>
          <w:rFonts w:ascii="Arial" w:hAnsi="Arial" w:cs="Arial"/>
          <w:bCs/>
          <w:sz w:val="24"/>
          <w:szCs w:val="24"/>
          <w:u w:val="single"/>
        </w:rPr>
        <w:t>2007</w:t>
      </w:r>
      <w:r>
        <w:rPr>
          <w:rFonts w:ascii="Arial" w:hAnsi="Arial" w:cs="Arial"/>
          <w:bCs/>
          <w:sz w:val="24"/>
          <w:szCs w:val="24"/>
          <w:u w:val="single"/>
          <w:lang w:val="el-GR"/>
        </w:rPr>
        <w:t>)</w:t>
      </w:r>
      <w:r w:rsidR="00E10CC5">
        <w:rPr>
          <w:rFonts w:ascii="Arial" w:hAnsi="Arial" w:cs="Arial"/>
          <w:bCs/>
          <w:sz w:val="24"/>
          <w:szCs w:val="24"/>
          <w:u w:val="single"/>
          <w:lang w:val="el-GR"/>
        </w:rPr>
        <w:t>.</w:t>
      </w:r>
    </w:p>
    <w:p w:rsidR="008278B0" w:rsidRPr="00E10CC5" w:rsidRDefault="004D3197" w:rsidP="002B1356">
      <w:pPr>
        <w:pStyle w:val="a3"/>
        <w:numPr>
          <w:ilvl w:val="0"/>
          <w:numId w:val="2"/>
        </w:numPr>
        <w:spacing w:line="240" w:lineRule="auto"/>
        <w:jc w:val="both"/>
        <w:rPr>
          <w:rFonts w:ascii="Arial" w:hAnsi="Arial" w:cs="Arial"/>
          <w:b/>
          <w:bCs/>
          <w:sz w:val="24"/>
          <w:szCs w:val="24"/>
          <w:lang w:val="el-GR"/>
        </w:rPr>
      </w:pPr>
      <w:r w:rsidRPr="008A286C">
        <w:rPr>
          <w:rFonts w:ascii="Arial" w:hAnsi="Arial" w:cs="Arial"/>
          <w:b/>
          <w:bCs/>
          <w:sz w:val="24"/>
          <w:szCs w:val="24"/>
          <w:u w:val="single"/>
          <w:lang w:val="el-GR"/>
        </w:rPr>
        <w:t>Εξωτερικοί ασθενείς χωρίς εικόνα περιτοναϊκού ερεθισμού ή συστηματικών συμπτωμάτων (ήπια νόσος)</w:t>
      </w:r>
    </w:p>
    <w:p w:rsidR="00E10CC5" w:rsidRPr="008A286C" w:rsidRDefault="00E10CC5" w:rsidP="00E10CC5">
      <w:pPr>
        <w:pStyle w:val="a3"/>
        <w:spacing w:line="240" w:lineRule="auto"/>
        <w:jc w:val="both"/>
        <w:rPr>
          <w:rFonts w:ascii="Arial" w:hAnsi="Arial" w:cs="Arial"/>
          <w:b/>
          <w:bCs/>
          <w:sz w:val="24"/>
          <w:szCs w:val="24"/>
          <w:lang w:val="el-GR"/>
        </w:rPr>
      </w:pPr>
    </w:p>
    <w:p w:rsidR="008278B0" w:rsidRPr="00E10CC5" w:rsidRDefault="004D3197" w:rsidP="002B1356">
      <w:pPr>
        <w:pStyle w:val="a3"/>
        <w:numPr>
          <w:ilvl w:val="0"/>
          <w:numId w:val="31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E10CC5">
        <w:rPr>
          <w:rFonts w:ascii="Arial" w:hAnsi="Arial" w:cs="Arial"/>
          <w:bCs/>
          <w:sz w:val="24"/>
          <w:szCs w:val="24"/>
          <w:u w:val="single"/>
          <w:lang w:val="el-GR"/>
        </w:rPr>
        <w:t xml:space="preserve">Αντιβιοτικά </w:t>
      </w:r>
      <w:r w:rsidRPr="00E10CC5">
        <w:rPr>
          <w:rFonts w:ascii="Arial" w:hAnsi="Arial" w:cs="Arial"/>
          <w:bCs/>
          <w:sz w:val="24"/>
          <w:szCs w:val="24"/>
          <w:u w:val="single"/>
        </w:rPr>
        <w:t>per</w:t>
      </w:r>
      <w:r w:rsidRPr="00E10CC5">
        <w:rPr>
          <w:rFonts w:ascii="Arial" w:hAnsi="Arial" w:cs="Arial"/>
          <w:bCs/>
          <w:sz w:val="24"/>
          <w:szCs w:val="24"/>
          <w:u w:val="single"/>
          <w:lang w:val="el-GR"/>
        </w:rPr>
        <w:t xml:space="preserve"> </w:t>
      </w:r>
      <w:proofErr w:type="spellStart"/>
      <w:r w:rsidRPr="00E10CC5">
        <w:rPr>
          <w:rFonts w:ascii="Arial" w:hAnsi="Arial" w:cs="Arial"/>
          <w:bCs/>
          <w:sz w:val="24"/>
          <w:szCs w:val="24"/>
          <w:u w:val="single"/>
        </w:rPr>
        <w:t>os</w:t>
      </w:r>
      <w:proofErr w:type="spellEnd"/>
      <w:r w:rsidR="00E10CC5">
        <w:rPr>
          <w:rFonts w:ascii="Arial" w:hAnsi="Arial" w:cs="Arial"/>
          <w:bCs/>
          <w:sz w:val="24"/>
          <w:szCs w:val="24"/>
          <w:u w:val="single"/>
          <w:lang w:val="el-GR"/>
        </w:rPr>
        <w:t>.</w:t>
      </w:r>
      <w:r w:rsidRPr="00E10CC5">
        <w:rPr>
          <w:rFonts w:ascii="Arial" w:hAnsi="Arial" w:cs="Arial"/>
          <w:bCs/>
          <w:sz w:val="24"/>
          <w:szCs w:val="24"/>
          <w:u w:val="single"/>
          <w:lang w:val="el-GR"/>
        </w:rPr>
        <w:t xml:space="preserve"> </w:t>
      </w:r>
    </w:p>
    <w:p w:rsidR="008278B0" w:rsidRPr="00E10CC5" w:rsidRDefault="004D3197" w:rsidP="002B1356">
      <w:pPr>
        <w:pStyle w:val="a3"/>
        <w:numPr>
          <w:ilvl w:val="0"/>
          <w:numId w:val="32"/>
        </w:num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E10CC5">
        <w:rPr>
          <w:rFonts w:ascii="Arial" w:hAnsi="Arial" w:cs="Arial"/>
          <w:bCs/>
          <w:sz w:val="24"/>
          <w:szCs w:val="24"/>
          <w:lang w:val="el-GR"/>
        </w:rPr>
        <w:t>Αναερόβια</w:t>
      </w:r>
      <w:r w:rsidRPr="00E10CC5">
        <w:rPr>
          <w:rFonts w:ascii="Arial" w:hAnsi="Arial" w:cs="Arial"/>
          <w:bCs/>
          <w:sz w:val="24"/>
          <w:szCs w:val="24"/>
        </w:rPr>
        <w:t xml:space="preserve"> (</w:t>
      </w:r>
      <w:proofErr w:type="spellStart"/>
      <w:r w:rsidRPr="00E10CC5">
        <w:rPr>
          <w:rFonts w:ascii="Arial" w:hAnsi="Arial" w:cs="Arial"/>
          <w:bCs/>
          <w:i/>
          <w:iCs/>
          <w:sz w:val="24"/>
          <w:szCs w:val="24"/>
        </w:rPr>
        <w:t>Bacteroides</w:t>
      </w:r>
      <w:proofErr w:type="spellEnd"/>
      <w:r w:rsidRPr="00E10CC5">
        <w:rPr>
          <w:rFonts w:ascii="Arial" w:hAnsi="Arial" w:cs="Arial"/>
          <w:bCs/>
          <w:i/>
          <w:iCs/>
          <w:sz w:val="24"/>
          <w:szCs w:val="24"/>
        </w:rPr>
        <w:t xml:space="preserve"> </w:t>
      </w:r>
      <w:proofErr w:type="spellStart"/>
      <w:r w:rsidRPr="00E10CC5">
        <w:rPr>
          <w:rFonts w:ascii="Arial" w:hAnsi="Arial" w:cs="Arial"/>
          <w:bCs/>
          <w:i/>
          <w:iCs/>
          <w:sz w:val="24"/>
          <w:szCs w:val="24"/>
        </w:rPr>
        <w:t>fragilis</w:t>
      </w:r>
      <w:proofErr w:type="spellEnd"/>
      <w:r w:rsidRPr="00E10CC5">
        <w:rPr>
          <w:rFonts w:ascii="Arial" w:hAnsi="Arial" w:cs="Arial"/>
          <w:bCs/>
          <w:sz w:val="24"/>
          <w:szCs w:val="24"/>
        </w:rPr>
        <w:t xml:space="preserve">,  </w:t>
      </w:r>
      <w:proofErr w:type="spellStart"/>
      <w:r w:rsidRPr="00E10CC5">
        <w:rPr>
          <w:rFonts w:ascii="Arial" w:hAnsi="Arial" w:cs="Arial"/>
          <w:bCs/>
          <w:i/>
          <w:iCs/>
          <w:sz w:val="24"/>
          <w:szCs w:val="24"/>
        </w:rPr>
        <w:t>Peptostreptococcus</w:t>
      </w:r>
      <w:proofErr w:type="spellEnd"/>
      <w:r w:rsidRPr="00E10CC5">
        <w:rPr>
          <w:rFonts w:ascii="Arial" w:hAnsi="Arial" w:cs="Arial"/>
          <w:bCs/>
          <w:i/>
          <w:iCs/>
          <w:sz w:val="24"/>
          <w:szCs w:val="24"/>
        </w:rPr>
        <w:t xml:space="preserve"> </w:t>
      </w:r>
      <w:r w:rsidRPr="00E10CC5">
        <w:rPr>
          <w:rFonts w:ascii="Arial" w:hAnsi="Arial" w:cs="Arial"/>
          <w:bCs/>
          <w:sz w:val="24"/>
          <w:szCs w:val="24"/>
        </w:rPr>
        <w:t xml:space="preserve"> </w:t>
      </w:r>
      <w:r w:rsidRPr="00E10CC5">
        <w:rPr>
          <w:rFonts w:ascii="Arial" w:hAnsi="Arial" w:cs="Arial"/>
          <w:bCs/>
          <w:sz w:val="24"/>
          <w:szCs w:val="24"/>
          <w:lang w:val="el-GR"/>
        </w:rPr>
        <w:t>και</w:t>
      </w:r>
      <w:r w:rsidRPr="00E10CC5">
        <w:rPr>
          <w:rFonts w:ascii="Arial" w:hAnsi="Arial" w:cs="Arial"/>
          <w:bCs/>
          <w:sz w:val="24"/>
          <w:szCs w:val="24"/>
        </w:rPr>
        <w:t xml:space="preserve"> </w:t>
      </w:r>
      <w:r w:rsidRPr="00E10CC5">
        <w:rPr>
          <w:rFonts w:ascii="Arial" w:hAnsi="Arial" w:cs="Arial"/>
          <w:bCs/>
          <w:i/>
          <w:iCs/>
          <w:sz w:val="24"/>
          <w:szCs w:val="24"/>
        </w:rPr>
        <w:t>Clostridium</w:t>
      </w:r>
      <w:r w:rsidRPr="00E10CC5">
        <w:rPr>
          <w:rFonts w:ascii="Arial" w:hAnsi="Arial" w:cs="Arial"/>
          <w:bCs/>
          <w:sz w:val="24"/>
          <w:szCs w:val="24"/>
        </w:rPr>
        <w:t xml:space="preserve"> organisms)</w:t>
      </w:r>
      <w:r w:rsidR="00E10CC5" w:rsidRPr="00E10CC5">
        <w:rPr>
          <w:rFonts w:ascii="Arial" w:hAnsi="Arial" w:cs="Arial"/>
          <w:bCs/>
          <w:sz w:val="24"/>
          <w:szCs w:val="24"/>
        </w:rPr>
        <w:t>.</w:t>
      </w:r>
    </w:p>
    <w:p w:rsidR="008278B0" w:rsidRPr="00E10CC5" w:rsidRDefault="004D3197" w:rsidP="002B1356">
      <w:pPr>
        <w:pStyle w:val="a3"/>
        <w:numPr>
          <w:ilvl w:val="0"/>
          <w:numId w:val="32"/>
        </w:num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E10CC5">
        <w:rPr>
          <w:rFonts w:ascii="Arial" w:hAnsi="Arial" w:cs="Arial"/>
          <w:bCs/>
          <w:sz w:val="24"/>
          <w:szCs w:val="24"/>
          <w:lang w:val="el-GR"/>
        </w:rPr>
        <w:t>Αερόβια</w:t>
      </w:r>
      <w:r w:rsidRPr="000E255E">
        <w:rPr>
          <w:rFonts w:ascii="Arial" w:hAnsi="Arial" w:cs="Arial"/>
          <w:bCs/>
          <w:sz w:val="24"/>
          <w:szCs w:val="24"/>
        </w:rPr>
        <w:t xml:space="preserve"> (</w:t>
      </w:r>
      <w:r w:rsidRPr="00E10CC5">
        <w:rPr>
          <w:rFonts w:ascii="Arial" w:hAnsi="Arial" w:cs="Arial"/>
          <w:bCs/>
          <w:i/>
          <w:iCs/>
          <w:sz w:val="24"/>
          <w:szCs w:val="24"/>
        </w:rPr>
        <w:t>Escherichia</w:t>
      </w:r>
      <w:r w:rsidRPr="000E255E">
        <w:rPr>
          <w:rFonts w:ascii="Arial" w:hAnsi="Arial" w:cs="Arial"/>
          <w:bCs/>
          <w:i/>
          <w:iCs/>
          <w:sz w:val="24"/>
          <w:szCs w:val="24"/>
        </w:rPr>
        <w:t xml:space="preserve"> </w:t>
      </w:r>
      <w:r w:rsidRPr="00E10CC5">
        <w:rPr>
          <w:rFonts w:ascii="Arial" w:hAnsi="Arial" w:cs="Arial"/>
          <w:bCs/>
          <w:i/>
          <w:iCs/>
          <w:sz w:val="24"/>
          <w:szCs w:val="24"/>
        </w:rPr>
        <w:t>coli</w:t>
      </w:r>
      <w:r w:rsidRPr="000E255E">
        <w:rPr>
          <w:rFonts w:ascii="Arial" w:hAnsi="Arial" w:cs="Arial"/>
          <w:bCs/>
          <w:sz w:val="24"/>
          <w:szCs w:val="24"/>
        </w:rPr>
        <w:t xml:space="preserve"> </w:t>
      </w:r>
      <w:r w:rsidRPr="00E10CC5">
        <w:rPr>
          <w:rFonts w:ascii="Arial" w:hAnsi="Arial" w:cs="Arial"/>
          <w:bCs/>
          <w:sz w:val="24"/>
          <w:szCs w:val="24"/>
        </w:rPr>
        <w:t>and</w:t>
      </w:r>
      <w:r w:rsidRPr="000E255E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10CC5">
        <w:rPr>
          <w:rFonts w:ascii="Arial" w:hAnsi="Arial" w:cs="Arial"/>
          <w:bCs/>
          <w:i/>
          <w:iCs/>
          <w:sz w:val="24"/>
          <w:szCs w:val="24"/>
        </w:rPr>
        <w:t>Klebsiella</w:t>
      </w:r>
      <w:proofErr w:type="spellEnd"/>
      <w:r w:rsidRPr="000E255E">
        <w:rPr>
          <w:rFonts w:ascii="Arial" w:hAnsi="Arial" w:cs="Arial"/>
          <w:bCs/>
          <w:i/>
          <w:iCs/>
          <w:sz w:val="24"/>
          <w:szCs w:val="24"/>
        </w:rPr>
        <w:t xml:space="preserve">, </w:t>
      </w:r>
      <w:r w:rsidRPr="00E10CC5">
        <w:rPr>
          <w:rFonts w:ascii="Arial" w:hAnsi="Arial" w:cs="Arial"/>
          <w:bCs/>
          <w:i/>
          <w:iCs/>
          <w:sz w:val="24"/>
          <w:szCs w:val="24"/>
        </w:rPr>
        <w:t>Proteus, Streptococcus,</w:t>
      </w:r>
      <w:r w:rsidRPr="00E10CC5">
        <w:rPr>
          <w:rFonts w:ascii="Arial" w:hAnsi="Arial" w:cs="Arial"/>
          <w:bCs/>
          <w:sz w:val="24"/>
          <w:szCs w:val="24"/>
        </w:rPr>
        <w:t xml:space="preserve"> and </w:t>
      </w:r>
      <w:proofErr w:type="spellStart"/>
      <w:r w:rsidRPr="00E10CC5">
        <w:rPr>
          <w:rFonts w:ascii="Arial" w:hAnsi="Arial" w:cs="Arial"/>
          <w:bCs/>
          <w:i/>
          <w:iCs/>
          <w:sz w:val="24"/>
          <w:szCs w:val="24"/>
        </w:rPr>
        <w:t>Enterobacter</w:t>
      </w:r>
      <w:proofErr w:type="spellEnd"/>
      <w:r w:rsidRPr="00E10CC5">
        <w:rPr>
          <w:rFonts w:ascii="Arial" w:hAnsi="Arial" w:cs="Arial"/>
          <w:bCs/>
          <w:sz w:val="24"/>
          <w:szCs w:val="24"/>
        </w:rPr>
        <w:t xml:space="preserve"> organisms</w:t>
      </w:r>
      <w:r w:rsidR="00E10CC5" w:rsidRPr="00E10CC5">
        <w:rPr>
          <w:rFonts w:ascii="Arial" w:hAnsi="Arial" w:cs="Arial"/>
          <w:bCs/>
          <w:sz w:val="24"/>
          <w:szCs w:val="24"/>
        </w:rPr>
        <w:t>).</w:t>
      </w:r>
      <w:r w:rsidRPr="00E10CC5">
        <w:rPr>
          <w:rFonts w:ascii="Arial" w:hAnsi="Arial" w:cs="Arial"/>
          <w:bCs/>
          <w:sz w:val="24"/>
          <w:szCs w:val="24"/>
        </w:rPr>
        <w:t xml:space="preserve"> </w:t>
      </w:r>
    </w:p>
    <w:p w:rsidR="008278B0" w:rsidRPr="00E10CC5" w:rsidRDefault="004D3197" w:rsidP="002B1356">
      <w:pPr>
        <w:pStyle w:val="a3"/>
        <w:numPr>
          <w:ilvl w:val="0"/>
          <w:numId w:val="33"/>
        </w:numPr>
        <w:spacing w:line="240" w:lineRule="auto"/>
        <w:jc w:val="both"/>
        <w:rPr>
          <w:rFonts w:ascii="Arial" w:hAnsi="Arial" w:cs="Arial"/>
          <w:bCs/>
          <w:i/>
          <w:iCs/>
          <w:sz w:val="24"/>
          <w:szCs w:val="24"/>
          <w:lang w:val="el-GR"/>
        </w:rPr>
      </w:pPr>
      <w:r w:rsidRPr="00E10CC5">
        <w:rPr>
          <w:rFonts w:ascii="Arial" w:hAnsi="Arial" w:cs="Arial"/>
          <w:bCs/>
          <w:i/>
          <w:iCs/>
          <w:sz w:val="24"/>
          <w:szCs w:val="24"/>
        </w:rPr>
        <w:t>Ciprofloxacin</w:t>
      </w:r>
      <w:r w:rsidRPr="00E10CC5">
        <w:rPr>
          <w:rFonts w:ascii="Arial" w:hAnsi="Arial" w:cs="Arial"/>
          <w:bCs/>
          <w:i/>
          <w:iCs/>
          <w:sz w:val="24"/>
          <w:szCs w:val="24"/>
          <w:lang w:val="el-GR"/>
        </w:rPr>
        <w:t xml:space="preserve"> (500</w:t>
      </w:r>
      <w:r w:rsidRPr="00E10CC5">
        <w:rPr>
          <w:rFonts w:ascii="Arial" w:hAnsi="Arial" w:cs="Arial"/>
          <w:bCs/>
          <w:i/>
          <w:iCs/>
          <w:sz w:val="24"/>
          <w:szCs w:val="24"/>
        </w:rPr>
        <w:t>mg</w:t>
      </w:r>
      <w:r w:rsidRPr="00E10CC5">
        <w:rPr>
          <w:rFonts w:ascii="Arial" w:hAnsi="Arial" w:cs="Arial"/>
          <w:bCs/>
          <w:i/>
          <w:iCs/>
          <w:sz w:val="24"/>
          <w:szCs w:val="24"/>
          <w:lang w:val="el-GR"/>
        </w:rPr>
        <w:t xml:space="preserve"> χ 2)    για 7-10 ημέρες</w:t>
      </w:r>
      <w:r w:rsidR="00E10CC5">
        <w:rPr>
          <w:rFonts w:ascii="Arial" w:hAnsi="Arial" w:cs="Arial"/>
          <w:bCs/>
          <w:i/>
          <w:iCs/>
          <w:sz w:val="24"/>
          <w:szCs w:val="24"/>
          <w:lang w:val="el-GR"/>
        </w:rPr>
        <w:t>.</w:t>
      </w:r>
      <w:r w:rsidRPr="00E10CC5">
        <w:rPr>
          <w:rFonts w:ascii="Arial" w:hAnsi="Arial" w:cs="Arial"/>
          <w:bCs/>
          <w:i/>
          <w:iCs/>
          <w:sz w:val="24"/>
          <w:szCs w:val="24"/>
          <w:lang w:val="el-GR"/>
        </w:rPr>
        <w:t xml:space="preserve"> </w:t>
      </w:r>
    </w:p>
    <w:p w:rsidR="008278B0" w:rsidRPr="00E10CC5" w:rsidRDefault="004D3197" w:rsidP="002B1356">
      <w:pPr>
        <w:pStyle w:val="a3"/>
        <w:numPr>
          <w:ilvl w:val="0"/>
          <w:numId w:val="33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proofErr w:type="spellStart"/>
      <w:r w:rsidRPr="00E10CC5">
        <w:rPr>
          <w:rFonts w:ascii="Arial" w:hAnsi="Arial" w:cs="Arial"/>
          <w:bCs/>
          <w:i/>
          <w:iCs/>
          <w:sz w:val="24"/>
          <w:szCs w:val="24"/>
        </w:rPr>
        <w:t>Metronidazole</w:t>
      </w:r>
      <w:proofErr w:type="spellEnd"/>
      <w:r w:rsidRPr="00E10CC5">
        <w:rPr>
          <w:rFonts w:ascii="Arial" w:hAnsi="Arial" w:cs="Arial"/>
          <w:bCs/>
          <w:i/>
          <w:iCs/>
          <w:sz w:val="24"/>
          <w:szCs w:val="24"/>
          <w:lang w:val="el-GR"/>
        </w:rPr>
        <w:t xml:space="preserve"> (250</w:t>
      </w:r>
      <w:r w:rsidRPr="00E10CC5">
        <w:rPr>
          <w:rFonts w:ascii="Arial" w:hAnsi="Arial" w:cs="Arial"/>
          <w:bCs/>
          <w:i/>
          <w:iCs/>
          <w:sz w:val="24"/>
          <w:szCs w:val="24"/>
        </w:rPr>
        <w:t>mg</w:t>
      </w:r>
      <w:r w:rsidRPr="00E10CC5">
        <w:rPr>
          <w:rFonts w:ascii="Arial" w:hAnsi="Arial" w:cs="Arial"/>
          <w:bCs/>
          <w:i/>
          <w:iCs/>
          <w:sz w:val="24"/>
          <w:szCs w:val="24"/>
          <w:lang w:val="el-GR"/>
        </w:rPr>
        <w:t xml:space="preserve"> χ 3</w:t>
      </w:r>
      <w:proofErr w:type="gramStart"/>
      <w:r w:rsidRPr="00E10CC5">
        <w:rPr>
          <w:rFonts w:ascii="Arial" w:hAnsi="Arial" w:cs="Arial"/>
          <w:bCs/>
          <w:i/>
          <w:iCs/>
          <w:sz w:val="24"/>
          <w:szCs w:val="24"/>
          <w:lang w:val="el-GR"/>
        </w:rPr>
        <w:t>)  για</w:t>
      </w:r>
      <w:proofErr w:type="gramEnd"/>
      <w:r w:rsidRPr="00E10CC5">
        <w:rPr>
          <w:rFonts w:ascii="Arial" w:hAnsi="Arial" w:cs="Arial"/>
          <w:bCs/>
          <w:i/>
          <w:iCs/>
          <w:sz w:val="24"/>
          <w:szCs w:val="24"/>
          <w:lang w:val="el-GR"/>
        </w:rPr>
        <w:t xml:space="preserve"> 7-10 ημέρες</w:t>
      </w:r>
      <w:r w:rsidR="00E10CC5">
        <w:rPr>
          <w:rFonts w:ascii="Arial" w:hAnsi="Arial" w:cs="Arial"/>
          <w:bCs/>
          <w:i/>
          <w:iCs/>
          <w:sz w:val="24"/>
          <w:szCs w:val="24"/>
          <w:lang w:val="el-GR"/>
        </w:rPr>
        <w:t>.</w:t>
      </w:r>
    </w:p>
    <w:p w:rsidR="00E10CC5" w:rsidRPr="00E10CC5" w:rsidRDefault="00E10CC5" w:rsidP="00E10CC5">
      <w:pPr>
        <w:pStyle w:val="a3"/>
        <w:spacing w:line="240" w:lineRule="auto"/>
        <w:jc w:val="both"/>
        <w:rPr>
          <w:rFonts w:ascii="Arial" w:hAnsi="Arial" w:cs="Arial"/>
          <w:b/>
          <w:bCs/>
          <w:sz w:val="24"/>
          <w:szCs w:val="24"/>
          <w:lang w:val="el-GR"/>
        </w:rPr>
      </w:pPr>
    </w:p>
    <w:p w:rsidR="008278B0" w:rsidRPr="00E10CC5" w:rsidRDefault="004D3197" w:rsidP="002B1356">
      <w:pPr>
        <w:pStyle w:val="a3"/>
        <w:numPr>
          <w:ilvl w:val="0"/>
          <w:numId w:val="31"/>
        </w:num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E10CC5">
        <w:rPr>
          <w:rFonts w:ascii="Arial" w:hAnsi="Arial" w:cs="Arial"/>
          <w:bCs/>
          <w:sz w:val="24"/>
          <w:szCs w:val="24"/>
          <w:u w:val="single"/>
          <w:lang w:val="el-GR"/>
        </w:rPr>
        <w:t>Διαιτητική</w:t>
      </w:r>
      <w:r w:rsidRPr="00E10CC5">
        <w:rPr>
          <w:rFonts w:ascii="Arial" w:hAnsi="Arial" w:cs="Arial"/>
          <w:bCs/>
          <w:sz w:val="24"/>
          <w:szCs w:val="24"/>
          <w:u w:val="single"/>
        </w:rPr>
        <w:t xml:space="preserve"> </w:t>
      </w:r>
      <w:r w:rsidRPr="00E10CC5">
        <w:rPr>
          <w:rFonts w:ascii="Arial" w:hAnsi="Arial" w:cs="Arial"/>
          <w:bCs/>
          <w:sz w:val="24"/>
          <w:szCs w:val="24"/>
          <w:u w:val="single"/>
          <w:lang w:val="el-GR"/>
        </w:rPr>
        <w:t>αγωγή</w:t>
      </w:r>
    </w:p>
    <w:p w:rsidR="008278B0" w:rsidRPr="00E10CC5" w:rsidRDefault="004D3197" w:rsidP="002B1356">
      <w:pPr>
        <w:pStyle w:val="a3"/>
        <w:numPr>
          <w:ilvl w:val="0"/>
          <w:numId w:val="34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E10CC5">
        <w:rPr>
          <w:rFonts w:ascii="Arial" w:hAnsi="Arial" w:cs="Arial"/>
          <w:bCs/>
          <w:sz w:val="24"/>
          <w:szCs w:val="24"/>
          <w:lang w:val="el-GR"/>
        </w:rPr>
        <w:t>Υγρά μόνο και επι κλινικής βελτίωσης (συνήθως σε 2-3 ημέρες) διαιτητική αγωγή</w:t>
      </w:r>
      <w:r w:rsidR="00E10CC5">
        <w:rPr>
          <w:rFonts w:ascii="Arial" w:hAnsi="Arial" w:cs="Arial"/>
          <w:bCs/>
          <w:sz w:val="24"/>
          <w:szCs w:val="24"/>
          <w:lang w:val="el-GR"/>
        </w:rPr>
        <w:t>.</w:t>
      </w:r>
      <w:r w:rsidRPr="00E10CC5">
        <w:rPr>
          <w:rFonts w:ascii="Arial" w:hAnsi="Arial" w:cs="Arial"/>
          <w:bCs/>
          <w:sz w:val="24"/>
          <w:szCs w:val="24"/>
          <w:lang w:val="el-GR"/>
        </w:rPr>
        <w:t xml:space="preserve">  </w:t>
      </w:r>
    </w:p>
    <w:p w:rsidR="008278B0" w:rsidRPr="00E10CC5" w:rsidRDefault="004D3197" w:rsidP="002B1356">
      <w:pPr>
        <w:numPr>
          <w:ilvl w:val="0"/>
          <w:numId w:val="3"/>
        </w:numPr>
        <w:spacing w:line="240" w:lineRule="auto"/>
        <w:jc w:val="both"/>
        <w:rPr>
          <w:rFonts w:ascii="Arial" w:hAnsi="Arial" w:cs="Arial"/>
          <w:b/>
          <w:bCs/>
          <w:sz w:val="24"/>
          <w:szCs w:val="24"/>
          <w:lang w:val="el-GR"/>
        </w:rPr>
      </w:pPr>
      <w:r w:rsidRPr="00E155F2">
        <w:rPr>
          <w:rFonts w:ascii="Arial" w:hAnsi="Arial" w:cs="Arial"/>
          <w:b/>
          <w:bCs/>
          <w:sz w:val="24"/>
          <w:szCs w:val="24"/>
          <w:u w:val="single"/>
          <w:lang w:val="el-GR"/>
        </w:rPr>
        <w:t>Νοσηλευόμενοι ασθενείς</w:t>
      </w:r>
    </w:p>
    <w:p w:rsidR="008278B0" w:rsidRPr="00E10CC5" w:rsidRDefault="004D3197" w:rsidP="002B1356">
      <w:pPr>
        <w:pStyle w:val="a3"/>
        <w:numPr>
          <w:ilvl w:val="0"/>
          <w:numId w:val="35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E10CC5">
        <w:rPr>
          <w:rFonts w:ascii="Arial" w:hAnsi="Arial" w:cs="Arial"/>
          <w:bCs/>
          <w:sz w:val="24"/>
          <w:szCs w:val="24"/>
          <w:u w:val="single"/>
        </w:rPr>
        <w:t>IV</w:t>
      </w:r>
      <w:r w:rsidRPr="00E10CC5">
        <w:rPr>
          <w:rFonts w:ascii="Arial" w:hAnsi="Arial" w:cs="Arial"/>
          <w:bCs/>
          <w:sz w:val="24"/>
          <w:szCs w:val="24"/>
          <w:u w:val="single"/>
          <w:lang w:val="el-GR"/>
        </w:rPr>
        <w:t xml:space="preserve"> αντιβιοτικά</w:t>
      </w:r>
    </w:p>
    <w:p w:rsidR="008278B0" w:rsidRPr="00E10CC5" w:rsidRDefault="004D3197" w:rsidP="002B1356">
      <w:pPr>
        <w:pStyle w:val="a3"/>
        <w:numPr>
          <w:ilvl w:val="0"/>
          <w:numId w:val="36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E10CC5">
        <w:rPr>
          <w:rFonts w:ascii="Arial" w:hAnsi="Arial" w:cs="Arial"/>
          <w:bCs/>
          <w:i/>
          <w:iCs/>
          <w:sz w:val="24"/>
          <w:szCs w:val="24"/>
        </w:rPr>
        <w:t>Ciprofloxacin</w:t>
      </w:r>
      <w:r w:rsidRPr="00E10CC5">
        <w:rPr>
          <w:rFonts w:ascii="Arial" w:hAnsi="Arial" w:cs="Arial"/>
          <w:bCs/>
          <w:i/>
          <w:iCs/>
          <w:sz w:val="24"/>
          <w:szCs w:val="24"/>
          <w:lang w:val="el-GR"/>
        </w:rPr>
        <w:t xml:space="preserve"> ή </w:t>
      </w:r>
      <w:proofErr w:type="spellStart"/>
      <w:r w:rsidRPr="00E10CC5">
        <w:rPr>
          <w:rFonts w:ascii="Arial" w:hAnsi="Arial" w:cs="Arial"/>
          <w:bCs/>
          <w:i/>
          <w:iCs/>
          <w:sz w:val="24"/>
          <w:szCs w:val="24"/>
          <w:lang w:val="el-GR"/>
        </w:rPr>
        <w:t>Κεφαλοσπορίνη</w:t>
      </w:r>
      <w:proofErr w:type="spellEnd"/>
      <w:r w:rsidRPr="00E10CC5">
        <w:rPr>
          <w:rFonts w:ascii="Arial" w:hAnsi="Arial" w:cs="Arial"/>
          <w:bCs/>
          <w:i/>
          <w:iCs/>
          <w:sz w:val="24"/>
          <w:szCs w:val="24"/>
          <w:lang w:val="el-GR"/>
        </w:rPr>
        <w:t xml:space="preserve"> 3</w:t>
      </w:r>
      <w:r w:rsidRPr="00E10CC5">
        <w:rPr>
          <w:rFonts w:ascii="Arial" w:hAnsi="Arial" w:cs="Arial"/>
          <w:bCs/>
          <w:i/>
          <w:iCs/>
          <w:sz w:val="24"/>
          <w:szCs w:val="24"/>
          <w:vertAlign w:val="superscript"/>
          <w:lang w:val="el-GR"/>
        </w:rPr>
        <w:t>ης</w:t>
      </w:r>
      <w:r w:rsidRPr="00E10CC5">
        <w:rPr>
          <w:rFonts w:ascii="Arial" w:hAnsi="Arial" w:cs="Arial"/>
          <w:bCs/>
          <w:i/>
          <w:iCs/>
          <w:sz w:val="24"/>
          <w:szCs w:val="24"/>
          <w:lang w:val="el-GR"/>
        </w:rPr>
        <w:t xml:space="preserve"> γενιάς, και </w:t>
      </w:r>
      <w:proofErr w:type="spellStart"/>
      <w:r w:rsidRPr="00E10CC5">
        <w:rPr>
          <w:rFonts w:ascii="Arial" w:hAnsi="Arial" w:cs="Arial"/>
          <w:bCs/>
          <w:i/>
          <w:iCs/>
          <w:sz w:val="24"/>
          <w:szCs w:val="24"/>
        </w:rPr>
        <w:t>Metronidazole</w:t>
      </w:r>
      <w:proofErr w:type="spellEnd"/>
      <w:r w:rsidR="007D2CC8" w:rsidRPr="007D2CC8">
        <w:rPr>
          <w:rFonts w:ascii="Arial" w:hAnsi="Arial" w:cs="Arial"/>
          <w:bCs/>
          <w:i/>
          <w:iCs/>
          <w:sz w:val="24"/>
          <w:szCs w:val="24"/>
          <w:lang w:val="el-GR"/>
        </w:rPr>
        <w:t>.</w:t>
      </w:r>
      <w:r w:rsidRPr="00E10CC5">
        <w:rPr>
          <w:rFonts w:ascii="Arial" w:hAnsi="Arial" w:cs="Arial"/>
          <w:bCs/>
          <w:i/>
          <w:iCs/>
          <w:sz w:val="24"/>
          <w:szCs w:val="24"/>
          <w:lang w:val="el-GR"/>
        </w:rPr>
        <w:t xml:space="preserve"> </w:t>
      </w:r>
    </w:p>
    <w:p w:rsidR="008278B0" w:rsidRPr="00E10CC5" w:rsidRDefault="004D3197" w:rsidP="002B1356">
      <w:pPr>
        <w:pStyle w:val="a3"/>
        <w:numPr>
          <w:ilvl w:val="0"/>
          <w:numId w:val="35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E10CC5">
        <w:rPr>
          <w:rFonts w:ascii="Arial" w:hAnsi="Arial" w:cs="Arial"/>
          <w:bCs/>
          <w:sz w:val="24"/>
          <w:szCs w:val="24"/>
          <w:lang w:val="el-GR"/>
        </w:rPr>
        <w:t>Στέρηση τροφής από το στόμα με ή όχι ρινογαστρικό  σωλήνα</w:t>
      </w:r>
      <w:r w:rsidR="007D2CC8" w:rsidRPr="007D2CC8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8278B0" w:rsidRPr="00E10CC5" w:rsidRDefault="004D3197" w:rsidP="002B1356">
      <w:pPr>
        <w:pStyle w:val="a3"/>
        <w:numPr>
          <w:ilvl w:val="0"/>
          <w:numId w:val="35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E10CC5">
        <w:rPr>
          <w:rFonts w:ascii="Arial" w:hAnsi="Arial" w:cs="Arial"/>
          <w:bCs/>
          <w:sz w:val="24"/>
          <w:szCs w:val="24"/>
        </w:rPr>
        <w:t>CT</w:t>
      </w:r>
      <w:r w:rsidRPr="00E10CC5">
        <w:rPr>
          <w:rFonts w:ascii="Arial" w:hAnsi="Arial" w:cs="Arial"/>
          <w:bCs/>
          <w:sz w:val="24"/>
          <w:szCs w:val="24"/>
          <w:lang w:val="el-GR"/>
        </w:rPr>
        <w:t xml:space="preserve"> </w:t>
      </w:r>
      <w:r w:rsidRPr="00E10CC5">
        <w:rPr>
          <w:rFonts w:ascii="Arial" w:hAnsi="Arial" w:cs="Arial"/>
          <w:bCs/>
          <w:sz w:val="24"/>
          <w:szCs w:val="24"/>
        </w:rPr>
        <w:t>scan</w:t>
      </w:r>
      <w:r w:rsidRPr="00E10CC5">
        <w:rPr>
          <w:rFonts w:ascii="Arial" w:hAnsi="Arial" w:cs="Arial"/>
          <w:bCs/>
          <w:sz w:val="24"/>
          <w:szCs w:val="24"/>
          <w:lang w:val="el-GR"/>
        </w:rPr>
        <w:t xml:space="preserve"> επανάληψη επί μη βελτίωσης εντός 48-72</w:t>
      </w:r>
      <w:r w:rsidRPr="00E10CC5">
        <w:rPr>
          <w:rFonts w:ascii="Arial" w:hAnsi="Arial" w:cs="Arial"/>
          <w:bCs/>
          <w:sz w:val="24"/>
          <w:szCs w:val="24"/>
        </w:rPr>
        <w:t>h</w:t>
      </w:r>
      <w:r w:rsidR="007D2CC8" w:rsidRPr="007D2CC8">
        <w:rPr>
          <w:rFonts w:ascii="Arial" w:hAnsi="Arial" w:cs="Arial"/>
          <w:bCs/>
          <w:sz w:val="24"/>
          <w:szCs w:val="24"/>
          <w:lang w:val="el-GR"/>
        </w:rPr>
        <w:t>.</w:t>
      </w:r>
      <w:r w:rsidRPr="00E10CC5">
        <w:rPr>
          <w:rFonts w:ascii="Arial" w:hAnsi="Arial" w:cs="Arial"/>
          <w:bCs/>
          <w:sz w:val="24"/>
          <w:szCs w:val="24"/>
          <w:lang w:val="el-GR"/>
        </w:rPr>
        <w:t xml:space="preserve"> </w:t>
      </w:r>
    </w:p>
    <w:p w:rsidR="008278B0" w:rsidRPr="00E10CC5" w:rsidRDefault="004D3197" w:rsidP="002B1356">
      <w:pPr>
        <w:pStyle w:val="a3"/>
        <w:numPr>
          <w:ilvl w:val="0"/>
          <w:numId w:val="35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E10CC5">
        <w:rPr>
          <w:rFonts w:ascii="Arial" w:hAnsi="Arial" w:cs="Arial"/>
          <w:bCs/>
          <w:sz w:val="24"/>
          <w:szCs w:val="24"/>
          <w:lang w:val="el-GR"/>
        </w:rPr>
        <w:t xml:space="preserve">Στην έξοδο αντιβιοτικά </w:t>
      </w:r>
      <w:r w:rsidRPr="00E10CC5">
        <w:rPr>
          <w:rFonts w:ascii="Arial" w:hAnsi="Arial" w:cs="Arial"/>
          <w:bCs/>
          <w:sz w:val="24"/>
          <w:szCs w:val="24"/>
        </w:rPr>
        <w:t>per</w:t>
      </w:r>
      <w:r w:rsidRPr="00E10CC5">
        <w:rPr>
          <w:rFonts w:ascii="Arial" w:hAnsi="Arial" w:cs="Arial"/>
          <w:bCs/>
          <w:sz w:val="24"/>
          <w:szCs w:val="24"/>
          <w:lang w:val="el-GR"/>
        </w:rPr>
        <w:t xml:space="preserve"> </w:t>
      </w:r>
      <w:proofErr w:type="spellStart"/>
      <w:r w:rsidRPr="00E10CC5">
        <w:rPr>
          <w:rFonts w:ascii="Arial" w:hAnsi="Arial" w:cs="Arial"/>
          <w:bCs/>
          <w:sz w:val="24"/>
          <w:szCs w:val="24"/>
        </w:rPr>
        <w:t>os</w:t>
      </w:r>
      <w:proofErr w:type="spellEnd"/>
      <w:r w:rsidRPr="00E10CC5">
        <w:rPr>
          <w:rFonts w:ascii="Arial" w:hAnsi="Arial" w:cs="Arial"/>
          <w:bCs/>
          <w:sz w:val="24"/>
          <w:szCs w:val="24"/>
          <w:lang w:val="el-GR"/>
        </w:rPr>
        <w:t xml:space="preserve"> μέχρι τη συμπλήρωση 14 ημερών</w:t>
      </w:r>
      <w:r w:rsidR="007D2CC8" w:rsidRPr="007D2CC8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8278B0" w:rsidRPr="00E10CC5" w:rsidRDefault="004D3197" w:rsidP="002B1356">
      <w:pPr>
        <w:pStyle w:val="a3"/>
        <w:numPr>
          <w:ilvl w:val="0"/>
          <w:numId w:val="35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E10CC5">
        <w:rPr>
          <w:rFonts w:ascii="Arial" w:hAnsi="Arial" w:cs="Arial"/>
          <w:bCs/>
          <w:sz w:val="24"/>
          <w:szCs w:val="24"/>
          <w:lang w:val="el-GR"/>
        </w:rPr>
        <w:t>Δίαιτητική αγωγή</w:t>
      </w:r>
      <w:r w:rsidR="007D2CC8">
        <w:rPr>
          <w:rFonts w:ascii="Arial" w:hAnsi="Arial" w:cs="Arial"/>
          <w:bCs/>
          <w:sz w:val="24"/>
          <w:szCs w:val="24"/>
        </w:rPr>
        <w:t>.</w:t>
      </w:r>
    </w:p>
    <w:p w:rsidR="008278B0" w:rsidRDefault="004D3197" w:rsidP="002B1356">
      <w:pPr>
        <w:pStyle w:val="a3"/>
        <w:numPr>
          <w:ilvl w:val="0"/>
          <w:numId w:val="35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E10CC5">
        <w:rPr>
          <w:rFonts w:ascii="Arial" w:hAnsi="Arial" w:cs="Arial"/>
          <w:bCs/>
          <w:sz w:val="24"/>
          <w:szCs w:val="24"/>
          <w:lang w:val="el-GR"/>
        </w:rPr>
        <w:lastRenderedPageBreak/>
        <w:t>Κολονοσκόπηση ή σιγμοειδοσκόπηση μετά από 4-6 εβδομάδες για αποκλεισμό κακοήθειας</w:t>
      </w:r>
      <w:r w:rsidR="007D2CC8" w:rsidRPr="007D2CC8">
        <w:rPr>
          <w:rFonts w:ascii="Arial" w:hAnsi="Arial" w:cs="Arial"/>
          <w:bCs/>
          <w:sz w:val="24"/>
          <w:szCs w:val="24"/>
          <w:lang w:val="el-GR"/>
        </w:rPr>
        <w:t>.</w:t>
      </w:r>
      <w:r w:rsidRPr="00E10CC5">
        <w:rPr>
          <w:rFonts w:ascii="Arial" w:hAnsi="Arial" w:cs="Arial"/>
          <w:bCs/>
          <w:sz w:val="24"/>
          <w:szCs w:val="24"/>
          <w:lang w:val="el-GR"/>
        </w:rPr>
        <w:t xml:space="preserve"> </w:t>
      </w:r>
    </w:p>
    <w:p w:rsidR="00192514" w:rsidRPr="00E10CC5" w:rsidRDefault="00192514" w:rsidP="00192514">
      <w:pPr>
        <w:pStyle w:val="a3"/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</w:p>
    <w:p w:rsidR="008278B0" w:rsidRPr="007D2CC8" w:rsidRDefault="004D3197" w:rsidP="002B1356">
      <w:pPr>
        <w:pStyle w:val="a3"/>
        <w:numPr>
          <w:ilvl w:val="0"/>
          <w:numId w:val="2"/>
        </w:numPr>
        <w:spacing w:line="240" w:lineRule="auto"/>
        <w:jc w:val="both"/>
        <w:rPr>
          <w:rFonts w:ascii="Arial" w:hAnsi="Arial" w:cs="Arial"/>
          <w:b/>
          <w:bCs/>
          <w:sz w:val="24"/>
          <w:szCs w:val="24"/>
          <w:lang w:val="el-GR"/>
        </w:rPr>
      </w:pPr>
      <w:r w:rsidRPr="007D2CC8">
        <w:rPr>
          <w:rFonts w:ascii="Arial" w:hAnsi="Arial" w:cs="Arial"/>
          <w:b/>
          <w:bCs/>
          <w:sz w:val="24"/>
          <w:szCs w:val="24"/>
          <w:u w:val="single"/>
          <w:lang w:val="el-GR"/>
        </w:rPr>
        <w:t>ΧΕΙΡΟΥΡΓΙΚΗ ΕΠΕΜΒΑΣΗ</w:t>
      </w:r>
    </w:p>
    <w:p w:rsidR="007D2CC8" w:rsidRPr="007D2CC8" w:rsidRDefault="007D2CC8" w:rsidP="00192514">
      <w:pPr>
        <w:spacing w:line="240" w:lineRule="auto"/>
        <w:ind w:left="720"/>
        <w:jc w:val="both"/>
        <w:rPr>
          <w:rFonts w:ascii="Arial" w:hAnsi="Arial" w:cs="Arial"/>
          <w:bCs/>
          <w:sz w:val="24"/>
          <w:szCs w:val="24"/>
          <w:lang w:val="el-GR"/>
        </w:rPr>
      </w:pPr>
      <w:r>
        <w:rPr>
          <w:rFonts w:ascii="Arial" w:hAnsi="Arial" w:cs="Arial"/>
          <w:bCs/>
          <w:sz w:val="24"/>
          <w:szCs w:val="24"/>
          <w:lang w:val="el-GR"/>
        </w:rPr>
        <w:t>Οι ενδείξεις της χειρουργικής επέμβασης σε μη επιπλεγμένη οξεία εκκολπωματίτιδα είναι:</w:t>
      </w:r>
    </w:p>
    <w:p w:rsidR="008278B0" w:rsidRPr="007D2CC8" w:rsidRDefault="004D3197" w:rsidP="002B1356">
      <w:pPr>
        <w:pStyle w:val="a3"/>
        <w:numPr>
          <w:ilvl w:val="0"/>
          <w:numId w:val="37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7D2CC8">
        <w:rPr>
          <w:rFonts w:ascii="Arial" w:hAnsi="Arial" w:cs="Arial"/>
          <w:bCs/>
          <w:sz w:val="24"/>
          <w:szCs w:val="24"/>
          <w:lang w:val="el-GR"/>
        </w:rPr>
        <w:t>Περιτονίτις</w:t>
      </w:r>
      <w:r w:rsidR="007D2CC8">
        <w:rPr>
          <w:rFonts w:ascii="Arial" w:hAnsi="Arial" w:cs="Arial"/>
          <w:bCs/>
          <w:sz w:val="24"/>
          <w:szCs w:val="24"/>
        </w:rPr>
        <w:t>.</w:t>
      </w:r>
    </w:p>
    <w:p w:rsidR="008278B0" w:rsidRPr="007D2CC8" w:rsidRDefault="004D3197" w:rsidP="002B1356">
      <w:pPr>
        <w:pStyle w:val="a3"/>
        <w:numPr>
          <w:ilvl w:val="0"/>
          <w:numId w:val="37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7D2CC8">
        <w:rPr>
          <w:rFonts w:ascii="Arial" w:hAnsi="Arial" w:cs="Arial"/>
          <w:bCs/>
          <w:sz w:val="24"/>
          <w:szCs w:val="24"/>
          <w:lang w:val="el-GR"/>
        </w:rPr>
        <w:t>Απόστημα που δεν μπορεί να παροχετευθεί διαδερμικά</w:t>
      </w:r>
      <w:r w:rsidR="007D2CC8" w:rsidRPr="007D2CC8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8278B0" w:rsidRPr="007D2CC8" w:rsidRDefault="004D3197" w:rsidP="002B1356">
      <w:pPr>
        <w:pStyle w:val="a3"/>
        <w:numPr>
          <w:ilvl w:val="0"/>
          <w:numId w:val="37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7D2CC8">
        <w:rPr>
          <w:rFonts w:ascii="Arial" w:hAnsi="Arial" w:cs="Arial"/>
          <w:bCs/>
          <w:sz w:val="24"/>
          <w:szCs w:val="24"/>
          <w:lang w:val="el-GR"/>
        </w:rPr>
        <w:t xml:space="preserve">Καμία βελτίωση σε 3-4 ημέρες και απουσία απεικόνισης αποστήματος στην </w:t>
      </w:r>
      <w:r w:rsidRPr="007D2CC8">
        <w:rPr>
          <w:rFonts w:ascii="Arial" w:hAnsi="Arial" w:cs="Arial"/>
          <w:bCs/>
          <w:sz w:val="24"/>
          <w:szCs w:val="24"/>
        </w:rPr>
        <w:t>CT</w:t>
      </w:r>
      <w:r w:rsidRPr="007D2CC8">
        <w:rPr>
          <w:rFonts w:ascii="Arial" w:hAnsi="Arial" w:cs="Arial"/>
          <w:bCs/>
          <w:sz w:val="24"/>
          <w:szCs w:val="24"/>
          <w:lang w:val="el-GR"/>
        </w:rPr>
        <w:t xml:space="preserve"> </w:t>
      </w:r>
      <w:r w:rsidRPr="007D2CC8">
        <w:rPr>
          <w:rFonts w:ascii="Arial" w:hAnsi="Arial" w:cs="Arial"/>
          <w:bCs/>
          <w:sz w:val="24"/>
          <w:szCs w:val="24"/>
        </w:rPr>
        <w:t>scan</w:t>
      </w:r>
      <w:r w:rsidR="007D2CC8" w:rsidRPr="007D2CC8">
        <w:rPr>
          <w:rFonts w:ascii="Arial" w:hAnsi="Arial" w:cs="Arial"/>
          <w:bCs/>
          <w:sz w:val="24"/>
          <w:szCs w:val="24"/>
          <w:lang w:val="el-GR"/>
        </w:rPr>
        <w:t>.</w:t>
      </w:r>
      <w:r w:rsidRPr="007D2CC8">
        <w:rPr>
          <w:rFonts w:ascii="Arial" w:hAnsi="Arial" w:cs="Arial"/>
          <w:bCs/>
          <w:sz w:val="24"/>
          <w:szCs w:val="24"/>
          <w:lang w:val="el-GR"/>
        </w:rPr>
        <w:t xml:space="preserve"> </w:t>
      </w:r>
    </w:p>
    <w:p w:rsidR="00226B4F" w:rsidRPr="000E255E" w:rsidRDefault="00226B4F" w:rsidP="00E155F2">
      <w:pPr>
        <w:spacing w:line="240" w:lineRule="auto"/>
        <w:ind w:left="360"/>
        <w:jc w:val="both"/>
        <w:rPr>
          <w:rFonts w:ascii="Arial" w:hAnsi="Arial" w:cs="Arial"/>
          <w:b/>
          <w:bCs/>
          <w:sz w:val="24"/>
          <w:szCs w:val="24"/>
          <w:u w:val="single"/>
          <w:lang w:val="el-GR"/>
        </w:rPr>
      </w:pPr>
    </w:p>
    <w:p w:rsidR="00226B4F" w:rsidRDefault="00226B4F" w:rsidP="002B1356">
      <w:pPr>
        <w:pStyle w:val="a3"/>
        <w:numPr>
          <w:ilvl w:val="0"/>
          <w:numId w:val="22"/>
        </w:numPr>
        <w:spacing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  <w:lang w:val="el-GR"/>
        </w:rPr>
      </w:pPr>
      <w:r w:rsidRPr="008A286C">
        <w:rPr>
          <w:rFonts w:ascii="Arial" w:hAnsi="Arial" w:cs="Arial"/>
          <w:b/>
          <w:bCs/>
          <w:sz w:val="24"/>
          <w:szCs w:val="24"/>
          <w:u w:val="single"/>
          <w:lang w:val="el-GR"/>
        </w:rPr>
        <w:t xml:space="preserve">ΕΠΙΠΛΕΓΜΕΝΗ ΕΚΚΟΛΠΩΜΑΤΙΤΙΣ </w:t>
      </w:r>
      <w:r w:rsidR="00192514">
        <w:rPr>
          <w:rFonts w:ascii="Arial" w:hAnsi="Arial" w:cs="Arial"/>
          <w:b/>
          <w:bCs/>
          <w:sz w:val="24"/>
          <w:szCs w:val="24"/>
          <w:u w:val="single"/>
        </w:rPr>
        <w:t>–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Pr="008A286C">
        <w:rPr>
          <w:rFonts w:ascii="Arial" w:hAnsi="Arial" w:cs="Arial"/>
          <w:b/>
          <w:bCs/>
          <w:sz w:val="24"/>
          <w:szCs w:val="24"/>
          <w:u w:val="single"/>
          <w:lang w:val="el-GR"/>
        </w:rPr>
        <w:t>ΘΕΡΑΠΕΙΑ</w:t>
      </w:r>
    </w:p>
    <w:p w:rsidR="00192514" w:rsidRPr="00192514" w:rsidRDefault="00192514" w:rsidP="00192514">
      <w:pPr>
        <w:pStyle w:val="a3"/>
        <w:spacing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  <w:lang w:val="el-GR"/>
        </w:rPr>
      </w:pPr>
    </w:p>
    <w:p w:rsidR="008278B0" w:rsidRPr="00226B4F" w:rsidRDefault="004D3197" w:rsidP="002B1356">
      <w:pPr>
        <w:pStyle w:val="a3"/>
        <w:numPr>
          <w:ilvl w:val="0"/>
          <w:numId w:val="2"/>
        </w:numPr>
        <w:spacing w:line="240" w:lineRule="auto"/>
        <w:jc w:val="both"/>
        <w:rPr>
          <w:rFonts w:ascii="Arial" w:hAnsi="Arial" w:cs="Arial"/>
          <w:b/>
          <w:bCs/>
          <w:sz w:val="24"/>
          <w:szCs w:val="24"/>
          <w:lang w:val="el-GR"/>
        </w:rPr>
      </w:pPr>
      <w:r w:rsidRPr="00226B4F">
        <w:rPr>
          <w:rFonts w:ascii="Arial" w:hAnsi="Arial" w:cs="Arial"/>
          <w:b/>
          <w:bCs/>
          <w:sz w:val="24"/>
          <w:szCs w:val="24"/>
          <w:u w:val="single"/>
          <w:lang w:val="el-GR"/>
        </w:rPr>
        <w:t>ΑΠΟΣΤΗΜΑ</w:t>
      </w:r>
    </w:p>
    <w:p w:rsidR="008278B0" w:rsidRPr="00226B4F" w:rsidRDefault="004D3197" w:rsidP="002B1356">
      <w:pPr>
        <w:pStyle w:val="a3"/>
        <w:numPr>
          <w:ilvl w:val="0"/>
          <w:numId w:val="38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226B4F">
        <w:rPr>
          <w:rFonts w:ascii="Arial" w:hAnsi="Arial" w:cs="Arial"/>
          <w:bCs/>
          <w:sz w:val="24"/>
          <w:szCs w:val="24"/>
          <w:lang w:val="el-GR"/>
        </w:rPr>
        <w:t>Τα περισσότερα αποστήματα &lt; 5</w:t>
      </w:r>
      <w:r w:rsidRPr="00226B4F">
        <w:rPr>
          <w:rFonts w:ascii="Arial" w:hAnsi="Arial" w:cs="Arial"/>
          <w:bCs/>
          <w:sz w:val="24"/>
          <w:szCs w:val="24"/>
        </w:rPr>
        <w:t>cm</w:t>
      </w:r>
      <w:r w:rsidRPr="00226B4F">
        <w:rPr>
          <w:rFonts w:ascii="Arial" w:hAnsi="Arial" w:cs="Arial"/>
          <w:bCs/>
          <w:sz w:val="24"/>
          <w:szCs w:val="24"/>
          <w:lang w:val="el-GR"/>
        </w:rPr>
        <w:t xml:space="preserve"> υποχωρούν με αντιβιοτικη θεραπεία μόνο</w:t>
      </w:r>
      <w:r w:rsidR="00226B4F" w:rsidRPr="00226B4F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8278B0" w:rsidRPr="00226B4F" w:rsidRDefault="004D3197" w:rsidP="002B1356">
      <w:pPr>
        <w:pStyle w:val="a3"/>
        <w:numPr>
          <w:ilvl w:val="0"/>
          <w:numId w:val="38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226B4F">
        <w:rPr>
          <w:rFonts w:ascii="Arial" w:hAnsi="Arial" w:cs="Arial"/>
          <w:bCs/>
          <w:sz w:val="24"/>
          <w:szCs w:val="24"/>
          <w:lang w:val="el-GR"/>
        </w:rPr>
        <w:t>Παροχέτευση υπό Αξονικό και αντιβιοτική θεραπεία σε αποστήματα &gt; 5</w:t>
      </w:r>
      <w:r w:rsidRPr="00226B4F">
        <w:rPr>
          <w:rFonts w:ascii="Arial" w:hAnsi="Arial" w:cs="Arial"/>
          <w:bCs/>
          <w:sz w:val="24"/>
          <w:szCs w:val="24"/>
        </w:rPr>
        <w:t>cm</w:t>
      </w:r>
      <w:r w:rsidR="00226B4F" w:rsidRPr="00226B4F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8278B0" w:rsidRPr="00226B4F" w:rsidRDefault="004D3197" w:rsidP="002B1356">
      <w:pPr>
        <w:pStyle w:val="a3"/>
        <w:numPr>
          <w:ilvl w:val="0"/>
          <w:numId w:val="38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226B4F">
        <w:rPr>
          <w:rFonts w:ascii="Arial" w:hAnsi="Arial" w:cs="Arial"/>
          <w:bCs/>
          <w:sz w:val="24"/>
          <w:szCs w:val="24"/>
          <w:lang w:val="el-GR"/>
        </w:rPr>
        <w:t>Σε πυελικό απόστημα διορθική ή διακολπική παροχέτευση</w:t>
      </w:r>
      <w:r w:rsidR="00226B4F" w:rsidRPr="00226B4F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8278B0" w:rsidRPr="00226B4F" w:rsidRDefault="004D3197" w:rsidP="002B1356">
      <w:pPr>
        <w:pStyle w:val="a3"/>
        <w:numPr>
          <w:ilvl w:val="0"/>
          <w:numId w:val="38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226B4F">
        <w:rPr>
          <w:rFonts w:ascii="Arial" w:hAnsi="Arial" w:cs="Arial"/>
          <w:bCs/>
          <w:sz w:val="24"/>
          <w:szCs w:val="24"/>
          <w:lang w:val="el-GR"/>
        </w:rPr>
        <w:t>Χειρουργική ανοικτή ή λαπαροσκοπική παροχέτευση</w:t>
      </w:r>
      <w:r w:rsidR="00226B4F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8278B0" w:rsidRPr="00226B4F" w:rsidRDefault="004D3197" w:rsidP="002B1356">
      <w:pPr>
        <w:pStyle w:val="a3"/>
        <w:numPr>
          <w:ilvl w:val="0"/>
          <w:numId w:val="38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226B4F">
        <w:rPr>
          <w:rFonts w:ascii="Arial" w:hAnsi="Arial" w:cs="Arial"/>
          <w:bCs/>
          <w:sz w:val="24"/>
          <w:szCs w:val="24"/>
          <w:lang w:val="el-GR"/>
        </w:rPr>
        <w:t>Εκλεκτική κολεκτομή και αναστόμωση</w:t>
      </w:r>
      <w:r w:rsidR="00226B4F">
        <w:rPr>
          <w:rFonts w:ascii="Arial" w:hAnsi="Arial" w:cs="Arial"/>
          <w:bCs/>
          <w:sz w:val="24"/>
          <w:szCs w:val="24"/>
          <w:lang w:val="el-GR"/>
        </w:rPr>
        <w:t>.</w:t>
      </w:r>
      <w:r w:rsidRPr="00226B4F">
        <w:rPr>
          <w:rFonts w:ascii="Arial" w:hAnsi="Arial" w:cs="Arial"/>
          <w:bCs/>
          <w:sz w:val="24"/>
          <w:szCs w:val="24"/>
          <w:lang w:val="el-GR"/>
        </w:rPr>
        <w:t xml:space="preserve"> </w:t>
      </w:r>
    </w:p>
    <w:p w:rsidR="00192514" w:rsidRPr="00192514" w:rsidRDefault="00192514" w:rsidP="00192514">
      <w:pPr>
        <w:pStyle w:val="a3"/>
        <w:spacing w:line="240" w:lineRule="auto"/>
        <w:jc w:val="both"/>
        <w:rPr>
          <w:rFonts w:ascii="Arial" w:hAnsi="Arial" w:cs="Arial"/>
          <w:b/>
          <w:bCs/>
          <w:sz w:val="24"/>
          <w:szCs w:val="24"/>
          <w:lang w:val="el-GR"/>
        </w:rPr>
      </w:pPr>
    </w:p>
    <w:p w:rsidR="008278B0" w:rsidRPr="00226B4F" w:rsidRDefault="004D3197" w:rsidP="002B1356">
      <w:pPr>
        <w:pStyle w:val="a3"/>
        <w:numPr>
          <w:ilvl w:val="0"/>
          <w:numId w:val="2"/>
        </w:numPr>
        <w:spacing w:line="240" w:lineRule="auto"/>
        <w:jc w:val="both"/>
        <w:rPr>
          <w:rFonts w:ascii="Arial" w:hAnsi="Arial" w:cs="Arial"/>
          <w:b/>
          <w:bCs/>
          <w:sz w:val="24"/>
          <w:szCs w:val="24"/>
          <w:lang w:val="el-GR"/>
        </w:rPr>
      </w:pPr>
      <w:r w:rsidRPr="00226B4F">
        <w:rPr>
          <w:rFonts w:ascii="Arial" w:hAnsi="Arial" w:cs="Arial"/>
          <w:b/>
          <w:bCs/>
          <w:sz w:val="24"/>
          <w:szCs w:val="24"/>
          <w:u w:val="single"/>
          <w:lang w:val="el-GR"/>
        </w:rPr>
        <w:t>ΔΙΑΤΡΗΣΗ</w:t>
      </w:r>
    </w:p>
    <w:p w:rsidR="008278B0" w:rsidRPr="00226B4F" w:rsidRDefault="004D3197" w:rsidP="002B1356">
      <w:pPr>
        <w:pStyle w:val="a3"/>
        <w:numPr>
          <w:ilvl w:val="0"/>
          <w:numId w:val="39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226B4F">
        <w:rPr>
          <w:rFonts w:ascii="Arial" w:hAnsi="Arial" w:cs="Arial"/>
          <w:bCs/>
          <w:sz w:val="24"/>
          <w:szCs w:val="24"/>
          <w:lang w:val="el-GR"/>
        </w:rPr>
        <w:t>Επείγουσα επέμβαση</w:t>
      </w:r>
      <w:r w:rsidR="00226B4F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8278B0" w:rsidRPr="00226B4F" w:rsidRDefault="004D3197" w:rsidP="002B1356">
      <w:pPr>
        <w:pStyle w:val="a3"/>
        <w:numPr>
          <w:ilvl w:val="0"/>
          <w:numId w:val="39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226B4F">
        <w:rPr>
          <w:rFonts w:ascii="Arial" w:hAnsi="Arial" w:cs="Arial"/>
          <w:bCs/>
          <w:sz w:val="24"/>
          <w:szCs w:val="24"/>
          <w:lang w:val="el-GR"/>
        </w:rPr>
        <w:t xml:space="preserve">Επέμβαση </w:t>
      </w:r>
      <w:r w:rsidRPr="00226B4F">
        <w:rPr>
          <w:rFonts w:ascii="Arial" w:hAnsi="Arial" w:cs="Arial"/>
          <w:bCs/>
          <w:sz w:val="24"/>
          <w:szCs w:val="24"/>
        </w:rPr>
        <w:t>Hartmann</w:t>
      </w:r>
      <w:r w:rsidR="00226B4F">
        <w:rPr>
          <w:rFonts w:ascii="Arial" w:hAnsi="Arial" w:cs="Arial"/>
          <w:bCs/>
          <w:sz w:val="24"/>
          <w:szCs w:val="24"/>
          <w:lang w:val="el-GR"/>
        </w:rPr>
        <w:t>.</w:t>
      </w:r>
      <w:r w:rsidRPr="00226B4F">
        <w:rPr>
          <w:rFonts w:ascii="Arial" w:hAnsi="Arial" w:cs="Arial"/>
          <w:bCs/>
          <w:sz w:val="24"/>
          <w:szCs w:val="24"/>
          <w:lang w:val="el-GR"/>
        </w:rPr>
        <w:t xml:space="preserve"> </w:t>
      </w:r>
    </w:p>
    <w:p w:rsidR="008278B0" w:rsidRPr="00226B4F" w:rsidRDefault="004D3197" w:rsidP="002B1356">
      <w:pPr>
        <w:pStyle w:val="a3"/>
        <w:numPr>
          <w:ilvl w:val="0"/>
          <w:numId w:val="39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226B4F">
        <w:rPr>
          <w:rFonts w:ascii="Arial" w:hAnsi="Arial" w:cs="Arial"/>
          <w:bCs/>
          <w:sz w:val="24"/>
          <w:szCs w:val="24"/>
          <w:lang w:val="el-GR"/>
        </w:rPr>
        <w:t>Σύγκλειση της κολοστομίας μετά από 3 τουλάχιστον μήνες</w:t>
      </w:r>
      <w:r w:rsidR="00226B4F">
        <w:rPr>
          <w:rFonts w:ascii="Arial" w:hAnsi="Arial" w:cs="Arial"/>
          <w:bCs/>
          <w:sz w:val="24"/>
          <w:szCs w:val="24"/>
          <w:lang w:val="el-GR"/>
        </w:rPr>
        <w:t>.</w:t>
      </w:r>
      <w:r w:rsidRPr="00226B4F">
        <w:rPr>
          <w:rFonts w:ascii="Arial" w:hAnsi="Arial" w:cs="Arial"/>
          <w:bCs/>
          <w:sz w:val="24"/>
          <w:szCs w:val="24"/>
          <w:lang w:val="el-GR"/>
        </w:rPr>
        <w:t xml:space="preserve"> </w:t>
      </w:r>
    </w:p>
    <w:p w:rsidR="008278B0" w:rsidRPr="00226B4F" w:rsidRDefault="00226B4F" w:rsidP="002B1356">
      <w:pPr>
        <w:pStyle w:val="a3"/>
        <w:numPr>
          <w:ilvl w:val="0"/>
          <w:numId w:val="39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>
        <w:rPr>
          <w:rFonts w:ascii="Arial" w:hAnsi="Arial" w:cs="Arial"/>
          <w:bCs/>
          <w:sz w:val="24"/>
          <w:szCs w:val="24"/>
          <w:lang w:val="el-GR"/>
        </w:rPr>
        <w:t xml:space="preserve">Υπάρχει αυξανόμενη τάση </w:t>
      </w:r>
      <w:r w:rsidR="004D3197" w:rsidRPr="00226B4F">
        <w:rPr>
          <w:rFonts w:ascii="Arial" w:hAnsi="Arial" w:cs="Arial"/>
          <w:bCs/>
          <w:sz w:val="24"/>
          <w:szCs w:val="24"/>
          <w:lang w:val="el-GR"/>
        </w:rPr>
        <w:t xml:space="preserve">για εκτομή και αναστόμωση </w:t>
      </w:r>
      <w:r>
        <w:rPr>
          <w:rFonts w:ascii="Arial" w:hAnsi="Arial" w:cs="Arial"/>
          <w:bCs/>
          <w:sz w:val="24"/>
          <w:szCs w:val="24"/>
          <w:lang w:val="el-GR"/>
        </w:rPr>
        <w:t>σε ένα χρόνο.</w:t>
      </w:r>
    </w:p>
    <w:p w:rsidR="008278B0" w:rsidRPr="00E155F2" w:rsidRDefault="004D3197" w:rsidP="002B1356">
      <w:pPr>
        <w:numPr>
          <w:ilvl w:val="0"/>
          <w:numId w:val="4"/>
        </w:numPr>
        <w:spacing w:line="240" w:lineRule="auto"/>
        <w:jc w:val="both"/>
        <w:rPr>
          <w:rFonts w:ascii="Arial" w:hAnsi="Arial" w:cs="Arial"/>
          <w:b/>
          <w:bCs/>
          <w:sz w:val="24"/>
          <w:szCs w:val="24"/>
          <w:lang w:val="el-GR"/>
        </w:rPr>
      </w:pPr>
      <w:r w:rsidRPr="00E155F2">
        <w:rPr>
          <w:rFonts w:ascii="Arial" w:hAnsi="Arial" w:cs="Arial"/>
          <w:b/>
          <w:bCs/>
          <w:sz w:val="24"/>
          <w:szCs w:val="24"/>
          <w:u w:val="single"/>
          <w:lang w:val="el-GR"/>
        </w:rPr>
        <w:t xml:space="preserve">Επέμβαση </w:t>
      </w:r>
      <w:r w:rsidRPr="00E155F2">
        <w:rPr>
          <w:rFonts w:ascii="Arial" w:hAnsi="Arial" w:cs="Arial"/>
          <w:b/>
          <w:bCs/>
          <w:sz w:val="24"/>
          <w:szCs w:val="24"/>
          <w:u w:val="single"/>
        </w:rPr>
        <w:t>Hartmann</w:t>
      </w:r>
      <w:r w:rsidRPr="00E155F2">
        <w:rPr>
          <w:rFonts w:ascii="Arial" w:hAnsi="Arial" w:cs="Arial"/>
          <w:b/>
          <w:bCs/>
          <w:sz w:val="24"/>
          <w:szCs w:val="24"/>
          <w:u w:val="single"/>
          <w:lang w:val="el-GR"/>
        </w:rPr>
        <w:t xml:space="preserve"> </w:t>
      </w:r>
      <w:proofErr w:type="spellStart"/>
      <w:r w:rsidRPr="00E155F2">
        <w:rPr>
          <w:rFonts w:ascii="Arial" w:hAnsi="Arial" w:cs="Arial"/>
          <w:b/>
          <w:bCs/>
          <w:sz w:val="24"/>
          <w:szCs w:val="24"/>
          <w:u w:val="single"/>
        </w:rPr>
        <w:t>vs</w:t>
      </w:r>
      <w:proofErr w:type="spellEnd"/>
      <w:r w:rsidR="00BD647D">
        <w:rPr>
          <w:rFonts w:ascii="Arial" w:hAnsi="Arial" w:cs="Arial"/>
          <w:b/>
          <w:bCs/>
          <w:sz w:val="24"/>
          <w:szCs w:val="24"/>
          <w:u w:val="single"/>
          <w:lang w:val="el-GR"/>
        </w:rPr>
        <w:t xml:space="preserve"> </w:t>
      </w:r>
      <w:proofErr w:type="spellStart"/>
      <w:r w:rsidRPr="00E155F2">
        <w:rPr>
          <w:rFonts w:ascii="Arial" w:hAnsi="Arial" w:cs="Arial"/>
          <w:b/>
          <w:bCs/>
          <w:sz w:val="24"/>
          <w:szCs w:val="24"/>
          <w:u w:val="single"/>
          <w:lang w:val="el-GR"/>
        </w:rPr>
        <w:t>Εκτομή</w:t>
      </w:r>
      <w:proofErr w:type="spellEnd"/>
      <w:r w:rsidRPr="00E155F2">
        <w:rPr>
          <w:rFonts w:ascii="Arial" w:hAnsi="Arial" w:cs="Arial"/>
          <w:b/>
          <w:bCs/>
          <w:sz w:val="24"/>
          <w:szCs w:val="24"/>
          <w:u w:val="single"/>
          <w:lang w:val="el-GR"/>
        </w:rPr>
        <w:t xml:space="preserve"> και αναστόμωση</w:t>
      </w:r>
      <w:r w:rsidR="00226B4F">
        <w:rPr>
          <w:rFonts w:ascii="Arial" w:hAnsi="Arial" w:cs="Arial"/>
          <w:b/>
          <w:bCs/>
          <w:sz w:val="24"/>
          <w:szCs w:val="24"/>
          <w:u w:val="single"/>
          <w:lang w:val="el-GR"/>
        </w:rPr>
        <w:t xml:space="preserve"> σε ένα χρόνο</w:t>
      </w:r>
    </w:p>
    <w:p w:rsidR="005640CB" w:rsidRPr="00836750" w:rsidRDefault="00BD647D" w:rsidP="00BD647D">
      <w:pPr>
        <w:spacing w:line="240" w:lineRule="auto"/>
        <w:ind w:left="720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BD647D">
        <w:rPr>
          <w:rFonts w:ascii="Arial" w:hAnsi="Arial" w:cs="Arial"/>
          <w:bCs/>
          <w:sz w:val="24"/>
          <w:szCs w:val="24"/>
          <w:lang w:val="el-GR"/>
        </w:rPr>
        <w:t xml:space="preserve">Οι </w:t>
      </w:r>
      <w:proofErr w:type="spellStart"/>
      <w:r w:rsidRPr="00BD647D">
        <w:rPr>
          <w:rFonts w:ascii="Arial" w:hAnsi="Arial" w:cs="Arial"/>
          <w:bCs/>
          <w:iCs/>
          <w:sz w:val="24"/>
          <w:szCs w:val="24"/>
        </w:rPr>
        <w:t>Constantinides</w:t>
      </w:r>
      <w:proofErr w:type="spellEnd"/>
      <w:r w:rsidRPr="00BD647D">
        <w:rPr>
          <w:rFonts w:ascii="Arial" w:hAnsi="Arial" w:cs="Arial"/>
          <w:bCs/>
          <w:iCs/>
          <w:sz w:val="24"/>
          <w:szCs w:val="24"/>
          <w:lang w:val="el-GR"/>
        </w:rPr>
        <w:t xml:space="preserve"> και συν. μελέτησαν 963 αθενείς από εργασίες της περιόδου 1984-2004 που συνέκριναν τα αποτελέσματα της </w:t>
      </w:r>
      <w:r w:rsidRPr="00BD647D">
        <w:rPr>
          <w:rFonts w:ascii="Arial" w:hAnsi="Arial" w:cs="Arial"/>
          <w:bCs/>
          <w:sz w:val="24"/>
          <w:szCs w:val="24"/>
          <w:lang w:val="el-GR"/>
        </w:rPr>
        <w:t xml:space="preserve">επέμβασης </w:t>
      </w:r>
      <w:r w:rsidRPr="00BD647D">
        <w:rPr>
          <w:rFonts w:ascii="Arial" w:hAnsi="Arial" w:cs="Arial"/>
          <w:bCs/>
          <w:sz w:val="24"/>
          <w:szCs w:val="24"/>
        </w:rPr>
        <w:t>Hartmann</w:t>
      </w:r>
      <w:r w:rsidRPr="00BD647D">
        <w:rPr>
          <w:rFonts w:ascii="Arial" w:hAnsi="Arial" w:cs="Arial"/>
          <w:bCs/>
          <w:sz w:val="24"/>
          <w:szCs w:val="24"/>
          <w:lang w:val="el-GR"/>
        </w:rPr>
        <w:t xml:space="preserve"> με εκείνα της εκτομής και αναστόμωσης σε ένα χρόνο</w:t>
      </w:r>
      <w:r>
        <w:rPr>
          <w:rFonts w:ascii="Arial" w:hAnsi="Arial" w:cs="Arial"/>
          <w:bCs/>
          <w:sz w:val="24"/>
          <w:szCs w:val="24"/>
          <w:lang w:val="el-GR"/>
        </w:rPr>
        <w:t>.</w:t>
      </w:r>
      <w:r w:rsidR="00836750">
        <w:rPr>
          <w:rFonts w:ascii="Arial" w:hAnsi="Arial" w:cs="Arial"/>
          <w:bCs/>
          <w:sz w:val="24"/>
          <w:szCs w:val="24"/>
          <w:lang w:val="el-GR"/>
        </w:rPr>
        <w:t xml:space="preserve"> Το συμπέρασμα ήταν ότι η εκτομή και αναστόμωση σε ένα χρόνο μπορεί να γίνει με ασφάλεια:</w:t>
      </w:r>
    </w:p>
    <w:p w:rsidR="008278B0" w:rsidRPr="00BD647D" w:rsidRDefault="004D3197" w:rsidP="00BD647D">
      <w:pPr>
        <w:spacing w:line="240" w:lineRule="auto"/>
        <w:ind w:left="360" w:firstLine="360"/>
        <w:jc w:val="both"/>
        <w:rPr>
          <w:rFonts w:ascii="Arial" w:hAnsi="Arial" w:cs="Arial"/>
          <w:bCs/>
          <w:sz w:val="24"/>
          <w:szCs w:val="24"/>
          <w:lang w:val="el-GR"/>
        </w:rPr>
      </w:pPr>
      <w:proofErr w:type="gramStart"/>
      <w:r w:rsidRPr="00BD647D">
        <w:rPr>
          <w:rFonts w:ascii="Arial" w:hAnsi="Arial" w:cs="Arial"/>
          <w:bCs/>
          <w:sz w:val="24"/>
          <w:szCs w:val="24"/>
        </w:rPr>
        <w:t>Hinchey</w:t>
      </w:r>
      <w:r w:rsidR="00836750">
        <w:rPr>
          <w:rFonts w:ascii="Arial" w:hAnsi="Arial" w:cs="Arial"/>
          <w:bCs/>
          <w:sz w:val="24"/>
          <w:szCs w:val="24"/>
          <w:lang w:val="el-GR"/>
        </w:rPr>
        <w:t xml:space="preserve">  ταξινόμηση</w:t>
      </w:r>
      <w:proofErr w:type="gramEnd"/>
      <w:r w:rsidR="00836750">
        <w:rPr>
          <w:rFonts w:ascii="Arial" w:hAnsi="Arial" w:cs="Arial"/>
          <w:bCs/>
          <w:sz w:val="24"/>
          <w:szCs w:val="24"/>
          <w:lang w:val="el-GR"/>
        </w:rPr>
        <w:t xml:space="preserve"> &gt;2</w:t>
      </w:r>
    </w:p>
    <w:p w:rsidR="008278B0" w:rsidRPr="00836750" w:rsidRDefault="004D3197" w:rsidP="00BD647D">
      <w:pPr>
        <w:spacing w:line="240" w:lineRule="auto"/>
        <w:ind w:left="720"/>
        <w:jc w:val="both"/>
        <w:rPr>
          <w:rFonts w:ascii="Arial" w:hAnsi="Arial" w:cs="Arial"/>
          <w:bCs/>
          <w:i/>
          <w:sz w:val="24"/>
          <w:szCs w:val="24"/>
          <w:lang w:val="el-GR"/>
        </w:rPr>
      </w:pPr>
      <w:r w:rsidRPr="00836750">
        <w:rPr>
          <w:rFonts w:ascii="Arial" w:hAnsi="Arial" w:cs="Arial"/>
          <w:bCs/>
          <w:i/>
          <w:iCs/>
          <w:sz w:val="24"/>
          <w:szCs w:val="24"/>
          <w:lang w:val="el-GR"/>
        </w:rPr>
        <w:t>Όχι σημαντική διαφορά στη θνησιμότητα</w:t>
      </w:r>
      <w:r w:rsidRPr="00836750">
        <w:rPr>
          <w:rFonts w:ascii="Arial" w:hAnsi="Arial" w:cs="Arial"/>
          <w:bCs/>
          <w:i/>
          <w:iCs/>
          <w:sz w:val="24"/>
          <w:szCs w:val="24"/>
          <w:lang w:val="el-GR"/>
        </w:rPr>
        <w:tab/>
      </w:r>
      <w:r w:rsidR="00BD647D" w:rsidRPr="00836750">
        <w:rPr>
          <w:rFonts w:ascii="Arial" w:hAnsi="Arial" w:cs="Arial"/>
          <w:bCs/>
          <w:i/>
          <w:iCs/>
          <w:sz w:val="24"/>
          <w:szCs w:val="24"/>
          <w:lang w:val="el-GR"/>
        </w:rPr>
        <w:t xml:space="preserve"> </w:t>
      </w:r>
      <w:r w:rsidRPr="00836750">
        <w:rPr>
          <w:rFonts w:ascii="Arial" w:hAnsi="Arial" w:cs="Arial"/>
          <w:bCs/>
          <w:i/>
          <w:iCs/>
          <w:sz w:val="24"/>
          <w:szCs w:val="24"/>
          <w:lang w:val="el-GR"/>
        </w:rPr>
        <w:t xml:space="preserve">14,4% </w:t>
      </w:r>
      <w:r w:rsidR="00BD647D" w:rsidRPr="00836750">
        <w:rPr>
          <w:rFonts w:ascii="Arial" w:hAnsi="Arial" w:cs="Arial"/>
          <w:bCs/>
          <w:i/>
          <w:iCs/>
          <w:sz w:val="24"/>
          <w:szCs w:val="24"/>
          <w:lang w:val="el-GR"/>
        </w:rPr>
        <w:t>(</w:t>
      </w:r>
      <w:r w:rsidR="00BD647D" w:rsidRPr="00836750">
        <w:rPr>
          <w:rFonts w:ascii="Arial" w:hAnsi="Arial" w:cs="Arial"/>
          <w:bCs/>
          <w:i/>
          <w:sz w:val="24"/>
          <w:szCs w:val="24"/>
        </w:rPr>
        <w:t>Hartmann</w:t>
      </w:r>
      <w:r w:rsidR="00BD647D" w:rsidRPr="00836750">
        <w:rPr>
          <w:rFonts w:ascii="Arial" w:hAnsi="Arial" w:cs="Arial"/>
          <w:bCs/>
          <w:i/>
          <w:sz w:val="24"/>
          <w:szCs w:val="24"/>
          <w:lang w:val="el-GR"/>
        </w:rPr>
        <w:t>)</w:t>
      </w:r>
      <w:r w:rsidRPr="00836750">
        <w:rPr>
          <w:rFonts w:ascii="Arial" w:hAnsi="Arial" w:cs="Arial"/>
          <w:bCs/>
          <w:i/>
          <w:iCs/>
          <w:sz w:val="24"/>
          <w:szCs w:val="24"/>
          <w:lang w:val="el-GR"/>
        </w:rPr>
        <w:t xml:space="preserve"> →  14,1%</w:t>
      </w:r>
    </w:p>
    <w:p w:rsidR="008278B0" w:rsidRPr="00BD647D" w:rsidRDefault="004D3197" w:rsidP="00BD647D">
      <w:pPr>
        <w:spacing w:line="240" w:lineRule="auto"/>
        <w:ind w:left="360" w:firstLine="360"/>
        <w:jc w:val="both"/>
        <w:rPr>
          <w:rFonts w:ascii="Arial" w:hAnsi="Arial" w:cs="Arial"/>
          <w:bCs/>
          <w:sz w:val="24"/>
          <w:szCs w:val="24"/>
          <w:lang w:val="el-GR"/>
        </w:rPr>
      </w:pPr>
      <w:proofErr w:type="gramStart"/>
      <w:r w:rsidRPr="00BD647D">
        <w:rPr>
          <w:rFonts w:ascii="Arial" w:hAnsi="Arial" w:cs="Arial"/>
          <w:bCs/>
          <w:sz w:val="24"/>
          <w:szCs w:val="24"/>
        </w:rPr>
        <w:t>Hinchey</w:t>
      </w:r>
      <w:r w:rsidRPr="00BD647D">
        <w:rPr>
          <w:rFonts w:ascii="Arial" w:hAnsi="Arial" w:cs="Arial"/>
          <w:bCs/>
          <w:sz w:val="24"/>
          <w:szCs w:val="24"/>
          <w:lang w:val="el-GR"/>
        </w:rPr>
        <w:t xml:space="preserve">  ταξινόμηση</w:t>
      </w:r>
      <w:proofErr w:type="gramEnd"/>
      <w:r w:rsidRPr="00BD647D">
        <w:rPr>
          <w:rFonts w:ascii="Arial" w:hAnsi="Arial" w:cs="Arial"/>
          <w:bCs/>
          <w:sz w:val="24"/>
          <w:szCs w:val="24"/>
          <w:lang w:val="el-GR"/>
        </w:rPr>
        <w:t xml:space="preserve"> &lt;2</w:t>
      </w:r>
    </w:p>
    <w:p w:rsidR="008278B0" w:rsidRPr="00836750" w:rsidRDefault="004D3197" w:rsidP="00BD647D">
      <w:pPr>
        <w:spacing w:line="240" w:lineRule="auto"/>
        <w:ind w:left="360" w:firstLine="360"/>
        <w:jc w:val="both"/>
        <w:rPr>
          <w:rFonts w:ascii="Arial" w:hAnsi="Arial" w:cs="Arial"/>
          <w:bCs/>
          <w:i/>
          <w:sz w:val="24"/>
          <w:szCs w:val="24"/>
          <w:lang w:val="el-GR"/>
        </w:rPr>
      </w:pPr>
      <w:r w:rsidRPr="00836750">
        <w:rPr>
          <w:rFonts w:ascii="Arial" w:hAnsi="Arial" w:cs="Arial"/>
          <w:bCs/>
          <w:i/>
          <w:iCs/>
          <w:sz w:val="24"/>
          <w:szCs w:val="24"/>
          <w:lang w:val="el-GR"/>
        </w:rPr>
        <w:t>Σημαντική διαφορά στη θνησιμότητα</w:t>
      </w:r>
      <w:r w:rsidRPr="00836750">
        <w:rPr>
          <w:rFonts w:ascii="Arial" w:hAnsi="Arial" w:cs="Arial"/>
          <w:bCs/>
          <w:i/>
          <w:iCs/>
          <w:sz w:val="24"/>
          <w:szCs w:val="24"/>
          <w:lang w:val="el-GR"/>
        </w:rPr>
        <w:tab/>
        <w:t xml:space="preserve"> </w:t>
      </w:r>
      <w:r w:rsidR="00BD647D" w:rsidRPr="00836750">
        <w:rPr>
          <w:rFonts w:ascii="Arial" w:hAnsi="Arial" w:cs="Arial"/>
          <w:bCs/>
          <w:i/>
          <w:iCs/>
          <w:sz w:val="24"/>
          <w:szCs w:val="24"/>
          <w:lang w:val="el-GR"/>
        </w:rPr>
        <w:t>15,1% (</w:t>
      </w:r>
      <w:r w:rsidR="00BD647D" w:rsidRPr="00836750">
        <w:rPr>
          <w:rFonts w:ascii="Arial" w:hAnsi="Arial" w:cs="Arial"/>
          <w:bCs/>
          <w:i/>
          <w:sz w:val="24"/>
          <w:szCs w:val="24"/>
        </w:rPr>
        <w:t>Hartmann</w:t>
      </w:r>
      <w:r w:rsidR="00BD647D" w:rsidRPr="00836750">
        <w:rPr>
          <w:rFonts w:ascii="Arial" w:hAnsi="Arial" w:cs="Arial"/>
          <w:bCs/>
          <w:i/>
          <w:sz w:val="24"/>
          <w:szCs w:val="24"/>
          <w:lang w:val="el-GR"/>
        </w:rPr>
        <w:t>)</w:t>
      </w:r>
      <w:r w:rsidR="00BD647D" w:rsidRPr="00836750">
        <w:rPr>
          <w:rFonts w:ascii="Arial" w:hAnsi="Arial" w:cs="Arial"/>
          <w:bCs/>
          <w:i/>
          <w:iCs/>
          <w:sz w:val="24"/>
          <w:szCs w:val="24"/>
          <w:lang w:val="el-GR"/>
        </w:rPr>
        <w:t xml:space="preserve"> </w:t>
      </w:r>
      <w:r w:rsidRPr="00836750">
        <w:rPr>
          <w:rFonts w:ascii="Arial" w:hAnsi="Arial" w:cs="Arial"/>
          <w:bCs/>
          <w:i/>
          <w:iCs/>
          <w:sz w:val="24"/>
          <w:szCs w:val="24"/>
          <w:lang w:val="el-GR"/>
        </w:rPr>
        <w:t xml:space="preserve"> →  </w:t>
      </w:r>
      <w:r w:rsidR="00BD647D" w:rsidRPr="00836750">
        <w:rPr>
          <w:rFonts w:ascii="Arial" w:hAnsi="Arial" w:cs="Arial"/>
          <w:bCs/>
          <w:i/>
          <w:iCs/>
          <w:sz w:val="24"/>
          <w:szCs w:val="24"/>
          <w:lang w:val="el-GR"/>
        </w:rPr>
        <w:t>4,9%</w:t>
      </w:r>
    </w:p>
    <w:p w:rsidR="006750A2" w:rsidRPr="00BD647D" w:rsidRDefault="00BD647D" w:rsidP="005109D9">
      <w:pPr>
        <w:spacing w:line="240" w:lineRule="auto"/>
        <w:ind w:left="720" w:firstLine="720"/>
        <w:jc w:val="both"/>
        <w:rPr>
          <w:rFonts w:ascii="Arial" w:hAnsi="Arial" w:cs="Arial"/>
          <w:bCs/>
          <w:sz w:val="24"/>
          <w:szCs w:val="24"/>
        </w:rPr>
      </w:pPr>
      <w:r w:rsidRPr="00BD647D">
        <w:rPr>
          <w:rFonts w:ascii="Arial" w:hAnsi="Arial" w:cs="Arial"/>
          <w:bCs/>
          <w:i/>
          <w:iCs/>
          <w:sz w:val="24"/>
          <w:szCs w:val="24"/>
        </w:rPr>
        <w:t>(</w:t>
      </w:r>
      <w:proofErr w:type="spellStart"/>
      <w:r w:rsidR="005640CB" w:rsidRPr="00BD647D">
        <w:rPr>
          <w:rFonts w:ascii="Arial" w:hAnsi="Arial" w:cs="Arial"/>
          <w:bCs/>
          <w:i/>
          <w:iCs/>
          <w:sz w:val="24"/>
          <w:szCs w:val="24"/>
        </w:rPr>
        <w:t>Constantinides</w:t>
      </w:r>
      <w:proofErr w:type="spellEnd"/>
      <w:r w:rsidR="005640CB" w:rsidRPr="00BD647D">
        <w:rPr>
          <w:rFonts w:ascii="Arial" w:hAnsi="Arial" w:cs="Arial"/>
          <w:bCs/>
          <w:i/>
          <w:iCs/>
          <w:sz w:val="24"/>
          <w:szCs w:val="24"/>
        </w:rPr>
        <w:t xml:space="preserve"> VA et al. </w:t>
      </w:r>
      <w:proofErr w:type="spellStart"/>
      <w:r w:rsidR="005640CB" w:rsidRPr="00BD647D">
        <w:rPr>
          <w:rFonts w:ascii="Arial" w:hAnsi="Arial" w:cs="Arial"/>
          <w:bCs/>
          <w:i/>
          <w:iCs/>
          <w:sz w:val="24"/>
          <w:szCs w:val="24"/>
        </w:rPr>
        <w:t>Dis</w:t>
      </w:r>
      <w:proofErr w:type="spellEnd"/>
      <w:r w:rsidR="005640CB" w:rsidRPr="00BD647D">
        <w:rPr>
          <w:rFonts w:ascii="Arial" w:hAnsi="Arial" w:cs="Arial"/>
          <w:bCs/>
          <w:i/>
          <w:iCs/>
          <w:sz w:val="24"/>
          <w:szCs w:val="24"/>
        </w:rPr>
        <w:t xml:space="preserve"> Colon Rectum 2006; 49: 966-81</w:t>
      </w:r>
      <w:r w:rsidRPr="00BD647D">
        <w:rPr>
          <w:rFonts w:ascii="Arial" w:hAnsi="Arial" w:cs="Arial"/>
          <w:bCs/>
          <w:i/>
          <w:iCs/>
          <w:sz w:val="24"/>
          <w:szCs w:val="24"/>
        </w:rPr>
        <w:t>)</w:t>
      </w:r>
    </w:p>
    <w:p w:rsidR="00775588" w:rsidRPr="0076769B" w:rsidRDefault="0076769B" w:rsidP="0076769B">
      <w:pPr>
        <w:ind w:left="720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76769B">
        <w:rPr>
          <w:rFonts w:ascii="Arial" w:hAnsi="Arial" w:cs="Arial"/>
          <w:bCs/>
          <w:sz w:val="24"/>
          <w:szCs w:val="24"/>
          <w:lang w:val="el-GR"/>
        </w:rPr>
        <w:lastRenderedPageBreak/>
        <w:t xml:space="preserve">Σε άλλη μελέτη 80 ασθενών παρατηρήθηκε </w:t>
      </w:r>
      <w:r w:rsidRPr="0076769B">
        <w:rPr>
          <w:rFonts w:ascii="Arial" w:hAnsi="Arial" w:cs="Arial"/>
          <w:bCs/>
          <w:iCs/>
          <w:sz w:val="24"/>
          <w:szCs w:val="24"/>
          <w:lang w:val="el-GR"/>
        </w:rPr>
        <w:t>σ</w:t>
      </w:r>
      <w:r w:rsidR="002B1356" w:rsidRPr="0076769B">
        <w:rPr>
          <w:rFonts w:ascii="Arial" w:hAnsi="Arial" w:cs="Arial"/>
          <w:bCs/>
          <w:iCs/>
          <w:sz w:val="24"/>
          <w:szCs w:val="24"/>
          <w:lang w:val="el-GR"/>
        </w:rPr>
        <w:t>ημαντική μείωση της νοσηρότητας, του κόστους και του χρόνου νοσηλείας στους ασθενείς με εκτομή και αναστόμωση</w:t>
      </w:r>
      <w:r w:rsidRPr="0076769B">
        <w:rPr>
          <w:rFonts w:ascii="Arial" w:hAnsi="Arial" w:cs="Arial"/>
          <w:bCs/>
          <w:iCs/>
          <w:sz w:val="24"/>
          <w:szCs w:val="24"/>
          <w:lang w:val="el-GR"/>
        </w:rPr>
        <w:t>.</w:t>
      </w:r>
    </w:p>
    <w:p w:rsidR="006750A2" w:rsidRPr="0076769B" w:rsidRDefault="0076769B" w:rsidP="0076769B">
      <w:pPr>
        <w:spacing w:line="240" w:lineRule="auto"/>
        <w:ind w:left="720" w:firstLine="720"/>
        <w:jc w:val="both"/>
        <w:rPr>
          <w:rFonts w:ascii="Arial" w:hAnsi="Arial" w:cs="Arial"/>
          <w:bCs/>
          <w:sz w:val="24"/>
          <w:szCs w:val="24"/>
        </w:rPr>
      </w:pPr>
      <w:r w:rsidRPr="0076769B">
        <w:rPr>
          <w:rFonts w:ascii="Arial" w:hAnsi="Arial" w:cs="Arial"/>
          <w:bCs/>
          <w:i/>
          <w:iCs/>
          <w:sz w:val="24"/>
          <w:szCs w:val="24"/>
        </w:rPr>
        <w:t xml:space="preserve">(Herzog T et al. </w:t>
      </w:r>
      <w:proofErr w:type="spellStart"/>
      <w:r w:rsidRPr="0076769B">
        <w:rPr>
          <w:rFonts w:ascii="Arial" w:hAnsi="Arial" w:cs="Arial"/>
          <w:bCs/>
          <w:i/>
          <w:iCs/>
          <w:sz w:val="24"/>
          <w:szCs w:val="24"/>
        </w:rPr>
        <w:t>Acta</w:t>
      </w:r>
      <w:proofErr w:type="spellEnd"/>
      <w:r w:rsidRPr="0076769B">
        <w:rPr>
          <w:rFonts w:ascii="Arial" w:hAnsi="Arial" w:cs="Arial"/>
          <w:bCs/>
          <w:i/>
          <w:iCs/>
          <w:sz w:val="24"/>
          <w:szCs w:val="24"/>
        </w:rPr>
        <w:t xml:space="preserve"> </w:t>
      </w:r>
      <w:proofErr w:type="spellStart"/>
      <w:r w:rsidRPr="0076769B">
        <w:rPr>
          <w:rFonts w:ascii="Arial" w:hAnsi="Arial" w:cs="Arial"/>
          <w:bCs/>
          <w:i/>
          <w:iCs/>
          <w:sz w:val="24"/>
          <w:szCs w:val="24"/>
        </w:rPr>
        <w:t>Chir</w:t>
      </w:r>
      <w:proofErr w:type="spellEnd"/>
      <w:r w:rsidRPr="0076769B">
        <w:rPr>
          <w:rFonts w:ascii="Arial" w:hAnsi="Arial" w:cs="Arial"/>
          <w:bCs/>
          <w:i/>
          <w:iCs/>
          <w:sz w:val="24"/>
          <w:szCs w:val="24"/>
        </w:rPr>
        <w:t xml:space="preserve"> </w:t>
      </w:r>
      <w:proofErr w:type="spellStart"/>
      <w:r w:rsidRPr="0076769B">
        <w:rPr>
          <w:rFonts w:ascii="Arial" w:hAnsi="Arial" w:cs="Arial"/>
          <w:bCs/>
          <w:i/>
          <w:iCs/>
          <w:sz w:val="24"/>
          <w:szCs w:val="24"/>
        </w:rPr>
        <w:t>Belg</w:t>
      </w:r>
      <w:proofErr w:type="spellEnd"/>
      <w:r w:rsidRPr="0076769B">
        <w:rPr>
          <w:rFonts w:ascii="Arial" w:hAnsi="Arial" w:cs="Arial"/>
          <w:bCs/>
          <w:i/>
          <w:iCs/>
          <w:sz w:val="24"/>
          <w:szCs w:val="24"/>
        </w:rPr>
        <w:t xml:space="preserve"> 2011; 111: 378-83)</w:t>
      </w:r>
    </w:p>
    <w:p w:rsidR="00192514" w:rsidRDefault="00192514" w:rsidP="00E155F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8278B0" w:rsidRPr="00BA3029" w:rsidRDefault="004D3197" w:rsidP="002B1356">
      <w:pPr>
        <w:pStyle w:val="a3"/>
        <w:numPr>
          <w:ilvl w:val="0"/>
          <w:numId w:val="2"/>
        </w:numPr>
        <w:spacing w:line="240" w:lineRule="auto"/>
        <w:jc w:val="both"/>
        <w:rPr>
          <w:rFonts w:ascii="Arial" w:hAnsi="Arial" w:cs="Arial"/>
          <w:b/>
          <w:bCs/>
          <w:sz w:val="24"/>
          <w:szCs w:val="24"/>
          <w:lang w:val="el-GR"/>
        </w:rPr>
      </w:pPr>
      <w:r w:rsidRPr="006318F4">
        <w:rPr>
          <w:rFonts w:ascii="Arial" w:hAnsi="Arial" w:cs="Arial"/>
          <w:b/>
          <w:bCs/>
          <w:sz w:val="24"/>
          <w:szCs w:val="24"/>
          <w:u w:val="single"/>
          <w:lang w:val="el-GR"/>
        </w:rPr>
        <w:t>ΣΥΡΙΓΓΙΟ</w:t>
      </w:r>
    </w:p>
    <w:p w:rsidR="00BA3029" w:rsidRPr="00BA3029" w:rsidRDefault="00BA3029" w:rsidP="00192514">
      <w:pPr>
        <w:spacing w:line="240" w:lineRule="auto"/>
        <w:ind w:left="360" w:firstLine="360"/>
        <w:rPr>
          <w:rFonts w:ascii="Arial" w:hAnsi="Arial" w:cs="Arial"/>
          <w:bCs/>
          <w:sz w:val="24"/>
          <w:szCs w:val="24"/>
          <w:lang w:val="el-GR"/>
        </w:rPr>
      </w:pPr>
      <w:r w:rsidRPr="00BA3029">
        <w:rPr>
          <w:rFonts w:ascii="Arial" w:hAnsi="Arial" w:cs="Arial"/>
          <w:bCs/>
          <w:sz w:val="24"/>
          <w:szCs w:val="24"/>
          <w:lang w:val="el-GR"/>
        </w:rPr>
        <w:t>Με συρίγγιο επιπλέκεται το 2% των ασθενών με οξεία εκκολπωματίτιδα και</w:t>
      </w:r>
    </w:p>
    <w:p w:rsidR="00743F7F" w:rsidRDefault="00BA3029" w:rsidP="00192514">
      <w:pPr>
        <w:spacing w:line="240" w:lineRule="auto"/>
        <w:ind w:left="720"/>
        <w:rPr>
          <w:rFonts w:ascii="Arial" w:hAnsi="Arial" w:cs="Arial"/>
          <w:bCs/>
          <w:sz w:val="24"/>
          <w:szCs w:val="24"/>
          <w:lang w:val="el-GR"/>
        </w:rPr>
      </w:pPr>
      <w:r w:rsidRPr="00BA3029">
        <w:rPr>
          <w:rFonts w:ascii="Arial" w:hAnsi="Arial" w:cs="Arial"/>
          <w:bCs/>
          <w:sz w:val="24"/>
          <w:szCs w:val="24"/>
          <w:lang w:val="el-GR"/>
        </w:rPr>
        <w:t>θα πρέπει να αποκλείεται η κακοήθεια.</w:t>
      </w:r>
      <w:r w:rsidR="00743F7F">
        <w:rPr>
          <w:rFonts w:ascii="Arial" w:hAnsi="Arial" w:cs="Arial"/>
          <w:bCs/>
          <w:sz w:val="24"/>
          <w:szCs w:val="24"/>
          <w:lang w:val="el-GR"/>
        </w:rPr>
        <w:t xml:space="preserve"> Τα συρίγγια στην οξεία εκκολπωματίτιδα </w:t>
      </w:r>
    </w:p>
    <w:p w:rsidR="00BA3029" w:rsidRPr="000E255E" w:rsidRDefault="00743F7F" w:rsidP="00192514">
      <w:pPr>
        <w:spacing w:line="240" w:lineRule="auto"/>
        <w:ind w:left="720"/>
        <w:rPr>
          <w:rFonts w:ascii="Arial" w:hAnsi="Arial" w:cs="Arial"/>
          <w:bCs/>
          <w:sz w:val="24"/>
          <w:szCs w:val="24"/>
          <w:lang w:val="el-GR"/>
        </w:rPr>
      </w:pPr>
      <w:r>
        <w:rPr>
          <w:rFonts w:ascii="Arial" w:hAnsi="Arial" w:cs="Arial"/>
          <w:bCs/>
          <w:sz w:val="24"/>
          <w:szCs w:val="24"/>
          <w:lang w:val="el-GR"/>
        </w:rPr>
        <w:t>είναι τα ακόλουθα:</w:t>
      </w:r>
    </w:p>
    <w:p w:rsidR="008278B0" w:rsidRPr="00743F7F" w:rsidRDefault="004D3197" w:rsidP="002B1356">
      <w:pPr>
        <w:pStyle w:val="a3"/>
        <w:numPr>
          <w:ilvl w:val="0"/>
          <w:numId w:val="40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proofErr w:type="spellStart"/>
      <w:r w:rsidRPr="00743F7F">
        <w:rPr>
          <w:rFonts w:ascii="Arial" w:hAnsi="Arial" w:cs="Arial"/>
          <w:bCs/>
          <w:sz w:val="24"/>
          <w:szCs w:val="24"/>
          <w:u w:val="single"/>
          <w:lang w:val="el-GR"/>
        </w:rPr>
        <w:t>Κυστεοκολικό</w:t>
      </w:r>
      <w:proofErr w:type="spellEnd"/>
      <w:r w:rsidRPr="00743F7F">
        <w:rPr>
          <w:rFonts w:ascii="Arial" w:hAnsi="Arial" w:cs="Arial"/>
          <w:bCs/>
          <w:sz w:val="24"/>
          <w:szCs w:val="24"/>
          <w:lang w:val="el-GR"/>
        </w:rPr>
        <w:t xml:space="preserve"> (70%)</w:t>
      </w:r>
    </w:p>
    <w:p w:rsidR="008278B0" w:rsidRPr="00743F7F" w:rsidRDefault="004D3197" w:rsidP="00743F7F">
      <w:pPr>
        <w:spacing w:line="240" w:lineRule="auto"/>
        <w:ind w:left="720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743F7F">
        <w:rPr>
          <w:rFonts w:ascii="Arial" w:hAnsi="Arial" w:cs="Arial"/>
          <w:bCs/>
          <w:i/>
          <w:iCs/>
          <w:sz w:val="24"/>
          <w:szCs w:val="24"/>
          <w:lang w:val="el-GR"/>
        </w:rPr>
        <w:t>Πνευματουρία, κοπρανουρία, υποτροπιάζουσες ουρολοιμώξεις,</w:t>
      </w:r>
      <w:r w:rsidR="00743F7F" w:rsidRPr="00743F7F">
        <w:rPr>
          <w:rFonts w:ascii="Arial" w:hAnsi="Arial" w:cs="Arial"/>
          <w:bCs/>
          <w:i/>
          <w:iCs/>
          <w:sz w:val="24"/>
          <w:szCs w:val="24"/>
          <w:lang w:val="el-GR"/>
        </w:rPr>
        <w:t xml:space="preserve"> </w:t>
      </w:r>
      <w:r w:rsidRPr="00743F7F">
        <w:rPr>
          <w:rFonts w:ascii="Arial" w:hAnsi="Arial" w:cs="Arial"/>
          <w:bCs/>
          <w:i/>
          <w:iCs/>
          <w:sz w:val="24"/>
          <w:szCs w:val="24"/>
          <w:lang w:val="el-GR"/>
        </w:rPr>
        <w:t>αιματουρία, άλγος</w:t>
      </w:r>
      <w:r w:rsidR="00743F7F" w:rsidRPr="00743F7F">
        <w:rPr>
          <w:rFonts w:ascii="Arial" w:hAnsi="Arial" w:cs="Arial"/>
          <w:bCs/>
          <w:i/>
          <w:iCs/>
          <w:sz w:val="24"/>
          <w:szCs w:val="24"/>
          <w:lang w:val="el-GR"/>
        </w:rPr>
        <w:t>.</w:t>
      </w:r>
    </w:p>
    <w:p w:rsidR="008278B0" w:rsidRPr="00743F7F" w:rsidRDefault="004D3197" w:rsidP="00743F7F">
      <w:pPr>
        <w:spacing w:line="240" w:lineRule="auto"/>
        <w:ind w:left="360" w:firstLine="360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743F7F">
        <w:rPr>
          <w:rFonts w:ascii="Arial" w:hAnsi="Arial" w:cs="Arial"/>
          <w:bCs/>
          <w:i/>
          <w:iCs/>
          <w:sz w:val="24"/>
          <w:szCs w:val="24"/>
          <w:lang w:val="el-GR"/>
        </w:rPr>
        <w:t xml:space="preserve">Στο </w:t>
      </w:r>
      <w:r w:rsidRPr="00743F7F">
        <w:rPr>
          <w:rFonts w:ascii="Arial" w:hAnsi="Arial" w:cs="Arial"/>
          <w:bCs/>
          <w:i/>
          <w:iCs/>
          <w:sz w:val="24"/>
          <w:szCs w:val="24"/>
        </w:rPr>
        <w:t>CT</w:t>
      </w:r>
      <w:r w:rsidRPr="00743F7F">
        <w:rPr>
          <w:rFonts w:ascii="Arial" w:hAnsi="Arial" w:cs="Arial"/>
          <w:bCs/>
          <w:i/>
          <w:iCs/>
          <w:sz w:val="24"/>
          <w:szCs w:val="24"/>
          <w:lang w:val="el-GR"/>
        </w:rPr>
        <w:t xml:space="preserve"> </w:t>
      </w:r>
      <w:r w:rsidRPr="00743F7F">
        <w:rPr>
          <w:rFonts w:ascii="Arial" w:hAnsi="Arial" w:cs="Arial"/>
          <w:bCs/>
          <w:i/>
          <w:iCs/>
          <w:sz w:val="24"/>
          <w:szCs w:val="24"/>
        </w:rPr>
        <w:t>scan</w:t>
      </w:r>
      <w:r w:rsidRPr="00743F7F">
        <w:rPr>
          <w:rFonts w:ascii="Arial" w:hAnsi="Arial" w:cs="Arial"/>
          <w:bCs/>
          <w:i/>
          <w:iCs/>
          <w:sz w:val="24"/>
          <w:szCs w:val="24"/>
          <w:lang w:val="el-GR"/>
        </w:rPr>
        <w:t xml:space="preserve"> αέρας στην κύστη</w:t>
      </w:r>
      <w:r w:rsidR="00D25D00">
        <w:rPr>
          <w:rFonts w:ascii="Arial" w:hAnsi="Arial" w:cs="Arial"/>
          <w:bCs/>
          <w:i/>
          <w:iCs/>
          <w:sz w:val="24"/>
          <w:szCs w:val="24"/>
          <w:lang w:val="el-GR"/>
        </w:rPr>
        <w:t>.</w:t>
      </w:r>
    </w:p>
    <w:p w:rsidR="008278B0" w:rsidRPr="00743F7F" w:rsidRDefault="004D3197" w:rsidP="002B1356">
      <w:pPr>
        <w:pStyle w:val="a3"/>
        <w:numPr>
          <w:ilvl w:val="0"/>
          <w:numId w:val="40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743F7F">
        <w:rPr>
          <w:rFonts w:ascii="Arial" w:hAnsi="Arial" w:cs="Arial"/>
          <w:bCs/>
          <w:sz w:val="24"/>
          <w:szCs w:val="24"/>
          <w:u w:val="single"/>
          <w:lang w:val="el-GR"/>
        </w:rPr>
        <w:t>Κολοκολπικό</w:t>
      </w:r>
      <w:r w:rsidRPr="00743F7F">
        <w:rPr>
          <w:rFonts w:ascii="Arial" w:hAnsi="Arial" w:cs="Arial"/>
          <w:bCs/>
          <w:sz w:val="24"/>
          <w:szCs w:val="24"/>
          <w:lang w:val="el-GR"/>
        </w:rPr>
        <w:t xml:space="preserve"> (25%)</w:t>
      </w:r>
    </w:p>
    <w:p w:rsidR="008278B0" w:rsidRPr="00743F7F" w:rsidRDefault="004D3197" w:rsidP="00743F7F">
      <w:pPr>
        <w:spacing w:line="240" w:lineRule="auto"/>
        <w:ind w:left="360" w:firstLine="360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743F7F">
        <w:rPr>
          <w:rFonts w:ascii="Arial" w:hAnsi="Arial" w:cs="Arial"/>
          <w:bCs/>
          <w:i/>
          <w:iCs/>
          <w:sz w:val="24"/>
          <w:szCs w:val="24"/>
          <w:lang w:val="el-GR"/>
        </w:rPr>
        <w:t>Κολπικές εκκρίσεις με αέρα ή κόπρανα</w:t>
      </w:r>
      <w:r w:rsidR="00D25D00">
        <w:rPr>
          <w:rFonts w:ascii="Arial" w:hAnsi="Arial" w:cs="Arial"/>
          <w:bCs/>
          <w:i/>
          <w:iCs/>
          <w:sz w:val="24"/>
          <w:szCs w:val="24"/>
          <w:lang w:val="el-GR"/>
        </w:rPr>
        <w:t>.</w:t>
      </w:r>
    </w:p>
    <w:p w:rsidR="008278B0" w:rsidRPr="00743F7F" w:rsidRDefault="004D3197" w:rsidP="00743F7F">
      <w:pPr>
        <w:spacing w:line="240" w:lineRule="auto"/>
        <w:ind w:left="360" w:firstLine="360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743F7F">
        <w:rPr>
          <w:rFonts w:ascii="Arial" w:hAnsi="Arial" w:cs="Arial"/>
          <w:bCs/>
          <w:i/>
          <w:iCs/>
          <w:sz w:val="24"/>
          <w:szCs w:val="24"/>
          <w:lang w:val="el-GR"/>
        </w:rPr>
        <w:t>Υποκλυσμός με σκιαγραφικό ή κυανού του μεθυλενίου</w:t>
      </w:r>
      <w:r w:rsidR="00D25D00">
        <w:rPr>
          <w:rFonts w:ascii="Arial" w:hAnsi="Arial" w:cs="Arial"/>
          <w:bCs/>
          <w:i/>
          <w:iCs/>
          <w:sz w:val="24"/>
          <w:szCs w:val="24"/>
          <w:lang w:val="el-GR"/>
        </w:rPr>
        <w:t>.</w:t>
      </w:r>
    </w:p>
    <w:p w:rsidR="006750A2" w:rsidRPr="00D25D00" w:rsidRDefault="004D3197" w:rsidP="002B1356">
      <w:pPr>
        <w:pStyle w:val="a3"/>
        <w:numPr>
          <w:ilvl w:val="0"/>
          <w:numId w:val="40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743F7F">
        <w:rPr>
          <w:rFonts w:ascii="Arial" w:hAnsi="Arial" w:cs="Arial"/>
          <w:bCs/>
          <w:sz w:val="24"/>
          <w:szCs w:val="24"/>
          <w:u w:val="single"/>
          <w:lang w:val="el-GR"/>
        </w:rPr>
        <w:t>Κολοδερματικό, εντεροκολικό, μητροκολικό και ουρητηροκολικό</w:t>
      </w:r>
    </w:p>
    <w:p w:rsidR="00D25D00" w:rsidRPr="00D25D00" w:rsidRDefault="00D25D00" w:rsidP="00D25D00">
      <w:pPr>
        <w:pStyle w:val="a3"/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</w:p>
    <w:p w:rsidR="008278B0" w:rsidRPr="00D25D00" w:rsidRDefault="004D3197" w:rsidP="002B1356">
      <w:pPr>
        <w:pStyle w:val="a3"/>
        <w:numPr>
          <w:ilvl w:val="0"/>
          <w:numId w:val="36"/>
        </w:numPr>
        <w:spacing w:line="240" w:lineRule="auto"/>
        <w:jc w:val="both"/>
        <w:rPr>
          <w:rFonts w:ascii="Arial" w:hAnsi="Arial" w:cs="Arial"/>
          <w:bCs/>
          <w:sz w:val="24"/>
          <w:szCs w:val="24"/>
          <w:u w:val="single"/>
          <w:lang w:val="el-GR"/>
        </w:rPr>
      </w:pPr>
      <w:r w:rsidRPr="00D25D00">
        <w:rPr>
          <w:rFonts w:ascii="Arial" w:hAnsi="Arial" w:cs="Arial"/>
          <w:bCs/>
          <w:sz w:val="24"/>
          <w:szCs w:val="24"/>
          <w:u w:val="single"/>
          <w:lang w:val="el-GR"/>
        </w:rPr>
        <w:t>Οι περισσότεροι ασθενείς μπορούν να αντιμετωπισθούν εκλεκτικά με εκτομή του πάσχοντος τμήματος, αναστόμωση και διόρθωση του γειτονικού οργάνου</w:t>
      </w:r>
      <w:r w:rsidR="00D25D00">
        <w:rPr>
          <w:rFonts w:ascii="Arial" w:hAnsi="Arial" w:cs="Arial"/>
          <w:bCs/>
          <w:sz w:val="24"/>
          <w:szCs w:val="24"/>
          <w:lang w:val="el-GR"/>
        </w:rPr>
        <w:t>.</w:t>
      </w:r>
      <w:r w:rsidRPr="00D25D00">
        <w:rPr>
          <w:rFonts w:ascii="Arial" w:hAnsi="Arial" w:cs="Arial"/>
          <w:bCs/>
          <w:sz w:val="24"/>
          <w:szCs w:val="24"/>
          <w:u w:val="single"/>
          <w:lang w:val="el-GR"/>
        </w:rPr>
        <w:t xml:space="preserve"> </w:t>
      </w:r>
    </w:p>
    <w:p w:rsidR="006750A2" w:rsidRPr="00E155F2" w:rsidRDefault="006750A2" w:rsidP="00E155F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  <w:lang w:val="el-GR"/>
        </w:rPr>
      </w:pPr>
    </w:p>
    <w:p w:rsidR="008278B0" w:rsidRPr="005A32D5" w:rsidRDefault="004D3197" w:rsidP="002B1356">
      <w:pPr>
        <w:pStyle w:val="a3"/>
        <w:numPr>
          <w:ilvl w:val="0"/>
          <w:numId w:val="2"/>
        </w:numPr>
        <w:spacing w:line="240" w:lineRule="auto"/>
        <w:jc w:val="both"/>
        <w:rPr>
          <w:rFonts w:ascii="Arial" w:hAnsi="Arial" w:cs="Arial"/>
          <w:b/>
          <w:bCs/>
          <w:sz w:val="24"/>
          <w:szCs w:val="24"/>
          <w:lang w:val="el-GR"/>
        </w:rPr>
      </w:pPr>
      <w:r w:rsidRPr="00D25D00">
        <w:rPr>
          <w:rFonts w:ascii="Arial" w:hAnsi="Arial" w:cs="Arial"/>
          <w:b/>
          <w:bCs/>
          <w:sz w:val="24"/>
          <w:szCs w:val="24"/>
          <w:u w:val="single"/>
          <w:lang w:val="el-GR"/>
        </w:rPr>
        <w:t>ΣΤΕΝΩΣΗ</w:t>
      </w:r>
    </w:p>
    <w:p w:rsidR="005A32D5" w:rsidRPr="00D25D00" w:rsidRDefault="005A32D5" w:rsidP="005A32D5">
      <w:pPr>
        <w:pStyle w:val="a3"/>
        <w:spacing w:line="240" w:lineRule="auto"/>
        <w:jc w:val="both"/>
        <w:rPr>
          <w:rFonts w:ascii="Arial" w:hAnsi="Arial" w:cs="Arial"/>
          <w:b/>
          <w:bCs/>
          <w:sz w:val="24"/>
          <w:szCs w:val="24"/>
          <w:lang w:val="el-GR"/>
        </w:rPr>
      </w:pPr>
    </w:p>
    <w:p w:rsidR="008278B0" w:rsidRPr="00EE39C2" w:rsidRDefault="00D25D00" w:rsidP="002B1356">
      <w:pPr>
        <w:pStyle w:val="a3"/>
        <w:numPr>
          <w:ilvl w:val="0"/>
          <w:numId w:val="41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EE39C2">
        <w:rPr>
          <w:rFonts w:ascii="Arial" w:hAnsi="Arial" w:cs="Arial"/>
          <w:bCs/>
          <w:sz w:val="24"/>
          <w:szCs w:val="24"/>
          <w:lang w:val="el-GR"/>
        </w:rPr>
        <w:t>Τα ε</w:t>
      </w:r>
      <w:r w:rsidR="004D3197" w:rsidRPr="00EE39C2">
        <w:rPr>
          <w:rFonts w:ascii="Arial" w:hAnsi="Arial" w:cs="Arial"/>
          <w:bCs/>
          <w:sz w:val="24"/>
          <w:szCs w:val="24"/>
          <w:lang w:val="el-GR"/>
        </w:rPr>
        <w:t xml:space="preserve">παναλαμβανόμενα ήπια επεισόδια </w:t>
      </w:r>
      <w:r w:rsidRPr="00EE39C2">
        <w:rPr>
          <w:rFonts w:ascii="Arial" w:hAnsi="Arial" w:cs="Arial"/>
          <w:bCs/>
          <w:sz w:val="24"/>
          <w:szCs w:val="24"/>
          <w:lang w:val="el-GR"/>
        </w:rPr>
        <w:t xml:space="preserve">εκκολπωματίτιδας </w:t>
      </w:r>
      <w:r w:rsidR="004D3197" w:rsidRPr="00EE39C2">
        <w:rPr>
          <w:rFonts w:ascii="Arial" w:hAnsi="Arial" w:cs="Arial"/>
          <w:bCs/>
          <w:sz w:val="24"/>
          <w:szCs w:val="24"/>
          <w:lang w:val="el-GR"/>
        </w:rPr>
        <w:t>μπορούν να προκαλέσουν ίνωση και στένωση</w:t>
      </w:r>
      <w:r w:rsidRPr="00EE39C2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8278B0" w:rsidRPr="00EE39C2" w:rsidRDefault="00D25D00" w:rsidP="002B1356">
      <w:pPr>
        <w:pStyle w:val="a3"/>
        <w:numPr>
          <w:ilvl w:val="0"/>
          <w:numId w:val="41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EE39C2">
        <w:rPr>
          <w:rFonts w:ascii="Arial" w:hAnsi="Arial" w:cs="Arial"/>
          <w:bCs/>
          <w:sz w:val="24"/>
          <w:szCs w:val="24"/>
          <w:lang w:val="el-GR"/>
        </w:rPr>
        <w:t xml:space="preserve">Η </w:t>
      </w:r>
      <w:r w:rsidR="004D3197" w:rsidRPr="00EE39C2">
        <w:rPr>
          <w:rFonts w:ascii="Arial" w:hAnsi="Arial" w:cs="Arial"/>
          <w:bCs/>
          <w:sz w:val="24"/>
          <w:szCs w:val="24"/>
          <w:lang w:val="el-GR"/>
        </w:rPr>
        <w:t>εισβολή</w:t>
      </w:r>
      <w:r w:rsidRPr="00EE39C2">
        <w:rPr>
          <w:rFonts w:ascii="Arial" w:hAnsi="Arial" w:cs="Arial"/>
          <w:bCs/>
          <w:sz w:val="24"/>
          <w:szCs w:val="24"/>
          <w:lang w:val="el-GR"/>
        </w:rPr>
        <w:t xml:space="preserve"> είναι σταδιακή με εναλλαγή δυσκοιλιότητας</w:t>
      </w:r>
      <w:r w:rsidR="004D3197" w:rsidRPr="00EE39C2">
        <w:rPr>
          <w:rFonts w:ascii="Arial" w:hAnsi="Arial" w:cs="Arial"/>
          <w:bCs/>
          <w:sz w:val="24"/>
          <w:szCs w:val="24"/>
          <w:lang w:val="el-GR"/>
        </w:rPr>
        <w:t xml:space="preserve"> και διάρροια</w:t>
      </w:r>
      <w:r w:rsidRPr="00EE39C2">
        <w:rPr>
          <w:rFonts w:ascii="Arial" w:hAnsi="Arial" w:cs="Arial"/>
          <w:bCs/>
          <w:sz w:val="24"/>
          <w:szCs w:val="24"/>
          <w:lang w:val="el-GR"/>
        </w:rPr>
        <w:t>ς.</w:t>
      </w:r>
    </w:p>
    <w:p w:rsidR="008278B0" w:rsidRPr="00EE39C2" w:rsidRDefault="00EE39C2" w:rsidP="002B1356">
      <w:pPr>
        <w:pStyle w:val="a3"/>
        <w:numPr>
          <w:ilvl w:val="0"/>
          <w:numId w:val="41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EE39C2">
        <w:rPr>
          <w:rFonts w:ascii="Arial" w:hAnsi="Arial" w:cs="Arial"/>
          <w:bCs/>
          <w:sz w:val="24"/>
          <w:szCs w:val="24"/>
          <w:lang w:val="el-GR"/>
        </w:rPr>
        <w:t>Η διάγνωση γίνεται με βαριούχο υποκλυσμό και ενδοσκόπηση (</w:t>
      </w:r>
      <w:r w:rsidR="004D3197" w:rsidRPr="00EE39C2">
        <w:rPr>
          <w:rFonts w:ascii="Arial" w:hAnsi="Arial" w:cs="Arial"/>
          <w:bCs/>
          <w:sz w:val="24"/>
          <w:szCs w:val="24"/>
          <w:lang w:val="el-GR"/>
        </w:rPr>
        <w:t>Στένωση με φυσιολογικό βλεννογόνο</w:t>
      </w:r>
      <w:r w:rsidRPr="00EE39C2">
        <w:rPr>
          <w:rFonts w:ascii="Arial" w:hAnsi="Arial" w:cs="Arial"/>
          <w:bCs/>
          <w:sz w:val="24"/>
          <w:szCs w:val="24"/>
          <w:lang w:val="el-GR"/>
        </w:rPr>
        <w:t>).</w:t>
      </w:r>
    </w:p>
    <w:p w:rsidR="008278B0" w:rsidRPr="00EE39C2" w:rsidRDefault="00EE39C2" w:rsidP="002B1356">
      <w:pPr>
        <w:pStyle w:val="a3"/>
        <w:numPr>
          <w:ilvl w:val="0"/>
          <w:numId w:val="41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EE39C2">
        <w:rPr>
          <w:rFonts w:ascii="Arial" w:hAnsi="Arial" w:cs="Arial"/>
          <w:bCs/>
          <w:sz w:val="24"/>
          <w:szCs w:val="24"/>
          <w:lang w:val="el-GR"/>
        </w:rPr>
        <w:t>Μπορεί να εκδηλωθεί με ο</w:t>
      </w:r>
      <w:r w:rsidR="004D3197" w:rsidRPr="00EE39C2">
        <w:rPr>
          <w:rFonts w:ascii="Arial" w:hAnsi="Arial" w:cs="Arial"/>
          <w:bCs/>
          <w:sz w:val="24"/>
          <w:szCs w:val="24"/>
          <w:lang w:val="el-GR"/>
        </w:rPr>
        <w:t>ξεία απόφραξη</w:t>
      </w:r>
      <w:r w:rsidRPr="00EE39C2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8278B0" w:rsidRPr="00EE39C2" w:rsidRDefault="00EE39C2" w:rsidP="002B1356">
      <w:pPr>
        <w:pStyle w:val="a3"/>
        <w:numPr>
          <w:ilvl w:val="0"/>
          <w:numId w:val="41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EE39C2">
        <w:rPr>
          <w:rFonts w:ascii="Arial" w:hAnsi="Arial" w:cs="Arial"/>
          <w:bCs/>
          <w:sz w:val="24"/>
          <w:szCs w:val="24"/>
          <w:lang w:val="el-GR"/>
        </w:rPr>
        <w:t>Η χ</w:t>
      </w:r>
      <w:r w:rsidR="004D3197" w:rsidRPr="00EE39C2">
        <w:rPr>
          <w:rFonts w:ascii="Arial" w:hAnsi="Arial" w:cs="Arial"/>
          <w:bCs/>
          <w:sz w:val="24"/>
          <w:szCs w:val="24"/>
          <w:lang w:val="el-GR"/>
        </w:rPr>
        <w:t xml:space="preserve">ειρουργική επέμβαση </w:t>
      </w:r>
      <w:r w:rsidRPr="00EE39C2">
        <w:rPr>
          <w:rFonts w:ascii="Arial" w:hAnsi="Arial" w:cs="Arial"/>
          <w:bCs/>
          <w:sz w:val="24"/>
          <w:szCs w:val="24"/>
          <w:lang w:val="el-GR"/>
        </w:rPr>
        <w:t>είναι η θεραπεία εκλογής ενώ έχουν εφαρμοσθεί</w:t>
      </w:r>
      <w:r w:rsidR="004D3197" w:rsidRPr="00EE39C2">
        <w:rPr>
          <w:rFonts w:ascii="Arial" w:hAnsi="Arial" w:cs="Arial"/>
          <w:bCs/>
          <w:sz w:val="24"/>
          <w:szCs w:val="24"/>
          <w:lang w:val="el-GR"/>
        </w:rPr>
        <w:t xml:space="preserve"> διαστολές και </w:t>
      </w:r>
      <w:r w:rsidR="004D3197" w:rsidRPr="00EE39C2">
        <w:rPr>
          <w:rFonts w:ascii="Arial" w:hAnsi="Arial" w:cs="Arial"/>
          <w:bCs/>
          <w:sz w:val="24"/>
          <w:szCs w:val="24"/>
        </w:rPr>
        <w:t>stent</w:t>
      </w:r>
      <w:r w:rsidR="004D3197" w:rsidRPr="00EE39C2">
        <w:rPr>
          <w:rFonts w:ascii="Arial" w:hAnsi="Arial" w:cs="Arial"/>
          <w:bCs/>
          <w:sz w:val="24"/>
          <w:szCs w:val="24"/>
          <w:lang w:val="el-GR"/>
        </w:rPr>
        <w:t xml:space="preserve"> </w:t>
      </w:r>
      <w:r w:rsidRPr="00EE39C2">
        <w:rPr>
          <w:rFonts w:ascii="Arial" w:hAnsi="Arial" w:cs="Arial"/>
          <w:bCs/>
          <w:sz w:val="24"/>
          <w:szCs w:val="24"/>
          <w:lang w:val="el-GR"/>
        </w:rPr>
        <w:t>με αμφίβολα αποτελέσματα.</w:t>
      </w:r>
    </w:p>
    <w:p w:rsidR="006750A2" w:rsidRPr="00E155F2" w:rsidRDefault="006750A2" w:rsidP="00E155F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  <w:lang w:val="el-GR"/>
        </w:rPr>
      </w:pPr>
    </w:p>
    <w:p w:rsidR="008278B0" w:rsidRPr="00B30742" w:rsidRDefault="004D3197" w:rsidP="002B1356">
      <w:pPr>
        <w:pStyle w:val="a3"/>
        <w:numPr>
          <w:ilvl w:val="0"/>
          <w:numId w:val="2"/>
        </w:numPr>
        <w:spacing w:line="240" w:lineRule="auto"/>
        <w:jc w:val="both"/>
        <w:rPr>
          <w:rFonts w:ascii="Arial" w:hAnsi="Arial" w:cs="Arial"/>
          <w:b/>
          <w:bCs/>
          <w:sz w:val="24"/>
          <w:szCs w:val="24"/>
          <w:lang w:val="el-GR"/>
        </w:rPr>
      </w:pPr>
      <w:r w:rsidRPr="00B30742">
        <w:rPr>
          <w:rFonts w:ascii="Arial" w:hAnsi="Arial" w:cs="Arial"/>
          <w:b/>
          <w:bCs/>
          <w:sz w:val="24"/>
          <w:szCs w:val="24"/>
          <w:u w:val="single"/>
          <w:lang w:val="el-GR"/>
        </w:rPr>
        <w:t>ΑΙΜΟΡΡΑΓΙΑ</w:t>
      </w:r>
    </w:p>
    <w:p w:rsidR="008278B0" w:rsidRPr="005109D9" w:rsidRDefault="00B30742" w:rsidP="002B1356">
      <w:pPr>
        <w:pStyle w:val="a3"/>
        <w:numPr>
          <w:ilvl w:val="0"/>
          <w:numId w:val="42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5109D9">
        <w:rPr>
          <w:rFonts w:ascii="Arial" w:hAnsi="Arial" w:cs="Arial"/>
          <w:bCs/>
          <w:sz w:val="24"/>
          <w:szCs w:val="24"/>
          <w:lang w:val="el-GR"/>
        </w:rPr>
        <w:t>Είναι πάρα π</w:t>
      </w:r>
      <w:r w:rsidR="004D3197" w:rsidRPr="005109D9">
        <w:rPr>
          <w:rFonts w:ascii="Arial" w:hAnsi="Arial" w:cs="Arial"/>
          <w:bCs/>
          <w:sz w:val="24"/>
          <w:szCs w:val="24"/>
          <w:lang w:val="el-GR"/>
        </w:rPr>
        <w:t>ολύ σπάνια</w:t>
      </w:r>
      <w:r w:rsidRPr="005109D9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8278B0" w:rsidRPr="005109D9" w:rsidRDefault="00B30742" w:rsidP="002B1356">
      <w:pPr>
        <w:pStyle w:val="a3"/>
        <w:numPr>
          <w:ilvl w:val="0"/>
          <w:numId w:val="42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5109D9">
        <w:rPr>
          <w:rFonts w:ascii="Arial" w:hAnsi="Arial" w:cs="Arial"/>
          <w:bCs/>
          <w:sz w:val="24"/>
          <w:szCs w:val="24"/>
          <w:lang w:val="el-GR"/>
        </w:rPr>
        <w:lastRenderedPageBreak/>
        <w:t>Η αντιμετώπιση α</w:t>
      </w:r>
      <w:r w:rsidR="004D3197" w:rsidRPr="005109D9">
        <w:rPr>
          <w:rFonts w:ascii="Arial" w:hAnsi="Arial" w:cs="Arial"/>
          <w:bCs/>
          <w:sz w:val="24"/>
          <w:szCs w:val="24"/>
          <w:lang w:val="el-GR"/>
        </w:rPr>
        <w:t xml:space="preserve">ρχικά </w:t>
      </w:r>
      <w:r w:rsidRPr="005109D9">
        <w:rPr>
          <w:rFonts w:ascii="Arial" w:hAnsi="Arial" w:cs="Arial"/>
          <w:bCs/>
          <w:sz w:val="24"/>
          <w:szCs w:val="24"/>
          <w:lang w:val="el-GR"/>
        </w:rPr>
        <w:t xml:space="preserve">είναι </w:t>
      </w:r>
      <w:r w:rsidR="004D3197" w:rsidRPr="005109D9">
        <w:rPr>
          <w:rFonts w:ascii="Arial" w:hAnsi="Arial" w:cs="Arial"/>
          <w:bCs/>
          <w:sz w:val="24"/>
          <w:szCs w:val="24"/>
          <w:lang w:val="el-GR"/>
        </w:rPr>
        <w:t>συντηρητική</w:t>
      </w:r>
      <w:r w:rsidRPr="005109D9">
        <w:rPr>
          <w:rFonts w:ascii="Arial" w:hAnsi="Arial" w:cs="Arial"/>
          <w:bCs/>
          <w:sz w:val="24"/>
          <w:szCs w:val="24"/>
          <w:lang w:val="el-GR"/>
        </w:rPr>
        <w:t>.</w:t>
      </w:r>
      <w:r w:rsidR="004D3197" w:rsidRPr="005109D9">
        <w:rPr>
          <w:rFonts w:ascii="Arial" w:hAnsi="Arial" w:cs="Arial"/>
          <w:bCs/>
          <w:sz w:val="24"/>
          <w:szCs w:val="24"/>
          <w:lang w:val="el-GR"/>
        </w:rPr>
        <w:t xml:space="preserve"> </w:t>
      </w:r>
    </w:p>
    <w:p w:rsidR="008278B0" w:rsidRPr="005109D9" w:rsidRDefault="004D3197" w:rsidP="002B1356">
      <w:pPr>
        <w:pStyle w:val="a3"/>
        <w:numPr>
          <w:ilvl w:val="0"/>
          <w:numId w:val="42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5109D9">
        <w:rPr>
          <w:rFonts w:ascii="Arial" w:hAnsi="Arial" w:cs="Arial"/>
          <w:bCs/>
          <w:sz w:val="24"/>
          <w:szCs w:val="24"/>
          <w:lang w:val="el-GR"/>
        </w:rPr>
        <w:t xml:space="preserve">Σε συνεχιζόμενη αιμορραγία </w:t>
      </w:r>
      <w:r w:rsidR="00B30742" w:rsidRPr="005109D9">
        <w:rPr>
          <w:rFonts w:ascii="Arial" w:hAnsi="Arial" w:cs="Arial"/>
          <w:bCs/>
          <w:sz w:val="24"/>
          <w:szCs w:val="24"/>
          <w:lang w:val="el-GR"/>
        </w:rPr>
        <w:t xml:space="preserve">θα πρέπει να γίνεται </w:t>
      </w:r>
      <w:r w:rsidRPr="005109D9">
        <w:rPr>
          <w:rFonts w:ascii="Arial" w:hAnsi="Arial" w:cs="Arial"/>
          <w:bCs/>
          <w:sz w:val="24"/>
          <w:szCs w:val="24"/>
          <w:lang w:val="el-GR"/>
        </w:rPr>
        <w:t>επείγουσα ή εκλ</w:t>
      </w:r>
      <w:r w:rsidR="00B30742" w:rsidRPr="005109D9">
        <w:rPr>
          <w:rFonts w:ascii="Arial" w:hAnsi="Arial" w:cs="Arial"/>
          <w:bCs/>
          <w:sz w:val="24"/>
          <w:szCs w:val="24"/>
          <w:lang w:val="el-GR"/>
        </w:rPr>
        <w:t>εκτική κολεκτομή και αναστόμωση σε ένα χρόνο.</w:t>
      </w:r>
    </w:p>
    <w:p w:rsidR="006750A2" w:rsidRDefault="006750A2" w:rsidP="00E155F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  <w:lang w:val="el-GR"/>
        </w:rPr>
      </w:pPr>
    </w:p>
    <w:p w:rsidR="006750A2" w:rsidRPr="00BE3B6D" w:rsidRDefault="005640CB" w:rsidP="002B1356">
      <w:pPr>
        <w:pStyle w:val="a3"/>
        <w:numPr>
          <w:ilvl w:val="0"/>
          <w:numId w:val="22"/>
        </w:numPr>
        <w:spacing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  <w:lang w:val="el-GR"/>
        </w:rPr>
      </w:pPr>
      <w:r w:rsidRPr="00BE3B6D">
        <w:rPr>
          <w:rFonts w:ascii="Arial" w:hAnsi="Arial" w:cs="Arial"/>
          <w:b/>
          <w:bCs/>
          <w:sz w:val="24"/>
          <w:szCs w:val="24"/>
          <w:u w:val="single"/>
          <w:lang w:val="el-GR"/>
        </w:rPr>
        <w:t>ΥΠΟΤΡΟΠΙΑΖΟΥΣΑ ΕΚΚΟΛΠΩΜΑΤΙΤΙΣ</w:t>
      </w:r>
      <w:r w:rsidR="00BE3B6D" w:rsidRPr="00BE3B6D">
        <w:rPr>
          <w:rFonts w:ascii="Arial" w:hAnsi="Arial" w:cs="Arial"/>
          <w:b/>
          <w:bCs/>
          <w:sz w:val="24"/>
          <w:szCs w:val="24"/>
          <w:u w:val="single"/>
          <w:lang w:val="el-GR"/>
        </w:rPr>
        <w:t xml:space="preserve"> -</w:t>
      </w:r>
      <w:r w:rsidR="00226B4F" w:rsidRPr="00BE3B6D">
        <w:rPr>
          <w:rFonts w:ascii="Arial" w:hAnsi="Arial" w:cs="Arial"/>
          <w:b/>
          <w:bCs/>
          <w:sz w:val="24"/>
          <w:szCs w:val="24"/>
          <w:u w:val="single"/>
          <w:lang w:val="el-GR"/>
        </w:rPr>
        <w:t xml:space="preserve"> </w:t>
      </w:r>
      <w:r w:rsidRPr="00BE3B6D">
        <w:rPr>
          <w:rFonts w:ascii="Arial" w:hAnsi="Arial" w:cs="Arial"/>
          <w:b/>
          <w:bCs/>
          <w:sz w:val="24"/>
          <w:szCs w:val="24"/>
          <w:u w:val="single"/>
          <w:lang w:val="el-GR"/>
        </w:rPr>
        <w:t>ΘΕΡΑΠΕΙΑ</w:t>
      </w:r>
    </w:p>
    <w:p w:rsidR="006750A2" w:rsidRPr="0022706D" w:rsidRDefault="0022706D" w:rsidP="002B1356">
      <w:pPr>
        <w:pStyle w:val="a3"/>
        <w:numPr>
          <w:ilvl w:val="0"/>
          <w:numId w:val="43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22706D">
        <w:rPr>
          <w:rFonts w:ascii="Arial" w:hAnsi="Arial" w:cs="Arial"/>
          <w:bCs/>
          <w:sz w:val="24"/>
          <w:szCs w:val="24"/>
          <w:lang w:val="el-GR"/>
        </w:rPr>
        <w:t>Το ερώτημα σε ασθενείς με ιστορικό ενός ή υποτροπιαζόντων επεισοδίων οξείας εκκολπωματίτιδας είναι, εάν και πότε πρέπει να χειρουργούν</w:t>
      </w:r>
      <w:r w:rsidR="005640CB" w:rsidRPr="0022706D">
        <w:rPr>
          <w:rFonts w:ascii="Arial" w:hAnsi="Arial" w:cs="Arial"/>
          <w:bCs/>
          <w:sz w:val="24"/>
          <w:szCs w:val="24"/>
          <w:lang w:val="el-GR"/>
        </w:rPr>
        <w:t xml:space="preserve">ται </w:t>
      </w:r>
      <w:r w:rsidRPr="0022706D">
        <w:rPr>
          <w:rFonts w:ascii="Arial" w:hAnsi="Arial" w:cs="Arial"/>
          <w:bCs/>
          <w:sz w:val="24"/>
          <w:szCs w:val="24"/>
          <w:lang w:val="el-GR"/>
        </w:rPr>
        <w:t>εκλεκτικά.</w:t>
      </w:r>
    </w:p>
    <w:p w:rsidR="008278B0" w:rsidRPr="0022706D" w:rsidRDefault="00BE3B6D" w:rsidP="002B1356">
      <w:pPr>
        <w:pStyle w:val="a3"/>
        <w:numPr>
          <w:ilvl w:val="0"/>
          <w:numId w:val="43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22706D">
        <w:rPr>
          <w:rFonts w:ascii="Arial" w:hAnsi="Arial" w:cs="Arial"/>
          <w:bCs/>
          <w:sz w:val="24"/>
          <w:szCs w:val="24"/>
          <w:lang w:val="el-GR"/>
        </w:rPr>
        <w:t xml:space="preserve">Το </w:t>
      </w:r>
      <w:r w:rsidR="004D3197" w:rsidRPr="0022706D">
        <w:rPr>
          <w:rFonts w:ascii="Arial" w:hAnsi="Arial" w:cs="Arial"/>
          <w:bCs/>
          <w:sz w:val="24"/>
          <w:szCs w:val="24"/>
          <w:lang w:val="el-GR"/>
        </w:rPr>
        <w:t>5-25% των ασθενών θα παρουσιάσει δεύτερο επεισόδιο εκκολπωματίτιδας</w:t>
      </w:r>
      <w:r w:rsidRPr="0022706D">
        <w:rPr>
          <w:rFonts w:ascii="Arial" w:hAnsi="Arial" w:cs="Arial"/>
          <w:bCs/>
          <w:sz w:val="24"/>
          <w:szCs w:val="24"/>
          <w:lang w:val="el-GR"/>
        </w:rPr>
        <w:t>.</w:t>
      </w:r>
      <w:r w:rsidR="004D3197" w:rsidRPr="0022706D">
        <w:rPr>
          <w:rFonts w:ascii="Arial" w:hAnsi="Arial" w:cs="Arial"/>
          <w:bCs/>
          <w:sz w:val="24"/>
          <w:szCs w:val="24"/>
          <w:lang w:val="el-GR"/>
        </w:rPr>
        <w:t xml:space="preserve"> </w:t>
      </w:r>
    </w:p>
    <w:p w:rsidR="008278B0" w:rsidRPr="0022706D" w:rsidRDefault="00BE3B6D" w:rsidP="002B1356">
      <w:pPr>
        <w:pStyle w:val="a3"/>
        <w:numPr>
          <w:ilvl w:val="0"/>
          <w:numId w:val="43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22706D">
        <w:rPr>
          <w:rFonts w:ascii="Arial" w:hAnsi="Arial" w:cs="Arial"/>
          <w:bCs/>
          <w:sz w:val="24"/>
          <w:szCs w:val="24"/>
          <w:lang w:val="el-GR"/>
        </w:rPr>
        <w:t>Η α</w:t>
      </w:r>
      <w:r w:rsidR="004D3197" w:rsidRPr="0022706D">
        <w:rPr>
          <w:rFonts w:ascii="Arial" w:hAnsi="Arial" w:cs="Arial"/>
          <w:bCs/>
          <w:sz w:val="24"/>
          <w:szCs w:val="24"/>
          <w:lang w:val="el-GR"/>
        </w:rPr>
        <w:t xml:space="preserve">νταπόκριση στη συντηρητική αγωγή </w:t>
      </w:r>
      <w:r w:rsidRPr="0022706D">
        <w:rPr>
          <w:rFonts w:ascii="Arial" w:hAnsi="Arial" w:cs="Arial"/>
          <w:bCs/>
          <w:sz w:val="24"/>
          <w:szCs w:val="24"/>
          <w:lang w:val="el-GR"/>
        </w:rPr>
        <w:t>μειώνεται</w:t>
      </w:r>
      <w:r w:rsidR="0022706D" w:rsidRPr="0022706D">
        <w:rPr>
          <w:rFonts w:ascii="Arial" w:hAnsi="Arial" w:cs="Arial"/>
          <w:bCs/>
          <w:sz w:val="24"/>
          <w:szCs w:val="24"/>
          <w:lang w:val="el-GR"/>
        </w:rPr>
        <w:t xml:space="preserve"> με τον αριθμό των επεισοδίων.</w:t>
      </w:r>
    </w:p>
    <w:p w:rsidR="006750A2" w:rsidRPr="0022706D" w:rsidRDefault="004D3197" w:rsidP="002B1356">
      <w:pPr>
        <w:pStyle w:val="a3"/>
        <w:numPr>
          <w:ilvl w:val="0"/>
          <w:numId w:val="43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22706D">
        <w:rPr>
          <w:rFonts w:ascii="Arial" w:hAnsi="Arial" w:cs="Arial"/>
          <w:bCs/>
          <w:sz w:val="24"/>
          <w:szCs w:val="24"/>
          <w:lang w:val="el-GR"/>
        </w:rPr>
        <w:t>Οι νεότεροι ασθενείς είναι υψηλοτέρου κινδύνο</w:t>
      </w:r>
      <w:r w:rsidR="0022706D" w:rsidRPr="0022706D">
        <w:rPr>
          <w:rFonts w:ascii="Arial" w:hAnsi="Arial" w:cs="Arial"/>
          <w:bCs/>
          <w:sz w:val="24"/>
          <w:szCs w:val="24"/>
          <w:lang w:val="el-GR"/>
        </w:rPr>
        <w:t>υ για υποτροπιάζοντα επεισόδια.</w:t>
      </w:r>
    </w:p>
    <w:p w:rsidR="008278B0" w:rsidRPr="0022706D" w:rsidRDefault="0022706D" w:rsidP="0022706D">
      <w:pPr>
        <w:spacing w:line="240" w:lineRule="auto"/>
        <w:ind w:left="360"/>
        <w:jc w:val="both"/>
        <w:rPr>
          <w:rFonts w:ascii="Arial" w:hAnsi="Arial" w:cs="Arial"/>
          <w:bCs/>
          <w:i/>
          <w:sz w:val="24"/>
          <w:szCs w:val="24"/>
          <w:u w:val="single"/>
          <w:lang w:val="el-GR"/>
        </w:rPr>
      </w:pPr>
      <w:r w:rsidRPr="0022706D">
        <w:rPr>
          <w:rFonts w:ascii="Arial" w:hAnsi="Arial" w:cs="Arial"/>
          <w:bCs/>
          <w:i/>
          <w:sz w:val="24"/>
          <w:szCs w:val="24"/>
          <w:u w:val="single"/>
          <w:lang w:val="el-GR"/>
        </w:rPr>
        <w:t xml:space="preserve">Σύμφωνα με την οδηγία της </w:t>
      </w:r>
      <w:r w:rsidR="005640CB" w:rsidRPr="0022706D">
        <w:rPr>
          <w:rFonts w:ascii="Arial" w:hAnsi="Arial" w:cs="Arial"/>
          <w:bCs/>
          <w:i/>
          <w:sz w:val="24"/>
          <w:szCs w:val="24"/>
          <w:u w:val="single"/>
        </w:rPr>
        <w:t>SSAT</w:t>
      </w:r>
      <w:r w:rsidR="00BE3B6D" w:rsidRPr="0022706D">
        <w:rPr>
          <w:rFonts w:ascii="Arial" w:hAnsi="Arial" w:cs="Arial"/>
          <w:bCs/>
          <w:i/>
          <w:sz w:val="24"/>
          <w:szCs w:val="24"/>
          <w:u w:val="single"/>
          <w:lang w:val="el-GR"/>
        </w:rPr>
        <w:t xml:space="preserve"> </w:t>
      </w:r>
      <w:r w:rsidR="005640CB" w:rsidRPr="0022706D">
        <w:rPr>
          <w:rFonts w:ascii="Arial" w:hAnsi="Arial" w:cs="Arial"/>
          <w:bCs/>
          <w:i/>
          <w:sz w:val="24"/>
          <w:szCs w:val="24"/>
          <w:u w:val="single"/>
          <w:lang w:val="el-GR"/>
        </w:rPr>
        <w:t>(</w:t>
      </w:r>
      <w:r w:rsidR="005640CB" w:rsidRPr="0022706D">
        <w:rPr>
          <w:rFonts w:ascii="Arial" w:hAnsi="Arial" w:cs="Arial"/>
          <w:bCs/>
          <w:i/>
          <w:iCs/>
          <w:sz w:val="24"/>
          <w:szCs w:val="24"/>
          <w:u w:val="single"/>
        </w:rPr>
        <w:t>Society</w:t>
      </w:r>
      <w:r w:rsidR="005640CB" w:rsidRPr="0022706D">
        <w:rPr>
          <w:rFonts w:ascii="Arial" w:hAnsi="Arial" w:cs="Arial"/>
          <w:bCs/>
          <w:i/>
          <w:iCs/>
          <w:sz w:val="24"/>
          <w:szCs w:val="24"/>
          <w:u w:val="single"/>
          <w:lang w:val="el-GR"/>
        </w:rPr>
        <w:t xml:space="preserve"> </w:t>
      </w:r>
      <w:r w:rsidR="005640CB" w:rsidRPr="0022706D">
        <w:rPr>
          <w:rFonts w:ascii="Arial" w:hAnsi="Arial" w:cs="Arial"/>
          <w:bCs/>
          <w:i/>
          <w:iCs/>
          <w:sz w:val="24"/>
          <w:szCs w:val="24"/>
          <w:u w:val="single"/>
        </w:rPr>
        <w:t>for</w:t>
      </w:r>
      <w:r w:rsidR="005640CB" w:rsidRPr="0022706D">
        <w:rPr>
          <w:rFonts w:ascii="Arial" w:hAnsi="Arial" w:cs="Arial"/>
          <w:bCs/>
          <w:i/>
          <w:iCs/>
          <w:sz w:val="24"/>
          <w:szCs w:val="24"/>
          <w:u w:val="single"/>
          <w:lang w:val="el-GR"/>
        </w:rPr>
        <w:t xml:space="preserve"> </w:t>
      </w:r>
      <w:r w:rsidR="005640CB" w:rsidRPr="0022706D">
        <w:rPr>
          <w:rFonts w:ascii="Arial" w:hAnsi="Arial" w:cs="Arial"/>
          <w:bCs/>
          <w:i/>
          <w:iCs/>
          <w:sz w:val="24"/>
          <w:szCs w:val="24"/>
          <w:u w:val="single"/>
        </w:rPr>
        <w:t>Surgery</w:t>
      </w:r>
      <w:r w:rsidR="005640CB" w:rsidRPr="0022706D">
        <w:rPr>
          <w:rFonts w:ascii="Arial" w:hAnsi="Arial" w:cs="Arial"/>
          <w:bCs/>
          <w:i/>
          <w:iCs/>
          <w:sz w:val="24"/>
          <w:szCs w:val="24"/>
          <w:u w:val="single"/>
          <w:lang w:val="el-GR"/>
        </w:rPr>
        <w:t xml:space="preserve"> </w:t>
      </w:r>
      <w:r w:rsidR="005640CB" w:rsidRPr="0022706D">
        <w:rPr>
          <w:rFonts w:ascii="Arial" w:hAnsi="Arial" w:cs="Arial"/>
          <w:bCs/>
          <w:i/>
          <w:iCs/>
          <w:sz w:val="24"/>
          <w:szCs w:val="24"/>
          <w:u w:val="single"/>
        </w:rPr>
        <w:t>of</w:t>
      </w:r>
      <w:r w:rsidR="005640CB" w:rsidRPr="0022706D">
        <w:rPr>
          <w:rFonts w:ascii="Arial" w:hAnsi="Arial" w:cs="Arial"/>
          <w:bCs/>
          <w:i/>
          <w:iCs/>
          <w:sz w:val="24"/>
          <w:szCs w:val="24"/>
          <w:u w:val="single"/>
          <w:lang w:val="el-GR"/>
        </w:rPr>
        <w:t xml:space="preserve"> </w:t>
      </w:r>
      <w:r w:rsidR="005640CB" w:rsidRPr="0022706D">
        <w:rPr>
          <w:rFonts w:ascii="Arial" w:hAnsi="Arial" w:cs="Arial"/>
          <w:bCs/>
          <w:i/>
          <w:iCs/>
          <w:sz w:val="24"/>
          <w:szCs w:val="24"/>
          <w:u w:val="single"/>
        </w:rPr>
        <w:t>the</w:t>
      </w:r>
      <w:r w:rsidR="005640CB" w:rsidRPr="0022706D">
        <w:rPr>
          <w:rFonts w:ascii="Arial" w:hAnsi="Arial" w:cs="Arial"/>
          <w:bCs/>
          <w:i/>
          <w:iCs/>
          <w:sz w:val="24"/>
          <w:szCs w:val="24"/>
          <w:u w:val="single"/>
          <w:lang w:val="el-GR"/>
        </w:rPr>
        <w:t xml:space="preserve"> </w:t>
      </w:r>
      <w:r w:rsidR="005640CB" w:rsidRPr="0022706D">
        <w:rPr>
          <w:rFonts w:ascii="Arial" w:hAnsi="Arial" w:cs="Arial"/>
          <w:bCs/>
          <w:i/>
          <w:iCs/>
          <w:sz w:val="24"/>
          <w:szCs w:val="24"/>
          <w:u w:val="single"/>
        </w:rPr>
        <w:t>Alimentary</w:t>
      </w:r>
      <w:r w:rsidR="005640CB" w:rsidRPr="0022706D">
        <w:rPr>
          <w:rFonts w:ascii="Arial" w:hAnsi="Arial" w:cs="Arial"/>
          <w:bCs/>
          <w:i/>
          <w:iCs/>
          <w:sz w:val="24"/>
          <w:szCs w:val="24"/>
          <w:u w:val="single"/>
          <w:lang w:val="el-GR"/>
        </w:rPr>
        <w:t xml:space="preserve"> </w:t>
      </w:r>
      <w:r w:rsidR="005640CB" w:rsidRPr="0022706D">
        <w:rPr>
          <w:rFonts w:ascii="Arial" w:hAnsi="Arial" w:cs="Arial"/>
          <w:bCs/>
          <w:i/>
          <w:iCs/>
          <w:sz w:val="24"/>
          <w:szCs w:val="24"/>
          <w:u w:val="single"/>
        </w:rPr>
        <w:t>Tract</w:t>
      </w:r>
      <w:r w:rsidR="005640CB" w:rsidRPr="0022706D">
        <w:rPr>
          <w:rFonts w:ascii="Arial" w:hAnsi="Arial" w:cs="Arial"/>
          <w:bCs/>
          <w:i/>
          <w:sz w:val="24"/>
          <w:szCs w:val="24"/>
          <w:u w:val="single"/>
          <w:lang w:val="el-GR"/>
        </w:rPr>
        <w:t>)</w:t>
      </w:r>
      <w:r w:rsidRPr="0022706D">
        <w:rPr>
          <w:rFonts w:ascii="Arial" w:hAnsi="Arial" w:cs="Arial"/>
          <w:bCs/>
          <w:i/>
          <w:sz w:val="24"/>
          <w:szCs w:val="24"/>
          <w:u w:val="single"/>
          <w:lang w:val="el-GR"/>
        </w:rPr>
        <w:t xml:space="preserve"> </w:t>
      </w:r>
      <w:r w:rsidR="00187BB8" w:rsidRPr="00187BB8">
        <w:rPr>
          <w:rFonts w:ascii="Arial" w:hAnsi="Arial" w:cs="Arial"/>
          <w:bCs/>
          <w:i/>
          <w:sz w:val="24"/>
          <w:szCs w:val="24"/>
          <w:u w:val="single"/>
          <w:lang w:val="el-GR"/>
        </w:rPr>
        <w:t>αλλ</w:t>
      </w:r>
      <w:r w:rsidR="00187BB8">
        <w:rPr>
          <w:rFonts w:ascii="Arial" w:hAnsi="Arial" w:cs="Arial"/>
          <w:bCs/>
          <w:i/>
          <w:sz w:val="24"/>
          <w:szCs w:val="24"/>
          <w:u w:val="single"/>
          <w:lang w:val="el-GR"/>
        </w:rPr>
        <w:t xml:space="preserve">ά και άλλων Εταιρειών </w:t>
      </w:r>
      <w:r w:rsidRPr="0022706D">
        <w:rPr>
          <w:rFonts w:ascii="Arial" w:hAnsi="Arial" w:cs="Arial"/>
          <w:bCs/>
          <w:i/>
          <w:sz w:val="24"/>
          <w:szCs w:val="24"/>
          <w:u w:val="single"/>
          <w:lang w:val="el-GR"/>
        </w:rPr>
        <w:t xml:space="preserve">οι ενδείξεις για εκλεκτική επέμβαση σε </w:t>
      </w:r>
      <w:r w:rsidR="005A32D5">
        <w:rPr>
          <w:rFonts w:ascii="Arial" w:hAnsi="Arial" w:cs="Arial"/>
          <w:bCs/>
          <w:i/>
          <w:sz w:val="24"/>
          <w:szCs w:val="24"/>
          <w:u w:val="single"/>
          <w:lang w:val="el-GR"/>
        </w:rPr>
        <w:t>ασθενείς με ιστορικό ενός ή περΙ</w:t>
      </w:r>
      <w:r w:rsidRPr="0022706D">
        <w:rPr>
          <w:rFonts w:ascii="Arial" w:hAnsi="Arial" w:cs="Arial"/>
          <w:bCs/>
          <w:i/>
          <w:sz w:val="24"/>
          <w:szCs w:val="24"/>
          <w:u w:val="single"/>
          <w:lang w:val="el-GR"/>
        </w:rPr>
        <w:t>σσοτέρων επεισοδίων οξείας εκκολπωματίτιδας είναι:</w:t>
      </w:r>
    </w:p>
    <w:p w:rsidR="008278B0" w:rsidRPr="001250E2" w:rsidRDefault="004D3197" w:rsidP="002B1356">
      <w:pPr>
        <w:pStyle w:val="a3"/>
        <w:numPr>
          <w:ilvl w:val="0"/>
          <w:numId w:val="44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1250E2">
        <w:rPr>
          <w:rFonts w:ascii="Arial" w:hAnsi="Arial" w:cs="Arial"/>
          <w:bCs/>
          <w:sz w:val="24"/>
          <w:szCs w:val="24"/>
          <w:lang w:val="el-GR"/>
        </w:rPr>
        <w:t>≥ 2 οξέα επεισόδια που αντιμετωπιστηκαν επιτυχώς συντηρητικά</w:t>
      </w:r>
      <w:r w:rsidR="0022706D" w:rsidRPr="001250E2">
        <w:rPr>
          <w:rFonts w:ascii="Arial" w:hAnsi="Arial" w:cs="Arial"/>
          <w:bCs/>
          <w:sz w:val="24"/>
          <w:szCs w:val="24"/>
          <w:lang w:val="el-GR"/>
        </w:rPr>
        <w:t>.</w:t>
      </w:r>
      <w:r w:rsidRPr="001250E2">
        <w:rPr>
          <w:rFonts w:ascii="Arial" w:hAnsi="Arial" w:cs="Arial"/>
          <w:bCs/>
          <w:sz w:val="24"/>
          <w:szCs w:val="24"/>
          <w:lang w:val="el-GR"/>
        </w:rPr>
        <w:t xml:space="preserve"> </w:t>
      </w:r>
    </w:p>
    <w:p w:rsidR="008278B0" w:rsidRPr="001250E2" w:rsidRDefault="004D3197" w:rsidP="002B1356">
      <w:pPr>
        <w:pStyle w:val="a3"/>
        <w:numPr>
          <w:ilvl w:val="0"/>
          <w:numId w:val="44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1250E2">
        <w:rPr>
          <w:rFonts w:ascii="Arial" w:hAnsi="Arial" w:cs="Arial"/>
          <w:bCs/>
          <w:sz w:val="24"/>
          <w:szCs w:val="24"/>
          <w:lang w:val="el-GR"/>
        </w:rPr>
        <w:t>Ένα οξύ επεισόδιο που χρειάσθηκε νοσηλεία σε ασθενή &lt; 40 ετών</w:t>
      </w:r>
      <w:r w:rsidR="0022706D" w:rsidRPr="001250E2">
        <w:rPr>
          <w:rFonts w:ascii="Arial" w:hAnsi="Arial" w:cs="Arial"/>
          <w:bCs/>
          <w:sz w:val="24"/>
          <w:szCs w:val="24"/>
          <w:lang w:val="el-GR"/>
        </w:rPr>
        <w:t>.</w:t>
      </w:r>
      <w:r w:rsidRPr="001250E2">
        <w:rPr>
          <w:rFonts w:ascii="Arial" w:hAnsi="Arial" w:cs="Arial"/>
          <w:bCs/>
          <w:sz w:val="24"/>
          <w:szCs w:val="24"/>
          <w:lang w:val="el-GR"/>
        </w:rPr>
        <w:t xml:space="preserve"> </w:t>
      </w:r>
    </w:p>
    <w:p w:rsidR="008278B0" w:rsidRPr="001250E2" w:rsidRDefault="004D3197" w:rsidP="002B1356">
      <w:pPr>
        <w:pStyle w:val="a3"/>
        <w:numPr>
          <w:ilvl w:val="0"/>
          <w:numId w:val="44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1250E2">
        <w:rPr>
          <w:rFonts w:ascii="Arial" w:hAnsi="Arial" w:cs="Arial"/>
          <w:bCs/>
          <w:sz w:val="24"/>
          <w:szCs w:val="24"/>
          <w:lang w:val="el-GR"/>
        </w:rPr>
        <w:t>Ένα επιπλεγμένο επεισόδιο</w:t>
      </w:r>
      <w:r w:rsidR="0022706D" w:rsidRPr="001250E2">
        <w:rPr>
          <w:rFonts w:ascii="Arial" w:hAnsi="Arial" w:cs="Arial"/>
          <w:bCs/>
          <w:sz w:val="24"/>
          <w:szCs w:val="24"/>
          <w:lang w:val="el-GR"/>
        </w:rPr>
        <w:t>.</w:t>
      </w:r>
      <w:r w:rsidRPr="001250E2">
        <w:rPr>
          <w:rFonts w:ascii="Arial" w:hAnsi="Arial" w:cs="Arial"/>
          <w:bCs/>
          <w:sz w:val="24"/>
          <w:szCs w:val="24"/>
          <w:lang w:val="el-GR"/>
        </w:rPr>
        <w:t xml:space="preserve"> </w:t>
      </w:r>
    </w:p>
    <w:p w:rsidR="008278B0" w:rsidRPr="001250E2" w:rsidRDefault="004D3197" w:rsidP="002B1356">
      <w:pPr>
        <w:pStyle w:val="a3"/>
        <w:numPr>
          <w:ilvl w:val="0"/>
          <w:numId w:val="44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1250E2">
        <w:rPr>
          <w:rFonts w:ascii="Arial" w:hAnsi="Arial" w:cs="Arial"/>
          <w:bCs/>
          <w:sz w:val="24"/>
          <w:szCs w:val="24"/>
          <w:lang w:val="el-GR"/>
        </w:rPr>
        <w:t>Ένα επεισόδιο σε ανοσοκατασταλμένο ασθενή</w:t>
      </w:r>
      <w:r w:rsidR="0022706D" w:rsidRPr="001250E2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8278B0" w:rsidRPr="001250E2" w:rsidRDefault="004D3197" w:rsidP="002B1356">
      <w:pPr>
        <w:pStyle w:val="a3"/>
        <w:numPr>
          <w:ilvl w:val="0"/>
          <w:numId w:val="44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1250E2">
        <w:rPr>
          <w:rFonts w:ascii="Arial" w:hAnsi="Arial" w:cs="Arial"/>
          <w:bCs/>
          <w:sz w:val="24"/>
          <w:szCs w:val="24"/>
          <w:lang w:val="el-GR"/>
        </w:rPr>
        <w:t>Αδυναμία αποκλεισμού κακοήθειας</w:t>
      </w:r>
      <w:r w:rsidR="0022706D" w:rsidRPr="001250E2">
        <w:rPr>
          <w:rFonts w:ascii="Arial" w:hAnsi="Arial" w:cs="Arial"/>
          <w:bCs/>
          <w:sz w:val="24"/>
          <w:szCs w:val="24"/>
          <w:lang w:val="el-GR"/>
        </w:rPr>
        <w:t>.</w:t>
      </w:r>
      <w:r w:rsidRPr="001250E2">
        <w:rPr>
          <w:rFonts w:ascii="Arial" w:hAnsi="Arial" w:cs="Arial"/>
          <w:bCs/>
          <w:sz w:val="24"/>
          <w:szCs w:val="24"/>
          <w:lang w:val="el-GR"/>
        </w:rPr>
        <w:t xml:space="preserve"> </w:t>
      </w:r>
    </w:p>
    <w:p w:rsidR="005A32D5" w:rsidRDefault="005A32D5" w:rsidP="001250E2">
      <w:pPr>
        <w:pStyle w:val="a3"/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</w:p>
    <w:p w:rsidR="001250E2" w:rsidRPr="001250E2" w:rsidRDefault="00187BB8" w:rsidP="001250E2">
      <w:pPr>
        <w:pStyle w:val="a3"/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>
        <w:rPr>
          <w:rFonts w:ascii="Arial" w:hAnsi="Arial" w:cs="Arial"/>
          <w:bCs/>
          <w:sz w:val="24"/>
          <w:szCs w:val="24"/>
          <w:lang w:val="el-GR"/>
        </w:rPr>
        <w:t>Νεότερα δεδομένα όμως αμφσβητούν τις παραπάνω ενδείξεις όπως φαίνεται από τα αντικρουόμενα συμπεράσματα των παρακάτω μελετών.</w:t>
      </w:r>
    </w:p>
    <w:p w:rsidR="008278B0" w:rsidRPr="00187BB8" w:rsidRDefault="004D3197" w:rsidP="002B1356">
      <w:pPr>
        <w:numPr>
          <w:ilvl w:val="0"/>
          <w:numId w:val="5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187BB8">
        <w:rPr>
          <w:rFonts w:ascii="Arial" w:hAnsi="Arial" w:cs="Arial"/>
          <w:bCs/>
          <w:sz w:val="24"/>
          <w:szCs w:val="24"/>
          <w:lang w:val="el-GR"/>
        </w:rPr>
        <w:t>Εκλεκτική κολεκτομή μετά το 1</w:t>
      </w:r>
      <w:r w:rsidRPr="00187BB8">
        <w:rPr>
          <w:rFonts w:ascii="Arial" w:hAnsi="Arial" w:cs="Arial"/>
          <w:bCs/>
          <w:sz w:val="24"/>
          <w:szCs w:val="24"/>
          <w:vertAlign w:val="superscript"/>
          <w:lang w:val="el-GR"/>
        </w:rPr>
        <w:t>ο</w:t>
      </w:r>
      <w:r w:rsidRPr="00187BB8">
        <w:rPr>
          <w:rFonts w:ascii="Arial" w:hAnsi="Arial" w:cs="Arial"/>
          <w:bCs/>
          <w:sz w:val="24"/>
          <w:szCs w:val="24"/>
          <w:lang w:val="el-GR"/>
        </w:rPr>
        <w:t xml:space="preserve"> επεισόδιο εκκολπωματίτιδας σε ασθενείς &lt; 50 ετών</w:t>
      </w:r>
      <w:r w:rsidR="00187BB8" w:rsidRPr="00187BB8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5640CB" w:rsidRPr="00187BB8" w:rsidRDefault="00187BB8" w:rsidP="00187BB8">
      <w:pPr>
        <w:spacing w:line="240" w:lineRule="auto"/>
        <w:ind w:left="720"/>
        <w:jc w:val="both"/>
        <w:rPr>
          <w:rFonts w:ascii="Arial" w:hAnsi="Arial" w:cs="Arial"/>
          <w:bCs/>
          <w:i/>
          <w:sz w:val="24"/>
          <w:szCs w:val="24"/>
        </w:rPr>
      </w:pPr>
      <w:r w:rsidRPr="00187BB8">
        <w:rPr>
          <w:rFonts w:ascii="Arial" w:hAnsi="Arial" w:cs="Arial"/>
          <w:bCs/>
          <w:i/>
          <w:iCs/>
          <w:sz w:val="24"/>
          <w:szCs w:val="24"/>
        </w:rPr>
        <w:t>(</w:t>
      </w:r>
      <w:proofErr w:type="spellStart"/>
      <w:r w:rsidR="005640CB" w:rsidRPr="00187BB8">
        <w:rPr>
          <w:rFonts w:ascii="Arial" w:hAnsi="Arial" w:cs="Arial"/>
          <w:bCs/>
          <w:i/>
          <w:iCs/>
          <w:sz w:val="24"/>
          <w:szCs w:val="24"/>
        </w:rPr>
        <w:t>Chautens</w:t>
      </w:r>
      <w:proofErr w:type="spellEnd"/>
      <w:r w:rsidR="005640CB" w:rsidRPr="00187BB8">
        <w:rPr>
          <w:rFonts w:ascii="Arial" w:hAnsi="Arial" w:cs="Arial"/>
          <w:bCs/>
          <w:i/>
          <w:iCs/>
          <w:sz w:val="24"/>
          <w:szCs w:val="24"/>
        </w:rPr>
        <w:t xml:space="preserve"> RC et al. </w:t>
      </w:r>
      <w:proofErr w:type="spellStart"/>
      <w:r w:rsidR="005640CB" w:rsidRPr="00187BB8">
        <w:rPr>
          <w:rFonts w:ascii="Arial" w:hAnsi="Arial" w:cs="Arial"/>
          <w:bCs/>
          <w:i/>
          <w:iCs/>
          <w:sz w:val="24"/>
          <w:szCs w:val="24"/>
        </w:rPr>
        <w:t>Dis</w:t>
      </w:r>
      <w:proofErr w:type="spellEnd"/>
      <w:r w:rsidR="005640CB" w:rsidRPr="00187BB8">
        <w:rPr>
          <w:rFonts w:ascii="Arial" w:hAnsi="Arial" w:cs="Arial"/>
          <w:bCs/>
          <w:i/>
          <w:iCs/>
          <w:sz w:val="24"/>
          <w:szCs w:val="24"/>
        </w:rPr>
        <w:t xml:space="preserve"> Colon Rectum 2002; 45: 962-66</w:t>
      </w:r>
      <w:r w:rsidRPr="00187BB8">
        <w:rPr>
          <w:rFonts w:ascii="Arial" w:hAnsi="Arial" w:cs="Arial"/>
          <w:bCs/>
          <w:i/>
          <w:iCs/>
          <w:sz w:val="24"/>
          <w:szCs w:val="24"/>
        </w:rPr>
        <w:t>)</w:t>
      </w:r>
    </w:p>
    <w:p w:rsidR="008278B0" w:rsidRPr="00187BB8" w:rsidRDefault="004D3197" w:rsidP="002B1356">
      <w:pPr>
        <w:numPr>
          <w:ilvl w:val="0"/>
          <w:numId w:val="6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187BB8">
        <w:rPr>
          <w:rFonts w:ascii="Arial" w:hAnsi="Arial" w:cs="Arial"/>
          <w:bCs/>
          <w:sz w:val="24"/>
          <w:szCs w:val="24"/>
          <w:lang w:val="el-GR"/>
        </w:rPr>
        <w:t>Όχι εκλεκτική κολεκτομή μετά το 1</w:t>
      </w:r>
      <w:r w:rsidRPr="00187BB8">
        <w:rPr>
          <w:rFonts w:ascii="Arial" w:hAnsi="Arial" w:cs="Arial"/>
          <w:bCs/>
          <w:sz w:val="24"/>
          <w:szCs w:val="24"/>
          <w:vertAlign w:val="superscript"/>
          <w:lang w:val="el-GR"/>
        </w:rPr>
        <w:t>ο</w:t>
      </w:r>
      <w:r w:rsidRPr="00187BB8">
        <w:rPr>
          <w:rFonts w:ascii="Arial" w:hAnsi="Arial" w:cs="Arial"/>
          <w:bCs/>
          <w:sz w:val="24"/>
          <w:szCs w:val="24"/>
          <w:lang w:val="el-GR"/>
        </w:rPr>
        <w:t xml:space="preserve"> επεισόδιο εκκολπωματίτιδας σε ασθενείς &lt; 50 ετών</w:t>
      </w:r>
      <w:r w:rsidR="00187BB8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5640CB" w:rsidRPr="00187BB8" w:rsidRDefault="00187BB8" w:rsidP="00187BB8">
      <w:pPr>
        <w:spacing w:line="240" w:lineRule="auto"/>
        <w:ind w:left="720"/>
        <w:jc w:val="both"/>
        <w:rPr>
          <w:rFonts w:ascii="Arial" w:hAnsi="Arial" w:cs="Arial"/>
          <w:bCs/>
          <w:i/>
          <w:sz w:val="24"/>
          <w:szCs w:val="24"/>
        </w:rPr>
      </w:pPr>
      <w:r w:rsidRPr="00187BB8">
        <w:rPr>
          <w:rFonts w:ascii="Arial" w:hAnsi="Arial" w:cs="Arial"/>
          <w:bCs/>
          <w:i/>
          <w:sz w:val="24"/>
          <w:szCs w:val="24"/>
        </w:rPr>
        <w:t>(</w:t>
      </w:r>
      <w:proofErr w:type="spellStart"/>
      <w:r w:rsidR="005640CB" w:rsidRPr="00187BB8">
        <w:rPr>
          <w:rFonts w:ascii="Arial" w:hAnsi="Arial" w:cs="Arial"/>
          <w:bCs/>
          <w:i/>
          <w:iCs/>
          <w:sz w:val="24"/>
          <w:szCs w:val="24"/>
        </w:rPr>
        <w:t>Janes</w:t>
      </w:r>
      <w:proofErr w:type="spellEnd"/>
      <w:r w:rsidR="005640CB" w:rsidRPr="00187BB8">
        <w:rPr>
          <w:rFonts w:ascii="Arial" w:hAnsi="Arial" w:cs="Arial"/>
          <w:bCs/>
          <w:i/>
          <w:iCs/>
          <w:sz w:val="24"/>
          <w:szCs w:val="24"/>
        </w:rPr>
        <w:t xml:space="preserve"> S et al. </w:t>
      </w:r>
      <w:proofErr w:type="spellStart"/>
      <w:r w:rsidR="005640CB" w:rsidRPr="00187BB8">
        <w:rPr>
          <w:rFonts w:ascii="Arial" w:hAnsi="Arial" w:cs="Arial"/>
          <w:bCs/>
          <w:i/>
          <w:iCs/>
          <w:sz w:val="24"/>
          <w:szCs w:val="24"/>
        </w:rPr>
        <w:t>Dis</w:t>
      </w:r>
      <w:proofErr w:type="spellEnd"/>
      <w:r w:rsidR="005640CB" w:rsidRPr="00187BB8">
        <w:rPr>
          <w:rFonts w:ascii="Arial" w:hAnsi="Arial" w:cs="Arial"/>
          <w:bCs/>
          <w:i/>
          <w:iCs/>
          <w:sz w:val="24"/>
          <w:szCs w:val="24"/>
        </w:rPr>
        <w:t xml:space="preserve"> Colon Rectum 2009; 52: 1008-16</w:t>
      </w:r>
      <w:r w:rsidRPr="00187BB8">
        <w:rPr>
          <w:rFonts w:ascii="Arial" w:hAnsi="Arial" w:cs="Arial"/>
          <w:bCs/>
          <w:i/>
          <w:iCs/>
          <w:sz w:val="24"/>
          <w:szCs w:val="24"/>
        </w:rPr>
        <w:t>)</w:t>
      </w:r>
      <w:r w:rsidR="005640CB" w:rsidRPr="00187BB8">
        <w:rPr>
          <w:rFonts w:ascii="Arial" w:hAnsi="Arial" w:cs="Arial"/>
          <w:bCs/>
          <w:i/>
          <w:iCs/>
          <w:sz w:val="24"/>
          <w:szCs w:val="24"/>
        </w:rPr>
        <w:t xml:space="preserve"> </w:t>
      </w:r>
    </w:p>
    <w:p w:rsidR="008278B0" w:rsidRPr="00187BB8" w:rsidRDefault="004D3197" w:rsidP="002B1356">
      <w:pPr>
        <w:numPr>
          <w:ilvl w:val="0"/>
          <w:numId w:val="7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187BB8">
        <w:rPr>
          <w:rFonts w:ascii="Arial" w:hAnsi="Arial" w:cs="Arial"/>
          <w:bCs/>
          <w:sz w:val="24"/>
          <w:szCs w:val="24"/>
          <w:lang w:val="el-GR"/>
        </w:rPr>
        <w:t>Όχι εκλεκτική κολεκτομή μετά το 1</w:t>
      </w:r>
      <w:r w:rsidRPr="00187BB8">
        <w:rPr>
          <w:rFonts w:ascii="Arial" w:hAnsi="Arial" w:cs="Arial"/>
          <w:bCs/>
          <w:sz w:val="24"/>
          <w:szCs w:val="24"/>
          <w:vertAlign w:val="superscript"/>
          <w:lang w:val="el-GR"/>
        </w:rPr>
        <w:t>ο</w:t>
      </w:r>
      <w:r w:rsidRPr="00187BB8">
        <w:rPr>
          <w:rFonts w:ascii="Arial" w:hAnsi="Arial" w:cs="Arial"/>
          <w:bCs/>
          <w:sz w:val="24"/>
          <w:szCs w:val="24"/>
          <w:lang w:val="el-GR"/>
        </w:rPr>
        <w:t xml:space="preserve"> επεισόδιο εκκολπωματίτιδας λόγω χαμηλού ποσοστού υποτροπών</w:t>
      </w:r>
      <w:r w:rsidR="00187BB8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5640CB" w:rsidRPr="00187BB8" w:rsidRDefault="00187BB8" w:rsidP="00187BB8">
      <w:pPr>
        <w:spacing w:line="240" w:lineRule="auto"/>
        <w:ind w:left="720"/>
        <w:jc w:val="both"/>
        <w:rPr>
          <w:rFonts w:ascii="Arial" w:hAnsi="Arial" w:cs="Arial"/>
          <w:bCs/>
          <w:i/>
          <w:sz w:val="24"/>
          <w:szCs w:val="24"/>
        </w:rPr>
      </w:pPr>
      <w:r w:rsidRPr="00187BB8">
        <w:rPr>
          <w:rFonts w:ascii="Arial" w:hAnsi="Arial" w:cs="Arial"/>
          <w:bCs/>
          <w:i/>
          <w:sz w:val="24"/>
          <w:szCs w:val="24"/>
        </w:rPr>
        <w:t>(</w:t>
      </w:r>
      <w:r w:rsidR="005640CB" w:rsidRPr="00187BB8">
        <w:rPr>
          <w:rFonts w:ascii="Arial" w:hAnsi="Arial" w:cs="Arial"/>
          <w:bCs/>
          <w:i/>
          <w:iCs/>
          <w:sz w:val="24"/>
          <w:szCs w:val="24"/>
        </w:rPr>
        <w:t xml:space="preserve">Broderick – Villa et al. Arch </w:t>
      </w:r>
      <w:proofErr w:type="spellStart"/>
      <w:r w:rsidR="005640CB" w:rsidRPr="00187BB8">
        <w:rPr>
          <w:rFonts w:ascii="Arial" w:hAnsi="Arial" w:cs="Arial"/>
          <w:bCs/>
          <w:i/>
          <w:iCs/>
          <w:sz w:val="24"/>
          <w:szCs w:val="24"/>
        </w:rPr>
        <w:t>Surg</w:t>
      </w:r>
      <w:proofErr w:type="spellEnd"/>
      <w:r w:rsidR="005640CB" w:rsidRPr="00187BB8">
        <w:rPr>
          <w:rFonts w:ascii="Arial" w:hAnsi="Arial" w:cs="Arial"/>
          <w:bCs/>
          <w:i/>
          <w:iCs/>
          <w:sz w:val="24"/>
          <w:szCs w:val="24"/>
        </w:rPr>
        <w:t xml:space="preserve"> 2005; 140: 576-571</w:t>
      </w:r>
      <w:r w:rsidRPr="00187BB8">
        <w:rPr>
          <w:rFonts w:ascii="Arial" w:hAnsi="Arial" w:cs="Arial"/>
          <w:bCs/>
          <w:i/>
          <w:iCs/>
          <w:sz w:val="24"/>
          <w:szCs w:val="24"/>
        </w:rPr>
        <w:t>)</w:t>
      </w:r>
      <w:r w:rsidR="005640CB" w:rsidRPr="00187BB8">
        <w:rPr>
          <w:rFonts w:ascii="Arial" w:hAnsi="Arial" w:cs="Arial"/>
          <w:bCs/>
          <w:i/>
          <w:iCs/>
          <w:sz w:val="24"/>
          <w:szCs w:val="24"/>
        </w:rPr>
        <w:t xml:space="preserve"> </w:t>
      </w:r>
    </w:p>
    <w:p w:rsidR="008278B0" w:rsidRPr="00EB5AB0" w:rsidRDefault="004D3197" w:rsidP="002B1356">
      <w:pPr>
        <w:numPr>
          <w:ilvl w:val="0"/>
          <w:numId w:val="8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EB5AB0">
        <w:rPr>
          <w:rFonts w:ascii="Arial" w:hAnsi="Arial" w:cs="Arial"/>
          <w:bCs/>
          <w:sz w:val="24"/>
          <w:szCs w:val="24"/>
          <w:lang w:val="el-GR"/>
        </w:rPr>
        <w:t>Όχι εκλεκτική κολεκτομή μετά το 2</w:t>
      </w:r>
      <w:r w:rsidRPr="00EB5AB0">
        <w:rPr>
          <w:rFonts w:ascii="Arial" w:hAnsi="Arial" w:cs="Arial"/>
          <w:bCs/>
          <w:sz w:val="24"/>
          <w:szCs w:val="24"/>
          <w:vertAlign w:val="superscript"/>
          <w:lang w:val="el-GR"/>
        </w:rPr>
        <w:t>ο</w:t>
      </w:r>
      <w:r w:rsidRPr="00EB5AB0">
        <w:rPr>
          <w:rFonts w:ascii="Arial" w:hAnsi="Arial" w:cs="Arial"/>
          <w:bCs/>
          <w:sz w:val="24"/>
          <w:szCs w:val="24"/>
          <w:lang w:val="el-GR"/>
        </w:rPr>
        <w:t xml:space="preserve"> επεισόδιο εκκολπωματίτιδας</w:t>
      </w:r>
      <w:r w:rsidR="00EB5AB0">
        <w:rPr>
          <w:rFonts w:ascii="Arial" w:hAnsi="Arial" w:cs="Arial"/>
          <w:bCs/>
          <w:sz w:val="24"/>
          <w:szCs w:val="24"/>
          <w:lang w:val="el-GR"/>
        </w:rPr>
        <w:t>.</w:t>
      </w:r>
      <w:r w:rsidRPr="00EB5AB0">
        <w:rPr>
          <w:rFonts w:ascii="Arial" w:hAnsi="Arial" w:cs="Arial"/>
          <w:bCs/>
          <w:sz w:val="24"/>
          <w:szCs w:val="24"/>
          <w:lang w:val="el-GR"/>
        </w:rPr>
        <w:t xml:space="preserve"> </w:t>
      </w:r>
    </w:p>
    <w:p w:rsidR="005640CB" w:rsidRPr="00187BB8" w:rsidRDefault="00EB5AB0" w:rsidP="00EB5AB0">
      <w:pPr>
        <w:spacing w:line="240" w:lineRule="auto"/>
        <w:ind w:left="720"/>
        <w:jc w:val="both"/>
        <w:rPr>
          <w:rFonts w:ascii="Arial" w:hAnsi="Arial" w:cs="Arial"/>
          <w:bCs/>
          <w:i/>
          <w:sz w:val="24"/>
          <w:szCs w:val="24"/>
        </w:rPr>
      </w:pPr>
      <w:r w:rsidRPr="00EB5AB0">
        <w:rPr>
          <w:rFonts w:ascii="Arial" w:hAnsi="Arial" w:cs="Arial"/>
          <w:bCs/>
          <w:i/>
          <w:sz w:val="24"/>
          <w:szCs w:val="24"/>
        </w:rPr>
        <w:t>(</w:t>
      </w:r>
      <w:proofErr w:type="spellStart"/>
      <w:r w:rsidR="005640CB" w:rsidRPr="00187BB8">
        <w:rPr>
          <w:rFonts w:ascii="Arial" w:hAnsi="Arial" w:cs="Arial"/>
          <w:bCs/>
          <w:i/>
          <w:iCs/>
          <w:sz w:val="24"/>
          <w:szCs w:val="24"/>
        </w:rPr>
        <w:t>Janes</w:t>
      </w:r>
      <w:proofErr w:type="spellEnd"/>
      <w:r w:rsidR="005640CB" w:rsidRPr="00187BB8">
        <w:rPr>
          <w:rFonts w:ascii="Arial" w:hAnsi="Arial" w:cs="Arial"/>
          <w:bCs/>
          <w:i/>
          <w:iCs/>
          <w:sz w:val="24"/>
          <w:szCs w:val="24"/>
        </w:rPr>
        <w:t xml:space="preserve"> S et al. Br J </w:t>
      </w:r>
      <w:proofErr w:type="spellStart"/>
      <w:r w:rsidR="005640CB" w:rsidRPr="00187BB8">
        <w:rPr>
          <w:rFonts w:ascii="Arial" w:hAnsi="Arial" w:cs="Arial"/>
          <w:bCs/>
          <w:i/>
          <w:iCs/>
          <w:sz w:val="24"/>
          <w:szCs w:val="24"/>
        </w:rPr>
        <w:t>Surg</w:t>
      </w:r>
      <w:proofErr w:type="spellEnd"/>
      <w:r w:rsidR="005640CB" w:rsidRPr="00187BB8">
        <w:rPr>
          <w:rFonts w:ascii="Arial" w:hAnsi="Arial" w:cs="Arial"/>
          <w:bCs/>
          <w:i/>
          <w:iCs/>
          <w:sz w:val="24"/>
          <w:szCs w:val="24"/>
        </w:rPr>
        <w:t xml:space="preserve"> 2005; 92: 133-42</w:t>
      </w:r>
      <w:r w:rsidRPr="00EB5AB0">
        <w:rPr>
          <w:rFonts w:ascii="Arial" w:hAnsi="Arial" w:cs="Arial"/>
          <w:bCs/>
          <w:i/>
          <w:iCs/>
          <w:sz w:val="24"/>
          <w:szCs w:val="24"/>
        </w:rPr>
        <w:t>)</w:t>
      </w:r>
      <w:r w:rsidR="005640CB" w:rsidRPr="00187BB8">
        <w:rPr>
          <w:rFonts w:ascii="Arial" w:hAnsi="Arial" w:cs="Arial"/>
          <w:bCs/>
          <w:i/>
          <w:iCs/>
          <w:sz w:val="24"/>
          <w:szCs w:val="24"/>
        </w:rPr>
        <w:t xml:space="preserve"> </w:t>
      </w:r>
    </w:p>
    <w:p w:rsidR="008278B0" w:rsidRPr="00EB5AB0" w:rsidRDefault="004D3197" w:rsidP="002B1356">
      <w:pPr>
        <w:numPr>
          <w:ilvl w:val="0"/>
          <w:numId w:val="9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EB5AB0">
        <w:rPr>
          <w:rFonts w:ascii="Arial" w:hAnsi="Arial" w:cs="Arial"/>
          <w:bCs/>
          <w:sz w:val="24"/>
          <w:szCs w:val="24"/>
          <w:lang w:val="el-GR"/>
        </w:rPr>
        <w:t>Εκλεκτική κολεκτομή μετά το 2</w:t>
      </w:r>
      <w:r w:rsidRPr="00EB5AB0">
        <w:rPr>
          <w:rFonts w:ascii="Arial" w:hAnsi="Arial" w:cs="Arial"/>
          <w:bCs/>
          <w:sz w:val="24"/>
          <w:szCs w:val="24"/>
          <w:vertAlign w:val="superscript"/>
          <w:lang w:val="el-GR"/>
        </w:rPr>
        <w:t>ο</w:t>
      </w:r>
      <w:r w:rsidRPr="00EB5AB0">
        <w:rPr>
          <w:rFonts w:ascii="Arial" w:hAnsi="Arial" w:cs="Arial"/>
          <w:bCs/>
          <w:sz w:val="24"/>
          <w:szCs w:val="24"/>
          <w:lang w:val="el-GR"/>
        </w:rPr>
        <w:t xml:space="preserve"> επεισόδιο εκκολπωματίτιδας</w:t>
      </w:r>
      <w:r w:rsidR="00EB5AB0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5640CB" w:rsidRPr="00187BB8" w:rsidRDefault="00EB5AB0" w:rsidP="00EB5AB0">
      <w:pPr>
        <w:spacing w:line="240" w:lineRule="auto"/>
        <w:ind w:left="720"/>
        <w:jc w:val="both"/>
        <w:rPr>
          <w:rFonts w:ascii="Arial" w:hAnsi="Arial" w:cs="Arial"/>
          <w:bCs/>
          <w:i/>
          <w:sz w:val="24"/>
          <w:szCs w:val="24"/>
        </w:rPr>
      </w:pPr>
      <w:r w:rsidRPr="00AC4A89">
        <w:rPr>
          <w:rFonts w:ascii="Arial" w:hAnsi="Arial" w:cs="Arial"/>
          <w:bCs/>
          <w:i/>
          <w:iCs/>
          <w:sz w:val="24"/>
          <w:szCs w:val="24"/>
        </w:rPr>
        <w:t>(</w:t>
      </w:r>
      <w:proofErr w:type="spellStart"/>
      <w:r w:rsidR="005640CB" w:rsidRPr="00187BB8">
        <w:rPr>
          <w:rFonts w:ascii="Arial" w:hAnsi="Arial" w:cs="Arial"/>
          <w:bCs/>
          <w:i/>
          <w:iCs/>
          <w:sz w:val="24"/>
          <w:szCs w:val="24"/>
        </w:rPr>
        <w:t>Makela</w:t>
      </w:r>
      <w:proofErr w:type="spellEnd"/>
      <w:r w:rsidR="005640CB" w:rsidRPr="00187BB8">
        <w:rPr>
          <w:rFonts w:ascii="Arial" w:hAnsi="Arial" w:cs="Arial"/>
          <w:bCs/>
          <w:i/>
          <w:iCs/>
          <w:sz w:val="24"/>
          <w:szCs w:val="24"/>
        </w:rPr>
        <w:t xml:space="preserve"> JT et al. </w:t>
      </w:r>
      <w:proofErr w:type="spellStart"/>
      <w:r w:rsidR="005640CB" w:rsidRPr="00187BB8">
        <w:rPr>
          <w:rFonts w:ascii="Arial" w:hAnsi="Arial" w:cs="Arial"/>
          <w:bCs/>
          <w:i/>
          <w:iCs/>
          <w:sz w:val="24"/>
          <w:szCs w:val="24"/>
        </w:rPr>
        <w:t>Hepatogastroenterology</w:t>
      </w:r>
      <w:proofErr w:type="spellEnd"/>
      <w:r w:rsidR="005640CB" w:rsidRPr="00187BB8">
        <w:rPr>
          <w:rFonts w:ascii="Arial" w:hAnsi="Arial" w:cs="Arial"/>
          <w:bCs/>
          <w:i/>
          <w:iCs/>
          <w:sz w:val="24"/>
          <w:szCs w:val="24"/>
        </w:rPr>
        <w:t xml:space="preserve"> 2007; 54:1412-6</w:t>
      </w:r>
      <w:r w:rsidRPr="00AC4A89">
        <w:rPr>
          <w:rFonts w:ascii="Arial" w:hAnsi="Arial" w:cs="Arial"/>
          <w:bCs/>
          <w:i/>
          <w:iCs/>
          <w:sz w:val="24"/>
          <w:szCs w:val="24"/>
        </w:rPr>
        <w:t>)</w:t>
      </w:r>
      <w:r w:rsidR="005640CB" w:rsidRPr="00187BB8">
        <w:rPr>
          <w:rFonts w:ascii="Arial" w:hAnsi="Arial" w:cs="Arial"/>
          <w:bCs/>
          <w:i/>
          <w:iCs/>
          <w:sz w:val="24"/>
          <w:szCs w:val="24"/>
        </w:rPr>
        <w:t xml:space="preserve"> </w:t>
      </w:r>
    </w:p>
    <w:p w:rsidR="006750A2" w:rsidRPr="00E155F2" w:rsidRDefault="006750A2" w:rsidP="00E155F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6750A2" w:rsidRPr="0089104E" w:rsidRDefault="005640CB" w:rsidP="002B1356">
      <w:pPr>
        <w:pStyle w:val="a3"/>
        <w:numPr>
          <w:ilvl w:val="0"/>
          <w:numId w:val="45"/>
        </w:numPr>
        <w:spacing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89104E">
        <w:rPr>
          <w:rFonts w:ascii="Arial" w:hAnsi="Arial" w:cs="Arial"/>
          <w:b/>
          <w:bCs/>
          <w:sz w:val="24"/>
          <w:szCs w:val="24"/>
          <w:u w:val="single"/>
          <w:lang w:val="el-GR"/>
        </w:rPr>
        <w:lastRenderedPageBreak/>
        <w:t>ΑΝΟΣΟΚΑΤΑΣΤΑΛΜΕΝΟΙ ΑΣΘΕΝΕΙΣ</w:t>
      </w:r>
    </w:p>
    <w:p w:rsidR="008278B0" w:rsidRPr="0089104E" w:rsidRDefault="0089104E" w:rsidP="0089104E">
      <w:pPr>
        <w:spacing w:line="240" w:lineRule="auto"/>
        <w:ind w:left="720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89104E">
        <w:rPr>
          <w:rFonts w:ascii="Arial" w:hAnsi="Arial" w:cs="Arial"/>
          <w:bCs/>
          <w:sz w:val="24"/>
          <w:szCs w:val="24"/>
          <w:lang w:val="el-GR"/>
        </w:rPr>
        <w:t>(</w:t>
      </w:r>
      <w:r w:rsidR="004D3197" w:rsidRPr="0089104E">
        <w:rPr>
          <w:rFonts w:ascii="Arial" w:hAnsi="Arial" w:cs="Arial"/>
          <w:bCs/>
          <w:sz w:val="24"/>
          <w:szCs w:val="24"/>
        </w:rPr>
        <w:t>Aids</w:t>
      </w:r>
      <w:r w:rsidR="004D3197" w:rsidRPr="0089104E">
        <w:rPr>
          <w:rFonts w:ascii="Arial" w:hAnsi="Arial" w:cs="Arial"/>
          <w:bCs/>
          <w:sz w:val="24"/>
          <w:szCs w:val="24"/>
          <w:lang w:val="el-GR"/>
        </w:rPr>
        <w:t>, χημειοθεραπεία, μεταμοσχευθέντες, χρήση στεροειδών, νεφρική ανεπάρκεια και κίρρωση</w:t>
      </w:r>
      <w:r w:rsidRPr="0089104E">
        <w:rPr>
          <w:rFonts w:ascii="Arial" w:hAnsi="Arial" w:cs="Arial"/>
          <w:bCs/>
          <w:sz w:val="24"/>
          <w:szCs w:val="24"/>
          <w:lang w:val="el-GR"/>
        </w:rPr>
        <w:t>)</w:t>
      </w:r>
    </w:p>
    <w:p w:rsidR="0089104E" w:rsidRPr="0089104E" w:rsidRDefault="0089104E" w:rsidP="0089104E">
      <w:pPr>
        <w:spacing w:line="240" w:lineRule="auto"/>
        <w:ind w:left="720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89104E">
        <w:rPr>
          <w:rFonts w:ascii="Arial" w:hAnsi="Arial" w:cs="Arial"/>
          <w:bCs/>
          <w:sz w:val="24"/>
          <w:szCs w:val="24"/>
          <w:lang w:val="el-GR"/>
        </w:rPr>
        <w:t>Στους ανοσοκατασταλμένους ασθενείς έχει παρατηρηθεί:</w:t>
      </w:r>
    </w:p>
    <w:p w:rsidR="008278B0" w:rsidRPr="0089104E" w:rsidRDefault="004D3197" w:rsidP="002B1356">
      <w:pPr>
        <w:numPr>
          <w:ilvl w:val="0"/>
          <w:numId w:val="46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89104E">
        <w:rPr>
          <w:rFonts w:ascii="Arial" w:hAnsi="Arial" w:cs="Arial"/>
          <w:bCs/>
          <w:sz w:val="24"/>
          <w:szCs w:val="24"/>
          <w:lang w:val="el-GR"/>
        </w:rPr>
        <w:t>Υψηλότερο ποσοστό αποτυχίας της συντηρητικής αγωγής</w:t>
      </w:r>
      <w:r w:rsidR="002A4B3E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8278B0" w:rsidRPr="0089104E" w:rsidRDefault="004D3197" w:rsidP="002B1356">
      <w:pPr>
        <w:numPr>
          <w:ilvl w:val="0"/>
          <w:numId w:val="46"/>
        </w:num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89104E">
        <w:rPr>
          <w:rFonts w:ascii="Arial" w:hAnsi="Arial" w:cs="Arial"/>
          <w:bCs/>
          <w:sz w:val="24"/>
          <w:szCs w:val="24"/>
          <w:lang w:val="el-GR"/>
        </w:rPr>
        <w:t>Υψηλότερο ποσοστό διάτρησης (43%  → 14%)</w:t>
      </w:r>
      <w:r w:rsidR="002A4B3E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8278B0" w:rsidRPr="0089104E" w:rsidRDefault="00C24622" w:rsidP="002B1356">
      <w:pPr>
        <w:numPr>
          <w:ilvl w:val="0"/>
          <w:numId w:val="46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89104E">
        <w:rPr>
          <w:rFonts w:ascii="Arial" w:hAnsi="Arial" w:cs="Arial"/>
          <w:bCs/>
          <w:sz w:val="24"/>
          <w:szCs w:val="24"/>
          <w:lang w:val="el-GR"/>
        </w:rPr>
        <w:t xml:space="preserve">Υψηλότερο ποσοστό ανάγκης για </w:t>
      </w:r>
      <w:r w:rsidR="0089104E" w:rsidRPr="0089104E">
        <w:rPr>
          <w:rFonts w:ascii="Arial" w:hAnsi="Arial" w:cs="Arial"/>
          <w:bCs/>
          <w:sz w:val="24"/>
          <w:szCs w:val="24"/>
          <w:lang w:val="el-GR"/>
        </w:rPr>
        <w:t>επείγουσα χειρουργική επέμβαση</w:t>
      </w:r>
      <w:r w:rsidR="002A4B3E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5640CB" w:rsidRPr="0089104E" w:rsidRDefault="004D3197" w:rsidP="002B1356">
      <w:pPr>
        <w:numPr>
          <w:ilvl w:val="0"/>
          <w:numId w:val="46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89104E">
        <w:rPr>
          <w:rFonts w:ascii="Arial" w:hAnsi="Arial" w:cs="Arial"/>
          <w:bCs/>
          <w:sz w:val="24"/>
          <w:szCs w:val="24"/>
          <w:lang w:val="el-GR"/>
        </w:rPr>
        <w:t xml:space="preserve">Υψηλότερη μετεγχειρητική θνησιμότητα </w:t>
      </w:r>
      <w:r w:rsidR="0089104E" w:rsidRPr="0089104E">
        <w:rPr>
          <w:rFonts w:ascii="Arial" w:hAnsi="Arial" w:cs="Arial"/>
          <w:bCs/>
          <w:sz w:val="24"/>
          <w:szCs w:val="24"/>
          <w:lang w:val="el-GR"/>
        </w:rPr>
        <w:t xml:space="preserve">στην επείγουσα χειρουργική επέμβαση </w:t>
      </w:r>
      <w:r w:rsidRPr="0089104E">
        <w:rPr>
          <w:rFonts w:ascii="Arial" w:hAnsi="Arial" w:cs="Arial"/>
          <w:bCs/>
          <w:sz w:val="24"/>
          <w:szCs w:val="24"/>
          <w:lang w:val="el-GR"/>
        </w:rPr>
        <w:t>(39% → 2%)</w:t>
      </w:r>
      <w:r w:rsidR="002A4B3E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5640CB" w:rsidRPr="005A32D5" w:rsidRDefault="0089104E" w:rsidP="0089104E">
      <w:pPr>
        <w:spacing w:line="240" w:lineRule="auto"/>
        <w:ind w:left="720"/>
        <w:jc w:val="both"/>
        <w:rPr>
          <w:rFonts w:ascii="Arial" w:hAnsi="Arial" w:cs="Arial"/>
          <w:bCs/>
          <w:i/>
          <w:sz w:val="24"/>
          <w:szCs w:val="24"/>
          <w:u w:val="single"/>
          <w:lang w:val="el-GR"/>
        </w:rPr>
      </w:pPr>
      <w:r w:rsidRPr="005A32D5">
        <w:rPr>
          <w:rFonts w:ascii="Arial" w:hAnsi="Arial" w:cs="Arial"/>
          <w:bCs/>
          <w:i/>
          <w:sz w:val="24"/>
          <w:szCs w:val="24"/>
          <w:u w:val="single"/>
          <w:lang w:val="el-GR"/>
        </w:rPr>
        <w:t xml:space="preserve">Υπάρχει ομοφωνία ότι η </w:t>
      </w:r>
      <w:r w:rsidRPr="005A32D5">
        <w:rPr>
          <w:rFonts w:ascii="Arial" w:hAnsi="Arial" w:cs="Arial"/>
          <w:bCs/>
          <w:i/>
          <w:iCs/>
          <w:sz w:val="24"/>
          <w:szCs w:val="24"/>
          <w:u w:val="single"/>
          <w:lang w:val="el-GR"/>
        </w:rPr>
        <w:t>ε</w:t>
      </w:r>
      <w:r w:rsidR="005640CB" w:rsidRPr="005A32D5">
        <w:rPr>
          <w:rFonts w:ascii="Arial" w:hAnsi="Arial" w:cs="Arial"/>
          <w:bCs/>
          <w:i/>
          <w:iCs/>
          <w:sz w:val="24"/>
          <w:szCs w:val="24"/>
          <w:u w:val="single"/>
          <w:lang w:val="el-GR"/>
        </w:rPr>
        <w:t xml:space="preserve">κλεκτική επέμβαση </w:t>
      </w:r>
      <w:r w:rsidRPr="005A32D5">
        <w:rPr>
          <w:rFonts w:ascii="Arial" w:hAnsi="Arial" w:cs="Arial"/>
          <w:bCs/>
          <w:i/>
          <w:iCs/>
          <w:sz w:val="24"/>
          <w:szCs w:val="24"/>
          <w:u w:val="single"/>
          <w:lang w:val="el-GR"/>
        </w:rPr>
        <w:t xml:space="preserve">στη κατηγορία αυτή των ασθενών θα πρέπει να γίνεται </w:t>
      </w:r>
      <w:r w:rsidR="005640CB" w:rsidRPr="005A32D5">
        <w:rPr>
          <w:rFonts w:ascii="Arial" w:hAnsi="Arial" w:cs="Arial"/>
          <w:bCs/>
          <w:i/>
          <w:iCs/>
          <w:sz w:val="24"/>
          <w:szCs w:val="24"/>
          <w:u w:val="single"/>
          <w:lang w:val="el-GR"/>
        </w:rPr>
        <w:t>μετά το πρώτο επεισόδιο</w:t>
      </w:r>
      <w:r w:rsidR="002A4B3E" w:rsidRPr="005A32D5">
        <w:rPr>
          <w:rFonts w:ascii="Arial" w:hAnsi="Arial" w:cs="Arial"/>
          <w:bCs/>
          <w:i/>
          <w:iCs/>
          <w:sz w:val="24"/>
          <w:szCs w:val="24"/>
          <w:lang w:val="el-GR"/>
        </w:rPr>
        <w:t>.</w:t>
      </w:r>
      <w:r w:rsidR="005640CB" w:rsidRPr="005A32D5">
        <w:rPr>
          <w:rFonts w:ascii="Arial" w:hAnsi="Arial" w:cs="Arial"/>
          <w:bCs/>
          <w:i/>
          <w:iCs/>
          <w:sz w:val="24"/>
          <w:szCs w:val="24"/>
          <w:lang w:val="el-GR"/>
        </w:rPr>
        <w:t xml:space="preserve"> </w:t>
      </w:r>
    </w:p>
    <w:p w:rsidR="006750A2" w:rsidRPr="00E155F2" w:rsidRDefault="006750A2" w:rsidP="00E155F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  <w:lang w:val="el-GR"/>
        </w:rPr>
      </w:pPr>
    </w:p>
    <w:p w:rsidR="008278B0" w:rsidRPr="002A4B3E" w:rsidRDefault="004D3197" w:rsidP="002B1356">
      <w:pPr>
        <w:numPr>
          <w:ilvl w:val="0"/>
          <w:numId w:val="10"/>
        </w:num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E155F2">
        <w:rPr>
          <w:rFonts w:ascii="Arial" w:hAnsi="Arial" w:cs="Arial"/>
          <w:b/>
          <w:bCs/>
          <w:sz w:val="24"/>
          <w:szCs w:val="24"/>
          <w:u w:val="single"/>
          <w:lang w:val="el-GR"/>
        </w:rPr>
        <w:t>ΕΚΛΕΚΤΙΚΗ ΚΟΛΕΚΤΟΜΗ</w:t>
      </w:r>
    </w:p>
    <w:p w:rsidR="002A4B3E" w:rsidRPr="002A4B3E" w:rsidRDefault="002A4B3E" w:rsidP="002A4B3E">
      <w:pPr>
        <w:spacing w:line="240" w:lineRule="auto"/>
        <w:ind w:left="720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2A4B3E">
        <w:rPr>
          <w:rFonts w:ascii="Arial" w:hAnsi="Arial" w:cs="Arial"/>
          <w:bCs/>
          <w:sz w:val="24"/>
          <w:szCs w:val="24"/>
          <w:u w:val="single"/>
          <w:lang w:val="el-GR"/>
        </w:rPr>
        <w:t>Στην εκλεκτική κολεκτομή θα πρέπει:</w:t>
      </w:r>
    </w:p>
    <w:p w:rsidR="008278B0" w:rsidRPr="002A4B3E" w:rsidRDefault="002A4B3E" w:rsidP="002B1356">
      <w:pPr>
        <w:numPr>
          <w:ilvl w:val="0"/>
          <w:numId w:val="47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2A4B3E">
        <w:rPr>
          <w:rFonts w:ascii="Arial" w:hAnsi="Arial" w:cs="Arial"/>
          <w:bCs/>
          <w:sz w:val="24"/>
          <w:szCs w:val="24"/>
          <w:lang w:val="el-GR"/>
        </w:rPr>
        <w:t>Να γίνεται α</w:t>
      </w:r>
      <w:r w:rsidR="004D3197" w:rsidRPr="002A4B3E">
        <w:rPr>
          <w:rFonts w:ascii="Arial" w:hAnsi="Arial" w:cs="Arial"/>
          <w:bCs/>
          <w:sz w:val="24"/>
          <w:szCs w:val="24"/>
          <w:lang w:val="el-GR"/>
        </w:rPr>
        <w:t>φαίρεση όλου του πάσχοντος τμήματος</w:t>
      </w:r>
      <w:r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8278B0" w:rsidRPr="002A4B3E" w:rsidRDefault="002A4B3E" w:rsidP="002B1356">
      <w:pPr>
        <w:numPr>
          <w:ilvl w:val="0"/>
          <w:numId w:val="47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2A4B3E">
        <w:rPr>
          <w:rFonts w:ascii="Arial" w:hAnsi="Arial" w:cs="Arial"/>
          <w:bCs/>
          <w:sz w:val="24"/>
          <w:szCs w:val="24"/>
          <w:lang w:val="el-GR"/>
        </w:rPr>
        <w:t>Να τοποθετούνται ο</w:t>
      </w:r>
      <w:r w:rsidR="004D3197" w:rsidRPr="002A4B3E">
        <w:rPr>
          <w:rFonts w:ascii="Arial" w:hAnsi="Arial" w:cs="Arial"/>
          <w:bCs/>
          <w:sz w:val="24"/>
          <w:szCs w:val="24"/>
          <w:lang w:val="el-GR"/>
        </w:rPr>
        <w:t>υρητηρικοί καθετήρες</w:t>
      </w:r>
      <w:r>
        <w:rPr>
          <w:rFonts w:ascii="Arial" w:hAnsi="Arial" w:cs="Arial"/>
          <w:bCs/>
          <w:sz w:val="24"/>
          <w:szCs w:val="24"/>
          <w:lang w:val="el-GR"/>
        </w:rPr>
        <w:t>.</w:t>
      </w:r>
      <w:r w:rsidR="004D3197" w:rsidRPr="002A4B3E">
        <w:rPr>
          <w:rFonts w:ascii="Arial" w:hAnsi="Arial" w:cs="Arial"/>
          <w:bCs/>
          <w:sz w:val="24"/>
          <w:szCs w:val="24"/>
          <w:lang w:val="el-GR"/>
        </w:rPr>
        <w:t xml:space="preserve"> </w:t>
      </w:r>
    </w:p>
    <w:p w:rsidR="008278B0" w:rsidRPr="002A4B3E" w:rsidRDefault="004D3197" w:rsidP="002B1356">
      <w:pPr>
        <w:numPr>
          <w:ilvl w:val="0"/>
          <w:numId w:val="47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2A4B3E">
        <w:rPr>
          <w:rFonts w:ascii="Arial" w:hAnsi="Arial" w:cs="Arial"/>
          <w:bCs/>
          <w:sz w:val="24"/>
          <w:szCs w:val="24"/>
          <w:lang w:val="el-GR"/>
        </w:rPr>
        <w:t>Τα κάτω εγχειρητικά όρια θα πρέπει να είναι στο επίπεδο του άνω 3μορίου του ορθού</w:t>
      </w:r>
      <w:r w:rsidR="002A4B3E" w:rsidRPr="002A4B3E">
        <w:rPr>
          <w:rFonts w:ascii="Arial" w:hAnsi="Arial" w:cs="Arial"/>
          <w:bCs/>
          <w:sz w:val="24"/>
          <w:szCs w:val="24"/>
          <w:lang w:val="el-GR"/>
        </w:rPr>
        <w:t xml:space="preserve"> καθώς μειώνεται το</w:t>
      </w:r>
      <w:r w:rsidRPr="002A4B3E">
        <w:rPr>
          <w:rFonts w:ascii="Arial" w:hAnsi="Arial" w:cs="Arial"/>
          <w:bCs/>
          <w:sz w:val="24"/>
          <w:szCs w:val="24"/>
          <w:lang w:val="el-GR"/>
        </w:rPr>
        <w:t xml:space="preserve"> ποσοστό υποτροπών</w:t>
      </w:r>
      <w:r w:rsidR="002A4B3E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5640CB" w:rsidRPr="002A4B3E" w:rsidRDefault="002A4B3E" w:rsidP="002A4B3E">
      <w:pPr>
        <w:spacing w:line="240" w:lineRule="auto"/>
        <w:ind w:left="720"/>
        <w:jc w:val="both"/>
        <w:rPr>
          <w:rFonts w:ascii="Arial" w:hAnsi="Arial" w:cs="Arial"/>
          <w:bCs/>
          <w:sz w:val="24"/>
          <w:szCs w:val="24"/>
        </w:rPr>
      </w:pPr>
      <w:r w:rsidRPr="002A4B3E">
        <w:rPr>
          <w:rFonts w:ascii="Arial" w:hAnsi="Arial" w:cs="Arial"/>
          <w:bCs/>
          <w:sz w:val="24"/>
          <w:szCs w:val="24"/>
        </w:rPr>
        <w:t>(</w:t>
      </w:r>
      <w:proofErr w:type="spellStart"/>
      <w:r w:rsidR="005640CB" w:rsidRPr="002A4B3E">
        <w:rPr>
          <w:rFonts w:ascii="Arial" w:hAnsi="Arial" w:cs="Arial"/>
          <w:bCs/>
          <w:i/>
          <w:iCs/>
          <w:sz w:val="24"/>
          <w:szCs w:val="24"/>
        </w:rPr>
        <w:t>Thaler</w:t>
      </w:r>
      <w:proofErr w:type="spellEnd"/>
      <w:r w:rsidR="005640CB" w:rsidRPr="002A4B3E">
        <w:rPr>
          <w:rFonts w:ascii="Arial" w:hAnsi="Arial" w:cs="Arial"/>
          <w:bCs/>
          <w:i/>
          <w:iCs/>
          <w:sz w:val="24"/>
          <w:szCs w:val="24"/>
        </w:rPr>
        <w:t xml:space="preserve"> K et al. </w:t>
      </w:r>
      <w:proofErr w:type="spellStart"/>
      <w:r w:rsidR="005640CB" w:rsidRPr="002A4B3E">
        <w:rPr>
          <w:rFonts w:ascii="Arial" w:hAnsi="Arial" w:cs="Arial"/>
          <w:bCs/>
          <w:i/>
          <w:iCs/>
          <w:sz w:val="24"/>
          <w:szCs w:val="24"/>
        </w:rPr>
        <w:t>Dis</w:t>
      </w:r>
      <w:proofErr w:type="spellEnd"/>
      <w:r w:rsidR="005640CB" w:rsidRPr="002A4B3E">
        <w:rPr>
          <w:rFonts w:ascii="Arial" w:hAnsi="Arial" w:cs="Arial"/>
          <w:bCs/>
          <w:i/>
          <w:iCs/>
          <w:sz w:val="24"/>
          <w:szCs w:val="24"/>
        </w:rPr>
        <w:t xml:space="preserve"> Colon Rectum 2003; 46: 385-88</w:t>
      </w:r>
      <w:r w:rsidRPr="002A4B3E">
        <w:rPr>
          <w:rFonts w:ascii="Arial" w:hAnsi="Arial" w:cs="Arial"/>
          <w:bCs/>
          <w:i/>
          <w:iCs/>
          <w:sz w:val="24"/>
          <w:szCs w:val="24"/>
        </w:rPr>
        <w:t>)</w:t>
      </w:r>
      <w:r w:rsidR="005640CB" w:rsidRPr="002A4B3E">
        <w:rPr>
          <w:rFonts w:ascii="Arial" w:hAnsi="Arial" w:cs="Arial"/>
          <w:bCs/>
          <w:i/>
          <w:iCs/>
          <w:sz w:val="24"/>
          <w:szCs w:val="24"/>
        </w:rPr>
        <w:t xml:space="preserve"> </w:t>
      </w:r>
    </w:p>
    <w:p w:rsidR="006750A2" w:rsidRPr="00E155F2" w:rsidRDefault="006750A2" w:rsidP="00E155F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8278B0" w:rsidRPr="002A4B3E" w:rsidRDefault="004D3197" w:rsidP="002B1356">
      <w:pPr>
        <w:numPr>
          <w:ilvl w:val="0"/>
          <w:numId w:val="11"/>
        </w:numPr>
        <w:spacing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  <w:lang w:val="el-GR"/>
        </w:rPr>
      </w:pPr>
      <w:r w:rsidRPr="002A4B3E">
        <w:rPr>
          <w:rFonts w:ascii="Arial" w:hAnsi="Arial" w:cs="Arial"/>
          <w:b/>
          <w:bCs/>
          <w:sz w:val="24"/>
          <w:szCs w:val="24"/>
          <w:u w:val="single"/>
        </w:rPr>
        <w:t>T</w:t>
      </w:r>
      <w:r w:rsidRPr="002A4B3E">
        <w:rPr>
          <w:rFonts w:ascii="Arial" w:hAnsi="Arial" w:cs="Arial"/>
          <w:b/>
          <w:bCs/>
          <w:sz w:val="24"/>
          <w:szCs w:val="24"/>
          <w:u w:val="single"/>
          <w:lang w:val="el-GR"/>
        </w:rPr>
        <w:t>ο πότε πρέπει να χειρουργείται ένας ασθενής μετά από ένα ή περισσότερα επεισόδια οξείας εκκολπωματίτιδας δεν έχει ακόμα καθορισθεί λόγω αντιθέτων αποτελεσμάτων σε μεγάλες σειρές ασθενών</w:t>
      </w:r>
      <w:r w:rsidR="002A4B3E" w:rsidRPr="002A4B3E">
        <w:rPr>
          <w:rFonts w:ascii="Arial" w:hAnsi="Arial" w:cs="Arial"/>
          <w:b/>
          <w:bCs/>
          <w:sz w:val="24"/>
          <w:szCs w:val="24"/>
          <w:u w:val="single"/>
          <w:lang w:val="el-GR"/>
        </w:rPr>
        <w:t>και υπάρχει α</w:t>
      </w:r>
      <w:r w:rsidRPr="002A4B3E">
        <w:rPr>
          <w:rFonts w:ascii="Arial" w:hAnsi="Arial" w:cs="Arial"/>
          <w:b/>
          <w:bCs/>
          <w:sz w:val="24"/>
          <w:szCs w:val="24"/>
          <w:u w:val="single"/>
          <w:lang w:val="el-GR"/>
        </w:rPr>
        <w:t>νάγκη προοπτικών μελετών για ασφαλή συμπεράσματα</w:t>
      </w:r>
      <w:r w:rsidR="002A4B3E" w:rsidRPr="005A32D5">
        <w:rPr>
          <w:rFonts w:ascii="Arial" w:hAnsi="Arial" w:cs="Arial"/>
          <w:b/>
          <w:bCs/>
          <w:sz w:val="24"/>
          <w:szCs w:val="24"/>
          <w:lang w:val="el-GR"/>
        </w:rPr>
        <w:t>.</w:t>
      </w:r>
      <w:r w:rsidRPr="005A32D5">
        <w:rPr>
          <w:rFonts w:ascii="Arial" w:hAnsi="Arial" w:cs="Arial"/>
          <w:b/>
          <w:bCs/>
          <w:sz w:val="24"/>
          <w:szCs w:val="24"/>
          <w:lang w:val="el-GR"/>
        </w:rPr>
        <w:t xml:space="preserve"> </w:t>
      </w:r>
      <w:r w:rsidRPr="002A4B3E">
        <w:rPr>
          <w:rFonts w:ascii="Arial" w:hAnsi="Arial" w:cs="Arial"/>
          <w:b/>
          <w:bCs/>
          <w:sz w:val="24"/>
          <w:szCs w:val="24"/>
          <w:u w:val="single"/>
          <w:lang w:val="el-GR"/>
        </w:rPr>
        <w:t xml:space="preserve">  </w:t>
      </w:r>
    </w:p>
    <w:p w:rsidR="006750A2" w:rsidRPr="00E155F2" w:rsidRDefault="006750A2" w:rsidP="00E155F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  <w:lang w:val="el-GR"/>
        </w:rPr>
      </w:pPr>
    </w:p>
    <w:p w:rsidR="00283609" w:rsidRPr="002A4B3E" w:rsidRDefault="004D3197" w:rsidP="002B1356">
      <w:pPr>
        <w:pStyle w:val="a3"/>
        <w:numPr>
          <w:ilvl w:val="0"/>
          <w:numId w:val="48"/>
        </w:numPr>
        <w:spacing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  <w:lang w:val="el-GR"/>
        </w:rPr>
      </w:pPr>
      <w:r w:rsidRPr="002A4B3E">
        <w:rPr>
          <w:rFonts w:ascii="Arial" w:hAnsi="Arial" w:cs="Arial"/>
          <w:b/>
          <w:bCs/>
          <w:sz w:val="24"/>
          <w:szCs w:val="24"/>
          <w:u w:val="single"/>
          <w:lang w:val="el-GR"/>
        </w:rPr>
        <w:t>ΛΑΠΑΡΟΣΚΟΠΙΚΗ ΧΕΙΡΟΥΡΓΙΚΗ</w:t>
      </w:r>
    </w:p>
    <w:p w:rsidR="008278B0" w:rsidRPr="00C24663" w:rsidRDefault="004D3197" w:rsidP="002B1356">
      <w:pPr>
        <w:numPr>
          <w:ilvl w:val="0"/>
          <w:numId w:val="49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C24663">
        <w:rPr>
          <w:rFonts w:ascii="Arial" w:hAnsi="Arial" w:cs="Arial"/>
          <w:bCs/>
          <w:sz w:val="24"/>
          <w:szCs w:val="24"/>
          <w:lang w:val="el-GR"/>
        </w:rPr>
        <w:t>Επείγουσα και εκλεκτική επέμβαση</w:t>
      </w:r>
      <w:r w:rsidR="005A32D5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8278B0" w:rsidRPr="00C24663" w:rsidRDefault="004D3197" w:rsidP="002B1356">
      <w:pPr>
        <w:numPr>
          <w:ilvl w:val="0"/>
          <w:numId w:val="49"/>
        </w:numPr>
        <w:spacing w:line="240" w:lineRule="auto"/>
        <w:jc w:val="both"/>
        <w:rPr>
          <w:rFonts w:ascii="Arial" w:hAnsi="Arial" w:cs="Arial"/>
          <w:bCs/>
          <w:sz w:val="24"/>
          <w:szCs w:val="24"/>
          <w:lang w:val="el-GR"/>
        </w:rPr>
      </w:pPr>
      <w:r w:rsidRPr="00C24663">
        <w:rPr>
          <w:rFonts w:ascii="Arial" w:hAnsi="Arial" w:cs="Arial"/>
          <w:bCs/>
          <w:sz w:val="24"/>
          <w:szCs w:val="24"/>
          <w:lang w:val="el-GR"/>
        </w:rPr>
        <w:t>Αυξανόμενη εφαρμογή σε πολλά κέντρα</w:t>
      </w:r>
      <w:r w:rsidR="005A32D5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8278B0" w:rsidRPr="00706216" w:rsidRDefault="004D3197" w:rsidP="002B1356">
      <w:pPr>
        <w:numPr>
          <w:ilvl w:val="0"/>
          <w:numId w:val="12"/>
        </w:numPr>
        <w:spacing w:line="240" w:lineRule="auto"/>
        <w:jc w:val="both"/>
        <w:rPr>
          <w:rFonts w:ascii="Arial" w:hAnsi="Arial" w:cs="Arial"/>
          <w:bCs/>
          <w:i/>
          <w:sz w:val="24"/>
          <w:szCs w:val="24"/>
          <w:lang w:val="el-GR"/>
        </w:rPr>
      </w:pPr>
      <w:r w:rsidRPr="00706216">
        <w:rPr>
          <w:rFonts w:ascii="Arial" w:hAnsi="Arial" w:cs="Arial"/>
          <w:bCs/>
          <w:i/>
          <w:iCs/>
          <w:sz w:val="24"/>
          <w:szCs w:val="24"/>
          <w:lang w:val="el-GR"/>
        </w:rPr>
        <w:t>Στις ΗΠΑ 11% των εκλεκτικών επεμβάσεων (2002-2007</w:t>
      </w:r>
      <w:r w:rsidRPr="00706216">
        <w:rPr>
          <w:rFonts w:ascii="Arial" w:hAnsi="Arial" w:cs="Arial"/>
          <w:bCs/>
          <w:i/>
          <w:sz w:val="24"/>
          <w:szCs w:val="24"/>
          <w:lang w:val="el-GR"/>
        </w:rPr>
        <w:t>)</w:t>
      </w:r>
      <w:r w:rsidR="005A32D5">
        <w:rPr>
          <w:rFonts w:ascii="Arial" w:hAnsi="Arial" w:cs="Arial"/>
          <w:bCs/>
          <w:i/>
          <w:sz w:val="24"/>
          <w:szCs w:val="24"/>
          <w:lang w:val="el-GR"/>
        </w:rPr>
        <w:t>.</w:t>
      </w:r>
    </w:p>
    <w:p w:rsidR="008278B0" w:rsidRPr="00C24663" w:rsidRDefault="004D3197" w:rsidP="002B1356">
      <w:pPr>
        <w:numPr>
          <w:ilvl w:val="0"/>
          <w:numId w:val="13"/>
        </w:num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24663">
        <w:rPr>
          <w:rFonts w:ascii="Arial" w:hAnsi="Arial" w:cs="Arial"/>
          <w:bCs/>
          <w:sz w:val="24"/>
          <w:szCs w:val="24"/>
          <w:lang w:val="el-GR"/>
        </w:rPr>
        <w:t>Πλεονεκτήματα έναντι της ανοικτής</w:t>
      </w:r>
      <w:r w:rsidR="005A32D5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8278B0" w:rsidRPr="00706216" w:rsidRDefault="004D3197" w:rsidP="002B1356">
      <w:pPr>
        <w:numPr>
          <w:ilvl w:val="0"/>
          <w:numId w:val="14"/>
        </w:numPr>
        <w:spacing w:line="240" w:lineRule="auto"/>
        <w:jc w:val="both"/>
        <w:rPr>
          <w:rFonts w:ascii="Arial" w:hAnsi="Arial" w:cs="Arial"/>
          <w:bCs/>
          <w:i/>
          <w:sz w:val="24"/>
          <w:szCs w:val="24"/>
          <w:lang w:val="el-GR"/>
        </w:rPr>
      </w:pPr>
      <w:r w:rsidRPr="00706216">
        <w:rPr>
          <w:rFonts w:ascii="Arial" w:hAnsi="Arial" w:cs="Arial"/>
          <w:bCs/>
          <w:i/>
          <w:iCs/>
          <w:sz w:val="24"/>
          <w:szCs w:val="24"/>
          <w:lang w:val="el-GR"/>
        </w:rPr>
        <w:lastRenderedPageBreak/>
        <w:t>Διεγχειρητικές και μετεγχειρητικές επιπλοκές, θνησιμότητα,  διάρκεια νοσηλείας, κόστος</w:t>
      </w:r>
      <w:r w:rsidR="005A32D5">
        <w:rPr>
          <w:rFonts w:ascii="Arial" w:hAnsi="Arial" w:cs="Arial"/>
          <w:bCs/>
          <w:i/>
          <w:iCs/>
          <w:sz w:val="24"/>
          <w:szCs w:val="24"/>
          <w:lang w:val="el-GR"/>
        </w:rPr>
        <w:t>.</w:t>
      </w:r>
    </w:p>
    <w:p w:rsidR="008278B0" w:rsidRPr="00C24663" w:rsidRDefault="004D3197" w:rsidP="002B1356">
      <w:pPr>
        <w:numPr>
          <w:ilvl w:val="0"/>
          <w:numId w:val="15"/>
        </w:num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24663">
        <w:rPr>
          <w:rFonts w:ascii="Arial" w:hAnsi="Arial" w:cs="Arial"/>
          <w:bCs/>
          <w:sz w:val="24"/>
          <w:szCs w:val="24"/>
          <w:lang w:val="el-GR"/>
        </w:rPr>
        <w:t>Χαμηλό ποσοστό μετατροπής</w:t>
      </w:r>
      <w:r w:rsidR="005A32D5">
        <w:rPr>
          <w:rFonts w:ascii="Arial" w:hAnsi="Arial" w:cs="Arial"/>
          <w:bCs/>
          <w:sz w:val="24"/>
          <w:szCs w:val="24"/>
          <w:lang w:val="el-GR"/>
        </w:rPr>
        <w:t>.</w:t>
      </w:r>
    </w:p>
    <w:p w:rsidR="008278B0" w:rsidRPr="00C24663" w:rsidRDefault="004D3197" w:rsidP="002B1356">
      <w:pPr>
        <w:numPr>
          <w:ilvl w:val="0"/>
          <w:numId w:val="16"/>
        </w:num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24663">
        <w:rPr>
          <w:rFonts w:ascii="Arial" w:hAnsi="Arial" w:cs="Arial"/>
          <w:bCs/>
          <w:i/>
          <w:iCs/>
          <w:sz w:val="24"/>
          <w:szCs w:val="24"/>
          <w:lang w:val="el-GR"/>
        </w:rPr>
        <w:t>2,8% - 5,7% σε εκλεκτικές επεμβάσεις</w:t>
      </w:r>
      <w:r w:rsidR="005A32D5">
        <w:rPr>
          <w:rFonts w:ascii="Arial" w:hAnsi="Arial" w:cs="Arial"/>
          <w:bCs/>
          <w:i/>
          <w:iCs/>
          <w:sz w:val="24"/>
          <w:szCs w:val="24"/>
          <w:lang w:val="el-GR"/>
        </w:rPr>
        <w:t>.</w:t>
      </w:r>
    </w:p>
    <w:p w:rsidR="008278B0" w:rsidRPr="00C24663" w:rsidRDefault="004D3197" w:rsidP="002B1356">
      <w:pPr>
        <w:numPr>
          <w:ilvl w:val="0"/>
          <w:numId w:val="16"/>
        </w:num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24663">
        <w:rPr>
          <w:rFonts w:ascii="Arial" w:hAnsi="Arial" w:cs="Arial"/>
          <w:bCs/>
          <w:i/>
          <w:iCs/>
          <w:sz w:val="24"/>
          <w:szCs w:val="24"/>
          <w:lang w:val="el-GR"/>
        </w:rPr>
        <w:t>11,8% σε επείγουσες επεμβάσεις</w:t>
      </w:r>
      <w:r w:rsidR="005A32D5">
        <w:rPr>
          <w:rFonts w:ascii="Arial" w:hAnsi="Arial" w:cs="Arial"/>
          <w:bCs/>
          <w:i/>
          <w:iCs/>
          <w:sz w:val="24"/>
          <w:szCs w:val="24"/>
          <w:lang w:val="el-GR"/>
        </w:rPr>
        <w:t>.</w:t>
      </w:r>
    </w:p>
    <w:p w:rsidR="004D3197" w:rsidRPr="005A32D5" w:rsidRDefault="005A32D5" w:rsidP="00706216">
      <w:pPr>
        <w:spacing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  <w:r w:rsidRPr="005A32D5">
        <w:rPr>
          <w:rFonts w:ascii="Arial" w:hAnsi="Arial" w:cs="Arial"/>
          <w:bCs/>
          <w:i/>
          <w:iCs/>
          <w:sz w:val="24"/>
          <w:szCs w:val="24"/>
        </w:rPr>
        <w:t>(</w:t>
      </w:r>
      <w:proofErr w:type="spellStart"/>
      <w:r w:rsidR="004D3197" w:rsidRPr="00C24663">
        <w:rPr>
          <w:rFonts w:ascii="Arial" w:hAnsi="Arial" w:cs="Arial"/>
          <w:bCs/>
          <w:i/>
          <w:iCs/>
          <w:sz w:val="24"/>
          <w:szCs w:val="24"/>
        </w:rPr>
        <w:t>Masoomi</w:t>
      </w:r>
      <w:proofErr w:type="spellEnd"/>
      <w:r w:rsidR="004D3197" w:rsidRPr="00C24663">
        <w:rPr>
          <w:rFonts w:ascii="Arial" w:hAnsi="Arial" w:cs="Arial"/>
          <w:bCs/>
          <w:i/>
          <w:iCs/>
          <w:sz w:val="24"/>
          <w:szCs w:val="24"/>
        </w:rPr>
        <w:t xml:space="preserve"> H et al. Arch </w:t>
      </w:r>
      <w:proofErr w:type="spellStart"/>
      <w:r w:rsidR="004D3197" w:rsidRPr="00C24663">
        <w:rPr>
          <w:rFonts w:ascii="Arial" w:hAnsi="Arial" w:cs="Arial"/>
          <w:bCs/>
          <w:i/>
          <w:iCs/>
          <w:sz w:val="24"/>
          <w:szCs w:val="24"/>
        </w:rPr>
        <w:t>Surg</w:t>
      </w:r>
      <w:proofErr w:type="spellEnd"/>
      <w:r w:rsidR="004D3197" w:rsidRPr="00C24663">
        <w:rPr>
          <w:rFonts w:ascii="Arial" w:hAnsi="Arial" w:cs="Arial"/>
          <w:bCs/>
          <w:i/>
          <w:iCs/>
          <w:sz w:val="24"/>
          <w:szCs w:val="24"/>
        </w:rPr>
        <w:t xml:space="preserve"> 2011; 146: 200-6</w:t>
      </w:r>
      <w:r w:rsidRPr="005A32D5">
        <w:rPr>
          <w:rFonts w:ascii="Arial" w:hAnsi="Arial" w:cs="Arial"/>
          <w:bCs/>
          <w:i/>
          <w:iCs/>
          <w:sz w:val="24"/>
          <w:szCs w:val="24"/>
        </w:rPr>
        <w:t>)</w:t>
      </w:r>
    </w:p>
    <w:p w:rsidR="004D3197" w:rsidRPr="005A32D5" w:rsidRDefault="005A32D5" w:rsidP="00706216">
      <w:pPr>
        <w:spacing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  <w:r w:rsidRPr="000E255E">
        <w:rPr>
          <w:rFonts w:ascii="Arial" w:hAnsi="Arial" w:cs="Arial"/>
          <w:bCs/>
          <w:i/>
          <w:iCs/>
          <w:sz w:val="24"/>
          <w:szCs w:val="24"/>
        </w:rPr>
        <w:t>(</w:t>
      </w:r>
      <w:proofErr w:type="spellStart"/>
      <w:r w:rsidR="004D3197" w:rsidRPr="00C24663">
        <w:rPr>
          <w:rFonts w:ascii="Arial" w:hAnsi="Arial" w:cs="Arial"/>
          <w:bCs/>
          <w:i/>
          <w:iCs/>
          <w:sz w:val="24"/>
          <w:szCs w:val="24"/>
        </w:rPr>
        <w:t>Masoomi</w:t>
      </w:r>
      <w:proofErr w:type="spellEnd"/>
      <w:r w:rsidR="004D3197" w:rsidRPr="00C24663">
        <w:rPr>
          <w:rFonts w:ascii="Arial" w:hAnsi="Arial" w:cs="Arial"/>
          <w:bCs/>
          <w:i/>
          <w:iCs/>
          <w:sz w:val="24"/>
          <w:szCs w:val="24"/>
        </w:rPr>
        <w:t xml:space="preserve"> H et al. World J </w:t>
      </w:r>
      <w:proofErr w:type="spellStart"/>
      <w:r w:rsidR="004D3197" w:rsidRPr="00C24663">
        <w:rPr>
          <w:rFonts w:ascii="Arial" w:hAnsi="Arial" w:cs="Arial"/>
          <w:bCs/>
          <w:i/>
          <w:iCs/>
          <w:sz w:val="24"/>
          <w:szCs w:val="24"/>
        </w:rPr>
        <w:t>Surg</w:t>
      </w:r>
      <w:proofErr w:type="spellEnd"/>
      <w:r w:rsidR="004D3197" w:rsidRPr="00C24663">
        <w:rPr>
          <w:rFonts w:ascii="Arial" w:hAnsi="Arial" w:cs="Arial"/>
          <w:bCs/>
          <w:i/>
          <w:iCs/>
          <w:sz w:val="24"/>
          <w:szCs w:val="24"/>
        </w:rPr>
        <w:t xml:space="preserve"> 2011; 35: 2143-8</w:t>
      </w:r>
      <w:r w:rsidRPr="005A32D5">
        <w:rPr>
          <w:rFonts w:ascii="Arial" w:hAnsi="Arial" w:cs="Arial"/>
          <w:bCs/>
          <w:i/>
          <w:iCs/>
          <w:sz w:val="24"/>
          <w:szCs w:val="24"/>
        </w:rPr>
        <w:t>)</w:t>
      </w:r>
    </w:p>
    <w:p w:rsidR="004D3197" w:rsidRPr="005A32D5" w:rsidRDefault="005A32D5" w:rsidP="00706216">
      <w:pPr>
        <w:spacing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  <w:r w:rsidRPr="005A32D5">
        <w:rPr>
          <w:rFonts w:ascii="Arial" w:hAnsi="Arial" w:cs="Arial"/>
          <w:bCs/>
          <w:i/>
          <w:iCs/>
          <w:sz w:val="24"/>
          <w:szCs w:val="24"/>
        </w:rPr>
        <w:t>(</w:t>
      </w:r>
      <w:r w:rsidR="004D3197" w:rsidRPr="00C24663">
        <w:rPr>
          <w:rFonts w:ascii="Arial" w:hAnsi="Arial" w:cs="Arial"/>
          <w:bCs/>
          <w:i/>
          <w:iCs/>
          <w:sz w:val="24"/>
          <w:szCs w:val="24"/>
        </w:rPr>
        <w:t xml:space="preserve">El </w:t>
      </w:r>
      <w:proofErr w:type="spellStart"/>
      <w:r w:rsidR="004D3197" w:rsidRPr="00C24663">
        <w:rPr>
          <w:rFonts w:ascii="Arial" w:hAnsi="Arial" w:cs="Arial"/>
          <w:bCs/>
          <w:i/>
          <w:iCs/>
          <w:sz w:val="24"/>
          <w:szCs w:val="24"/>
        </w:rPr>
        <w:t>Zarrol</w:t>
      </w:r>
      <w:proofErr w:type="spellEnd"/>
      <w:r w:rsidR="004D3197" w:rsidRPr="00C24663">
        <w:rPr>
          <w:rFonts w:ascii="Arial" w:hAnsi="Arial" w:cs="Arial"/>
          <w:bCs/>
          <w:i/>
          <w:iCs/>
          <w:sz w:val="24"/>
          <w:szCs w:val="24"/>
        </w:rPr>
        <w:t xml:space="preserve"> </w:t>
      </w:r>
      <w:proofErr w:type="spellStart"/>
      <w:r w:rsidR="004D3197" w:rsidRPr="00C24663">
        <w:rPr>
          <w:rFonts w:ascii="Arial" w:hAnsi="Arial" w:cs="Arial"/>
          <w:bCs/>
          <w:i/>
          <w:iCs/>
          <w:sz w:val="24"/>
          <w:szCs w:val="24"/>
        </w:rPr>
        <w:t>Elgazwi</w:t>
      </w:r>
      <w:proofErr w:type="spellEnd"/>
      <w:r w:rsidR="004D3197" w:rsidRPr="00C24663">
        <w:rPr>
          <w:rFonts w:ascii="Arial" w:hAnsi="Arial" w:cs="Arial"/>
          <w:bCs/>
          <w:i/>
          <w:iCs/>
          <w:sz w:val="24"/>
          <w:szCs w:val="24"/>
        </w:rPr>
        <w:t xml:space="preserve"> K et al. JSLS 2010; 14: 469-475</w:t>
      </w:r>
      <w:r w:rsidRPr="005A32D5">
        <w:rPr>
          <w:rFonts w:ascii="Arial" w:hAnsi="Arial" w:cs="Arial"/>
          <w:bCs/>
          <w:i/>
          <w:iCs/>
          <w:sz w:val="24"/>
          <w:szCs w:val="24"/>
        </w:rPr>
        <w:t>)</w:t>
      </w:r>
    </w:p>
    <w:p w:rsidR="004D3197" w:rsidRPr="005A32D5" w:rsidRDefault="005A32D5" w:rsidP="00706216">
      <w:pPr>
        <w:spacing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  <w:r w:rsidRPr="005A32D5">
        <w:rPr>
          <w:rFonts w:ascii="Arial" w:hAnsi="Arial" w:cs="Arial"/>
          <w:bCs/>
          <w:i/>
          <w:iCs/>
          <w:sz w:val="24"/>
          <w:szCs w:val="24"/>
        </w:rPr>
        <w:t>(</w:t>
      </w:r>
      <w:r w:rsidR="004D3197" w:rsidRPr="00C24663">
        <w:rPr>
          <w:rFonts w:ascii="Arial" w:hAnsi="Arial" w:cs="Arial"/>
          <w:bCs/>
          <w:i/>
          <w:iCs/>
          <w:sz w:val="24"/>
          <w:szCs w:val="24"/>
        </w:rPr>
        <w:t xml:space="preserve">Jones OM et al. Ann </w:t>
      </w:r>
      <w:proofErr w:type="spellStart"/>
      <w:r w:rsidR="004D3197" w:rsidRPr="00C24663">
        <w:rPr>
          <w:rFonts w:ascii="Arial" w:hAnsi="Arial" w:cs="Arial"/>
          <w:bCs/>
          <w:i/>
          <w:iCs/>
          <w:sz w:val="24"/>
          <w:szCs w:val="24"/>
        </w:rPr>
        <w:t>Surg</w:t>
      </w:r>
      <w:proofErr w:type="spellEnd"/>
      <w:r w:rsidR="004D3197" w:rsidRPr="00C24663">
        <w:rPr>
          <w:rFonts w:ascii="Arial" w:hAnsi="Arial" w:cs="Arial"/>
          <w:bCs/>
          <w:i/>
          <w:iCs/>
          <w:sz w:val="24"/>
          <w:szCs w:val="24"/>
        </w:rPr>
        <w:t xml:space="preserve"> 2008; 248: 1092-7</w:t>
      </w:r>
      <w:r w:rsidRPr="005A32D5">
        <w:rPr>
          <w:rFonts w:ascii="Arial" w:hAnsi="Arial" w:cs="Arial"/>
          <w:bCs/>
          <w:i/>
          <w:iCs/>
          <w:sz w:val="24"/>
          <w:szCs w:val="24"/>
        </w:rPr>
        <w:t>)</w:t>
      </w:r>
    </w:p>
    <w:p w:rsidR="00283609" w:rsidRPr="000E255E" w:rsidRDefault="005A32D5" w:rsidP="00706216">
      <w:pPr>
        <w:spacing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  <w:r w:rsidRPr="005A32D5">
        <w:rPr>
          <w:rFonts w:ascii="Arial" w:hAnsi="Arial" w:cs="Arial"/>
          <w:bCs/>
          <w:i/>
          <w:iCs/>
          <w:sz w:val="24"/>
          <w:szCs w:val="24"/>
        </w:rPr>
        <w:t>(</w:t>
      </w:r>
      <w:proofErr w:type="spellStart"/>
      <w:r w:rsidR="004D3197" w:rsidRPr="00C24663">
        <w:rPr>
          <w:rFonts w:ascii="Arial" w:hAnsi="Arial" w:cs="Arial"/>
          <w:bCs/>
          <w:i/>
          <w:iCs/>
          <w:sz w:val="24"/>
          <w:szCs w:val="24"/>
        </w:rPr>
        <w:t>Royds</w:t>
      </w:r>
      <w:proofErr w:type="spellEnd"/>
      <w:r w:rsidR="004D3197" w:rsidRPr="00C24663">
        <w:rPr>
          <w:rFonts w:ascii="Arial" w:hAnsi="Arial" w:cs="Arial"/>
          <w:bCs/>
          <w:i/>
          <w:iCs/>
          <w:sz w:val="24"/>
          <w:szCs w:val="24"/>
        </w:rPr>
        <w:t xml:space="preserve"> J et al. Colorectal</w:t>
      </w:r>
      <w:r>
        <w:rPr>
          <w:rFonts w:ascii="Arial" w:hAnsi="Arial" w:cs="Arial"/>
          <w:bCs/>
          <w:i/>
          <w:i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i/>
          <w:iCs/>
          <w:sz w:val="24"/>
          <w:szCs w:val="24"/>
        </w:rPr>
        <w:t>Dis</w:t>
      </w:r>
      <w:proofErr w:type="spellEnd"/>
      <w:r>
        <w:rPr>
          <w:rFonts w:ascii="Arial" w:hAnsi="Arial" w:cs="Arial"/>
          <w:bCs/>
          <w:i/>
          <w:iCs/>
          <w:sz w:val="24"/>
          <w:szCs w:val="24"/>
        </w:rPr>
        <w:t xml:space="preserve"> 2011; </w:t>
      </w:r>
      <w:proofErr w:type="gramStart"/>
      <w:r>
        <w:rPr>
          <w:rFonts w:ascii="Arial" w:hAnsi="Arial" w:cs="Arial"/>
          <w:bCs/>
          <w:i/>
          <w:iCs/>
          <w:sz w:val="24"/>
          <w:szCs w:val="24"/>
        </w:rPr>
        <w:t>In</w:t>
      </w:r>
      <w:proofErr w:type="gramEnd"/>
      <w:r>
        <w:rPr>
          <w:rFonts w:ascii="Arial" w:hAnsi="Arial" w:cs="Arial"/>
          <w:bCs/>
          <w:i/>
          <w:iCs/>
          <w:sz w:val="24"/>
          <w:szCs w:val="24"/>
        </w:rPr>
        <w:t xml:space="preserve"> press</w:t>
      </w:r>
      <w:r w:rsidRPr="000E255E">
        <w:rPr>
          <w:rFonts w:ascii="Arial" w:hAnsi="Arial" w:cs="Arial"/>
          <w:bCs/>
          <w:i/>
          <w:iCs/>
          <w:sz w:val="24"/>
          <w:szCs w:val="24"/>
        </w:rPr>
        <w:t>)</w:t>
      </w:r>
    </w:p>
    <w:p w:rsidR="00283609" w:rsidRPr="00E155F2" w:rsidRDefault="00283609" w:rsidP="00E155F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283609" w:rsidRPr="00E155F2" w:rsidRDefault="00283609" w:rsidP="00E155F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283609" w:rsidRPr="00E155F2" w:rsidRDefault="00283609" w:rsidP="00E155F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283609" w:rsidRPr="00E155F2" w:rsidRDefault="00283609" w:rsidP="00E155F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283609" w:rsidRPr="00E155F2" w:rsidRDefault="00283609" w:rsidP="00E155F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283609" w:rsidRPr="00E155F2" w:rsidRDefault="00283609" w:rsidP="00E155F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283609" w:rsidRPr="00E155F2" w:rsidRDefault="00283609" w:rsidP="00E155F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283609" w:rsidRPr="00E155F2" w:rsidRDefault="00283609" w:rsidP="00E155F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283609" w:rsidRPr="00E155F2" w:rsidRDefault="00283609" w:rsidP="00E155F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283609" w:rsidRPr="00E155F2" w:rsidRDefault="00283609" w:rsidP="00E155F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283609" w:rsidRPr="00E155F2" w:rsidRDefault="00283609" w:rsidP="00E155F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283609" w:rsidRPr="00E155F2" w:rsidRDefault="00283609" w:rsidP="00E155F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283609" w:rsidRPr="00E155F2" w:rsidRDefault="00283609" w:rsidP="00E155F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283609" w:rsidRPr="00E155F2" w:rsidRDefault="00283609" w:rsidP="00E155F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283609" w:rsidRPr="00E155F2" w:rsidRDefault="00283609" w:rsidP="00E155F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283609" w:rsidRPr="00E155F2" w:rsidRDefault="00283609" w:rsidP="00E155F2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sectPr w:rsidR="00283609" w:rsidRPr="00E155F2" w:rsidSect="00AF43F6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1288" w:rsidRDefault="002D1288" w:rsidP="00F208AC">
      <w:pPr>
        <w:spacing w:after="0" w:line="240" w:lineRule="auto"/>
      </w:pPr>
      <w:r>
        <w:separator/>
      </w:r>
    </w:p>
  </w:endnote>
  <w:endnote w:type="continuationSeparator" w:id="0">
    <w:p w:rsidR="002D1288" w:rsidRDefault="002D1288" w:rsidP="00F20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1288" w:rsidRDefault="002D1288" w:rsidP="00F208AC">
      <w:pPr>
        <w:spacing w:after="0" w:line="240" w:lineRule="auto"/>
      </w:pPr>
      <w:r>
        <w:separator/>
      </w:r>
    </w:p>
  </w:footnote>
  <w:footnote w:type="continuationSeparator" w:id="0">
    <w:p w:rsidR="002D1288" w:rsidRDefault="002D1288" w:rsidP="00F208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8AC" w:rsidRPr="00F208AC" w:rsidRDefault="00F208AC" w:rsidP="00F208AC">
    <w:pPr>
      <w:pStyle w:val="a4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02A37"/>
    <w:multiLevelType w:val="hybridMultilevel"/>
    <w:tmpl w:val="93DAA37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1C355E"/>
    <w:multiLevelType w:val="hybridMultilevel"/>
    <w:tmpl w:val="3AC8872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FE029B"/>
    <w:multiLevelType w:val="hybridMultilevel"/>
    <w:tmpl w:val="50CE501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E75089"/>
    <w:multiLevelType w:val="hybridMultilevel"/>
    <w:tmpl w:val="AFEA1844"/>
    <w:lvl w:ilvl="0" w:tplc="2D0C98D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966D28"/>
    <w:multiLevelType w:val="hybridMultilevel"/>
    <w:tmpl w:val="C3982BD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3C82C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7B0E8F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E0951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9A550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D8798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CE4AA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1CEBE1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4A203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A2457F"/>
    <w:multiLevelType w:val="hybridMultilevel"/>
    <w:tmpl w:val="B72481A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3B3416"/>
    <w:multiLevelType w:val="hybridMultilevel"/>
    <w:tmpl w:val="3440C9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88D5F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CA7D3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B2F4B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3A6D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33A8BE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9CDCF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E660D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B62ABC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9A80469"/>
    <w:multiLevelType w:val="hybridMultilevel"/>
    <w:tmpl w:val="46CA2C8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8">
    <w:nsid w:val="1A5E41AE"/>
    <w:multiLevelType w:val="hybridMultilevel"/>
    <w:tmpl w:val="7EEA45BA"/>
    <w:lvl w:ilvl="0" w:tplc="2D0C98D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44121D"/>
    <w:multiLevelType w:val="hybridMultilevel"/>
    <w:tmpl w:val="2E16810E"/>
    <w:lvl w:ilvl="0" w:tplc="686A023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0E8D0B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B64669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47C472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046E41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BCAEE8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2B258A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84C274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40286E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1E235FB6"/>
    <w:multiLevelType w:val="hybridMultilevel"/>
    <w:tmpl w:val="16BA597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8223E2"/>
    <w:multiLevelType w:val="hybridMultilevel"/>
    <w:tmpl w:val="A80441A8"/>
    <w:lvl w:ilvl="0" w:tplc="5B6CB2F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90C80E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10244E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4026B2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A6CF33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EFAA36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046CBE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FFA5CA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102423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20917FD3"/>
    <w:multiLevelType w:val="hybridMultilevel"/>
    <w:tmpl w:val="12EEAFAE"/>
    <w:lvl w:ilvl="0" w:tplc="4FA260E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B3CFE1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368D62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A083B6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E0D20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568D08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10CAC5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1DEA98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ACAB85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>
    <w:nsid w:val="20A46365"/>
    <w:multiLevelType w:val="hybridMultilevel"/>
    <w:tmpl w:val="B67C4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324C8B"/>
    <w:multiLevelType w:val="hybridMultilevel"/>
    <w:tmpl w:val="5C243D0C"/>
    <w:lvl w:ilvl="0" w:tplc="42D0B99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84BCC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DA53C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E8B6F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9CCCB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FE317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5E8D7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66BBB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66266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46867D4"/>
    <w:multiLevelType w:val="hybridMultilevel"/>
    <w:tmpl w:val="E874456C"/>
    <w:lvl w:ilvl="0" w:tplc="BB4E313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E222E8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C2C35F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EC2A87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D9079C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B5C1F5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15EE2C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52CD2D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73C721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>
    <w:nsid w:val="24697DCC"/>
    <w:multiLevelType w:val="hybridMultilevel"/>
    <w:tmpl w:val="8F36764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97B20C6"/>
    <w:multiLevelType w:val="hybridMultilevel"/>
    <w:tmpl w:val="1A4630B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2C754E38"/>
    <w:multiLevelType w:val="hybridMultilevel"/>
    <w:tmpl w:val="113C769E"/>
    <w:lvl w:ilvl="0" w:tplc="E3C223A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0A47CE"/>
    <w:multiLevelType w:val="hybridMultilevel"/>
    <w:tmpl w:val="D4D0C0A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63B2F16"/>
    <w:multiLevelType w:val="hybridMultilevel"/>
    <w:tmpl w:val="280E2D3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6DD03E6"/>
    <w:multiLevelType w:val="hybridMultilevel"/>
    <w:tmpl w:val="69147E2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73D6DC6"/>
    <w:multiLevelType w:val="hybridMultilevel"/>
    <w:tmpl w:val="14D69B72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9EBF5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2DA4CC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3FAC8E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0980B0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CB21DF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C2028A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7CC97E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322A7B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3">
    <w:nsid w:val="3C8909FD"/>
    <w:multiLevelType w:val="hybridMultilevel"/>
    <w:tmpl w:val="A428118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3DB869FC"/>
    <w:multiLevelType w:val="hybridMultilevel"/>
    <w:tmpl w:val="5DC2362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1192D99"/>
    <w:multiLevelType w:val="hybridMultilevel"/>
    <w:tmpl w:val="E130ABB4"/>
    <w:lvl w:ilvl="0" w:tplc="C25614C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D7AC51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E50747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FED6B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A9A77F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12E5C9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26148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0E35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5EA557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17019BF"/>
    <w:multiLevelType w:val="hybridMultilevel"/>
    <w:tmpl w:val="7EE6E1F2"/>
    <w:lvl w:ilvl="0" w:tplc="2D0C98D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E2B80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11CA5D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C46E4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22914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62C83C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65C9F7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83CACE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DCAFD4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9160AA2"/>
    <w:multiLevelType w:val="hybridMultilevel"/>
    <w:tmpl w:val="1A1632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BE26BC7"/>
    <w:multiLevelType w:val="hybridMultilevel"/>
    <w:tmpl w:val="F5BA815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ECF3044"/>
    <w:multiLevelType w:val="hybridMultilevel"/>
    <w:tmpl w:val="A044DA4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F081F67"/>
    <w:multiLevelType w:val="hybridMultilevel"/>
    <w:tmpl w:val="E604AB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08D6B4F"/>
    <w:multiLevelType w:val="hybridMultilevel"/>
    <w:tmpl w:val="EF4CF91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4115555"/>
    <w:multiLevelType w:val="hybridMultilevel"/>
    <w:tmpl w:val="AF828EE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CA4C0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84063C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86624A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B4C1D8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40E5CA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16E04F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3FE9F4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5B89BC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3">
    <w:nsid w:val="550725CB"/>
    <w:multiLevelType w:val="hybridMultilevel"/>
    <w:tmpl w:val="5C9C21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E670A9"/>
    <w:multiLevelType w:val="hybridMultilevel"/>
    <w:tmpl w:val="C20AB40A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A84E39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754E96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350813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73C328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0C2E83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1EB20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3FC20F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0CC94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0FA24D5"/>
    <w:multiLevelType w:val="hybridMultilevel"/>
    <w:tmpl w:val="52388A3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0FB5AE4"/>
    <w:multiLevelType w:val="hybridMultilevel"/>
    <w:tmpl w:val="B85AE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56819F6"/>
    <w:multiLevelType w:val="hybridMultilevel"/>
    <w:tmpl w:val="610EB9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2264B3"/>
    <w:multiLevelType w:val="hybridMultilevel"/>
    <w:tmpl w:val="A92A4C1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44FF0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F0501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3A49E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BCEBE2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4848C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D688D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09448D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256C34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B5F5EA4"/>
    <w:multiLevelType w:val="hybridMultilevel"/>
    <w:tmpl w:val="E2F0C4D2"/>
    <w:lvl w:ilvl="0" w:tplc="E3C223A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40">
    <w:nsid w:val="6B880007"/>
    <w:multiLevelType w:val="hybridMultilevel"/>
    <w:tmpl w:val="7700C38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C9A0CB5"/>
    <w:multiLevelType w:val="hybridMultilevel"/>
    <w:tmpl w:val="441EC098"/>
    <w:lvl w:ilvl="0" w:tplc="34368E1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BCA0C2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FC64ED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CB280D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320E33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E5AF1E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BA0069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FD287D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4624E3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2">
    <w:nsid w:val="701950EE"/>
    <w:multiLevelType w:val="hybridMultilevel"/>
    <w:tmpl w:val="AFCE007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C2459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55EF7D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5E7F4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D72D72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176BDC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C0DC0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1A983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E58B46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0C46E69"/>
    <w:multiLevelType w:val="hybridMultilevel"/>
    <w:tmpl w:val="0C14DF3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153543A"/>
    <w:multiLevelType w:val="hybridMultilevel"/>
    <w:tmpl w:val="E49002A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1C27850"/>
    <w:multiLevelType w:val="hybridMultilevel"/>
    <w:tmpl w:val="1E702ECC"/>
    <w:lvl w:ilvl="0" w:tplc="2D0C98D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1DB4142"/>
    <w:multiLevelType w:val="hybridMultilevel"/>
    <w:tmpl w:val="90E4ED0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2BC53E3"/>
    <w:multiLevelType w:val="hybridMultilevel"/>
    <w:tmpl w:val="CBC27648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7C593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CE4C47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4D2265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3CC8B2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DEAC28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2645DD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6A6FBA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F42025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8">
    <w:nsid w:val="76ED3DBD"/>
    <w:multiLevelType w:val="hybridMultilevel"/>
    <w:tmpl w:val="9AD6895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90C10A0"/>
    <w:multiLevelType w:val="hybridMultilevel"/>
    <w:tmpl w:val="901E6C8A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C2F63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9EC8F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207F2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7A2610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6D44EB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4AAA4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34971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C28921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7AF25ED6"/>
    <w:multiLevelType w:val="hybridMultilevel"/>
    <w:tmpl w:val="E2B85F98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68FC7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74C9DB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34C14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D0049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06799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B01A9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72CE33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8787F1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7B996A1A"/>
    <w:multiLevelType w:val="hybridMultilevel"/>
    <w:tmpl w:val="3AA09FD4"/>
    <w:lvl w:ilvl="0" w:tplc="FB709148">
      <w:start w:val="1"/>
      <w:numFmt w:val="bullet"/>
      <w:lvlText w:val="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DED51EB"/>
    <w:multiLevelType w:val="hybridMultilevel"/>
    <w:tmpl w:val="B15A482A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C12093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84B0C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FA6E1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CCCD1D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D6CFEF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BAA1B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912438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E3892B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7EBF3FA6"/>
    <w:multiLevelType w:val="hybridMultilevel"/>
    <w:tmpl w:val="E6A01D4C"/>
    <w:lvl w:ilvl="0" w:tplc="702266C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5E29B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5445F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CE938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0A23CE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30A3D8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76017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A8CC42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19236A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7F75732A"/>
    <w:multiLevelType w:val="hybridMultilevel"/>
    <w:tmpl w:val="155A75D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6"/>
  </w:num>
  <w:num w:numId="3">
    <w:abstractNumId w:val="11"/>
  </w:num>
  <w:num w:numId="4">
    <w:abstractNumId w:val="12"/>
  </w:num>
  <w:num w:numId="5">
    <w:abstractNumId w:val="38"/>
  </w:num>
  <w:num w:numId="6">
    <w:abstractNumId w:val="42"/>
  </w:num>
  <w:num w:numId="7">
    <w:abstractNumId w:val="52"/>
  </w:num>
  <w:num w:numId="8">
    <w:abstractNumId w:val="34"/>
  </w:num>
  <w:num w:numId="9">
    <w:abstractNumId w:val="49"/>
  </w:num>
  <w:num w:numId="10">
    <w:abstractNumId w:val="41"/>
  </w:num>
  <w:num w:numId="11">
    <w:abstractNumId w:val="15"/>
  </w:num>
  <w:num w:numId="12">
    <w:abstractNumId w:val="14"/>
  </w:num>
  <w:num w:numId="13">
    <w:abstractNumId w:val="47"/>
  </w:num>
  <w:num w:numId="14">
    <w:abstractNumId w:val="53"/>
  </w:num>
  <w:num w:numId="15">
    <w:abstractNumId w:val="22"/>
  </w:num>
  <w:num w:numId="16">
    <w:abstractNumId w:val="25"/>
  </w:num>
  <w:num w:numId="17">
    <w:abstractNumId w:val="9"/>
  </w:num>
  <w:num w:numId="18">
    <w:abstractNumId w:val="45"/>
  </w:num>
  <w:num w:numId="19">
    <w:abstractNumId w:val="17"/>
  </w:num>
  <w:num w:numId="20">
    <w:abstractNumId w:val="37"/>
  </w:num>
  <w:num w:numId="21">
    <w:abstractNumId w:val="13"/>
  </w:num>
  <w:num w:numId="22">
    <w:abstractNumId w:val="8"/>
  </w:num>
  <w:num w:numId="23">
    <w:abstractNumId w:val="36"/>
  </w:num>
  <w:num w:numId="24">
    <w:abstractNumId w:val="30"/>
  </w:num>
  <w:num w:numId="25">
    <w:abstractNumId w:val="23"/>
  </w:num>
  <w:num w:numId="26">
    <w:abstractNumId w:val="19"/>
  </w:num>
  <w:num w:numId="27">
    <w:abstractNumId w:val="20"/>
  </w:num>
  <w:num w:numId="28">
    <w:abstractNumId w:val="33"/>
  </w:num>
  <w:num w:numId="29">
    <w:abstractNumId w:val="5"/>
  </w:num>
  <w:num w:numId="30">
    <w:abstractNumId w:val="16"/>
  </w:num>
  <w:num w:numId="31">
    <w:abstractNumId w:val="54"/>
  </w:num>
  <w:num w:numId="32">
    <w:abstractNumId w:val="43"/>
  </w:num>
  <w:num w:numId="33">
    <w:abstractNumId w:val="18"/>
  </w:num>
  <w:num w:numId="34">
    <w:abstractNumId w:val="27"/>
  </w:num>
  <w:num w:numId="35">
    <w:abstractNumId w:val="7"/>
  </w:num>
  <w:num w:numId="36">
    <w:abstractNumId w:val="39"/>
  </w:num>
  <w:num w:numId="37">
    <w:abstractNumId w:val="44"/>
  </w:num>
  <w:num w:numId="38">
    <w:abstractNumId w:val="40"/>
  </w:num>
  <w:num w:numId="39">
    <w:abstractNumId w:val="2"/>
  </w:num>
  <w:num w:numId="40">
    <w:abstractNumId w:val="48"/>
  </w:num>
  <w:num w:numId="41">
    <w:abstractNumId w:val="46"/>
  </w:num>
  <w:num w:numId="42">
    <w:abstractNumId w:val="28"/>
  </w:num>
  <w:num w:numId="43">
    <w:abstractNumId w:val="10"/>
  </w:num>
  <w:num w:numId="44">
    <w:abstractNumId w:val="1"/>
  </w:num>
  <w:num w:numId="45">
    <w:abstractNumId w:val="51"/>
  </w:num>
  <w:num w:numId="46">
    <w:abstractNumId w:val="4"/>
  </w:num>
  <w:num w:numId="47">
    <w:abstractNumId w:val="50"/>
  </w:num>
  <w:num w:numId="48">
    <w:abstractNumId w:val="3"/>
  </w:num>
  <w:num w:numId="49">
    <w:abstractNumId w:val="32"/>
  </w:num>
  <w:num w:numId="50">
    <w:abstractNumId w:val="29"/>
  </w:num>
  <w:num w:numId="51">
    <w:abstractNumId w:val="21"/>
  </w:num>
  <w:num w:numId="52">
    <w:abstractNumId w:val="0"/>
  </w:num>
  <w:num w:numId="53">
    <w:abstractNumId w:val="35"/>
  </w:num>
  <w:num w:numId="54">
    <w:abstractNumId w:val="31"/>
  </w:num>
  <w:num w:numId="55">
    <w:abstractNumId w:val="24"/>
  </w:num>
  <w:numIdMacAtCleanup w:val="5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6FDB"/>
    <w:rsid w:val="00033BA4"/>
    <w:rsid w:val="000E255E"/>
    <w:rsid w:val="0012263A"/>
    <w:rsid w:val="001250E2"/>
    <w:rsid w:val="00151807"/>
    <w:rsid w:val="00187BB8"/>
    <w:rsid w:val="00192514"/>
    <w:rsid w:val="00193DD7"/>
    <w:rsid w:val="001C6FDB"/>
    <w:rsid w:val="00226B4F"/>
    <w:rsid w:val="0022706D"/>
    <w:rsid w:val="002545D9"/>
    <w:rsid w:val="00283609"/>
    <w:rsid w:val="002A4B3E"/>
    <w:rsid w:val="002B1356"/>
    <w:rsid w:val="002D1288"/>
    <w:rsid w:val="00377AEF"/>
    <w:rsid w:val="003A2E5D"/>
    <w:rsid w:val="003E6270"/>
    <w:rsid w:val="00435933"/>
    <w:rsid w:val="0047782F"/>
    <w:rsid w:val="004A00F4"/>
    <w:rsid w:val="004D3197"/>
    <w:rsid w:val="005109D9"/>
    <w:rsid w:val="00524E83"/>
    <w:rsid w:val="0054494D"/>
    <w:rsid w:val="005640CB"/>
    <w:rsid w:val="005A32D5"/>
    <w:rsid w:val="005B5C48"/>
    <w:rsid w:val="006015C9"/>
    <w:rsid w:val="006318F4"/>
    <w:rsid w:val="00644183"/>
    <w:rsid w:val="006750A2"/>
    <w:rsid w:val="00706216"/>
    <w:rsid w:val="007206AF"/>
    <w:rsid w:val="00743F7F"/>
    <w:rsid w:val="0076769B"/>
    <w:rsid w:val="00775588"/>
    <w:rsid w:val="007D2CC8"/>
    <w:rsid w:val="008278B0"/>
    <w:rsid w:val="00836750"/>
    <w:rsid w:val="00874823"/>
    <w:rsid w:val="0089104E"/>
    <w:rsid w:val="008A286C"/>
    <w:rsid w:val="00900E97"/>
    <w:rsid w:val="009172FA"/>
    <w:rsid w:val="009B6B27"/>
    <w:rsid w:val="009F2618"/>
    <w:rsid w:val="00A96008"/>
    <w:rsid w:val="00AB47B6"/>
    <w:rsid w:val="00AC4A89"/>
    <w:rsid w:val="00AF43F6"/>
    <w:rsid w:val="00B06216"/>
    <w:rsid w:val="00B30742"/>
    <w:rsid w:val="00B672B0"/>
    <w:rsid w:val="00BA3029"/>
    <w:rsid w:val="00BD292D"/>
    <w:rsid w:val="00BD647D"/>
    <w:rsid w:val="00BE3B6D"/>
    <w:rsid w:val="00C04826"/>
    <w:rsid w:val="00C24622"/>
    <w:rsid w:val="00C24663"/>
    <w:rsid w:val="00CD7160"/>
    <w:rsid w:val="00CF223C"/>
    <w:rsid w:val="00D25D00"/>
    <w:rsid w:val="00D47803"/>
    <w:rsid w:val="00D97628"/>
    <w:rsid w:val="00E07B18"/>
    <w:rsid w:val="00E10CC5"/>
    <w:rsid w:val="00E155F2"/>
    <w:rsid w:val="00E23C13"/>
    <w:rsid w:val="00EB1A3D"/>
    <w:rsid w:val="00EB5AB0"/>
    <w:rsid w:val="00EE39C2"/>
    <w:rsid w:val="00F16EB0"/>
    <w:rsid w:val="00F208AC"/>
    <w:rsid w:val="00F53703"/>
    <w:rsid w:val="00F66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3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494D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F208A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F208AC"/>
  </w:style>
  <w:style w:type="paragraph" w:styleId="a5">
    <w:name w:val="footer"/>
    <w:basedOn w:val="a"/>
    <w:link w:val="Char0"/>
    <w:uiPriority w:val="99"/>
    <w:semiHidden/>
    <w:unhideWhenUsed/>
    <w:rsid w:val="00F208A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semiHidden/>
    <w:rsid w:val="00F208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46573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5938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74726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0363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52766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521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7253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3913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379934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63307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2707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2341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4395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14279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5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25077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277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3836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3817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630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50428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53668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9676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8199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3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84637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66636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0711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2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385573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039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47524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4464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5800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63723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4636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4717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4333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23699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86489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8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88396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17994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78463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375422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0773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9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610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7830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2691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866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7935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3959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4537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55747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501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6136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3063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098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8689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6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52870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8839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4482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59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8914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660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4003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9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23557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155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623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099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5153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6525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6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66691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46066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1132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1771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0160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6388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7994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2700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0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147100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3026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26387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51206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2195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626205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02710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0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91919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16816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8350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0043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9638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4935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1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489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4011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712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4559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5862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2716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0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12304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4095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4011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8574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7606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4436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061119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42871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9644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2634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64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170734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921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09290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6255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7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91348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3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34299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14584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7574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80530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4483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5629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22230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475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57025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5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05789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320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7821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1883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8332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1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371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9785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63626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4001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83780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275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4631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0890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3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3856">
          <w:marLeft w:val="187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21829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92496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7049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0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334631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04812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0040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65033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0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19528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36740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506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7752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5097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2808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54424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9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96384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1566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2916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5309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3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5870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938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2747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033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9251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6243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21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65685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8006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8742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3059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3547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9418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2602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4081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7175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6905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9992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23115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81576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68408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2450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1263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822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282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7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95854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2550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3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18204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1501">
          <w:marLeft w:val="100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70785">
          <w:marLeft w:val="100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28186">
          <w:marLeft w:val="100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40058">
          <w:marLeft w:val="100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782">
          <w:marLeft w:val="100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49009">
          <w:marLeft w:val="100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03477">
          <w:marLeft w:val="100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13077">
          <w:marLeft w:val="100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7924">
          <w:marLeft w:val="100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21219">
          <w:marLeft w:val="100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1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00733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0416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360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8928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6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341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837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47800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07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11283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7258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78022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18552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51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27767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584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6756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1058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0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24446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7856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2925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2057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0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107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1453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7C636-42CB-4A26-9146-1BBEFCC70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2051</Words>
  <Characters>11080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2012-02-19T20:50:00Z</cp:lastPrinted>
  <dcterms:created xsi:type="dcterms:W3CDTF">2012-02-19T21:10:00Z</dcterms:created>
  <dcterms:modified xsi:type="dcterms:W3CDTF">2012-03-14T07:34:00Z</dcterms:modified>
</cp:coreProperties>
</file>