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BD" w:rsidRDefault="004B6626" w:rsidP="00BC6B50">
      <w:pPr>
        <w:spacing w:line="240" w:lineRule="auto"/>
        <w:jc w:val="center"/>
        <w:rPr>
          <w:rFonts w:ascii="Times New Roman" w:hAnsi="Times New Roman" w:cs="Times New Roman"/>
          <w:b/>
          <w:color w:val="244061" w:themeColor="accent1" w:themeShade="80"/>
          <w:sz w:val="28"/>
          <w:szCs w:val="28"/>
        </w:rPr>
      </w:pPr>
      <w:r>
        <w:rPr>
          <w:rFonts w:ascii="Times New Roman" w:hAnsi="Times New Roman" w:cs="Times New Roman"/>
          <w:b/>
          <w:color w:val="244061" w:themeColor="accent1" w:themeShade="80"/>
          <w:sz w:val="28"/>
          <w:szCs w:val="28"/>
        </w:rPr>
        <w:t>«</w:t>
      </w:r>
      <w:r w:rsidRPr="00503D21">
        <w:rPr>
          <w:rFonts w:ascii="Times New Roman" w:hAnsi="Times New Roman" w:cs="Times New Roman"/>
          <w:b/>
          <w:sz w:val="28"/>
          <w:szCs w:val="28"/>
        </w:rPr>
        <w:t>Χειρουργική ελέγχου βλαβών σε βαρέα κοιλιακά τραύματα</w:t>
      </w:r>
      <w:r>
        <w:rPr>
          <w:rFonts w:ascii="Times New Roman" w:hAnsi="Times New Roman" w:cs="Times New Roman"/>
          <w:b/>
          <w:color w:val="244061" w:themeColor="accent1" w:themeShade="80"/>
          <w:sz w:val="28"/>
          <w:szCs w:val="28"/>
        </w:rPr>
        <w:t>»</w:t>
      </w:r>
    </w:p>
    <w:p w:rsidR="004B6626" w:rsidRDefault="004B6626" w:rsidP="00BC6B50">
      <w:pPr>
        <w:spacing w:line="240" w:lineRule="auto"/>
        <w:jc w:val="center"/>
        <w:rPr>
          <w:rFonts w:ascii="Times New Roman" w:hAnsi="Times New Roman" w:cs="Times New Roman"/>
          <w:b/>
          <w:color w:val="244061" w:themeColor="accent1" w:themeShade="80"/>
          <w:sz w:val="28"/>
          <w:szCs w:val="28"/>
        </w:rPr>
      </w:pPr>
    </w:p>
    <w:p w:rsidR="004B6626" w:rsidRDefault="004B6626" w:rsidP="00BC6B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Δρ. Αθανάσιος Δ. Μαρίνης</w:t>
      </w:r>
    </w:p>
    <w:p w:rsidR="004B6626" w:rsidRDefault="004B6626" w:rsidP="00BC6B50">
      <w:pPr>
        <w:spacing w:line="240" w:lineRule="auto"/>
        <w:jc w:val="center"/>
        <w:rPr>
          <w:rFonts w:ascii="Times New Roman" w:hAnsi="Times New Roman" w:cs="Times New Roman"/>
          <w:b/>
          <w:color w:val="244061" w:themeColor="accent1" w:themeShade="80"/>
          <w:sz w:val="24"/>
          <w:szCs w:val="24"/>
        </w:rPr>
      </w:pPr>
      <w:r>
        <w:rPr>
          <w:rFonts w:ascii="Times New Roman" w:hAnsi="Times New Roman" w:cs="Times New Roman"/>
          <w:b/>
          <w:color w:val="244061" w:themeColor="accent1" w:themeShade="80"/>
          <w:sz w:val="24"/>
          <w:szCs w:val="24"/>
        </w:rPr>
        <w:t>Γενικός Χειρουργός, Επιμελητής Β΄</w:t>
      </w:r>
    </w:p>
    <w:p w:rsidR="004B6626" w:rsidRDefault="004B6626" w:rsidP="00BC6B50">
      <w:pPr>
        <w:spacing w:line="240" w:lineRule="auto"/>
        <w:jc w:val="center"/>
        <w:rPr>
          <w:rFonts w:ascii="Times New Roman" w:hAnsi="Times New Roman" w:cs="Times New Roman"/>
          <w:b/>
          <w:color w:val="244061" w:themeColor="accent1" w:themeShade="80"/>
          <w:sz w:val="24"/>
          <w:szCs w:val="24"/>
        </w:rPr>
      </w:pPr>
      <w:r>
        <w:rPr>
          <w:rFonts w:ascii="Times New Roman" w:hAnsi="Times New Roman" w:cs="Times New Roman"/>
          <w:b/>
          <w:color w:val="244061" w:themeColor="accent1" w:themeShade="80"/>
          <w:sz w:val="24"/>
          <w:szCs w:val="24"/>
        </w:rPr>
        <w:t>Α΄ Χειρουργική Κλινική, ΓΝΠ «Τζάνειο»</w:t>
      </w:r>
    </w:p>
    <w:p w:rsidR="004B6626" w:rsidRDefault="004B6626" w:rsidP="00BC6B50">
      <w:pPr>
        <w:spacing w:line="240" w:lineRule="auto"/>
        <w:jc w:val="center"/>
        <w:rPr>
          <w:rFonts w:ascii="Times New Roman" w:hAnsi="Times New Roman" w:cs="Times New Roman"/>
          <w:b/>
          <w:color w:val="244061" w:themeColor="accent1" w:themeShade="80"/>
          <w:sz w:val="24"/>
          <w:szCs w:val="24"/>
        </w:rPr>
      </w:pPr>
    </w:p>
    <w:p w:rsidR="004B6626" w:rsidRDefault="004B6626" w:rsidP="00B66022">
      <w:pPr>
        <w:spacing w:line="240" w:lineRule="auto"/>
        <w:jc w:val="both"/>
        <w:rPr>
          <w:rFonts w:ascii="Times New Roman" w:hAnsi="Times New Roman" w:cs="Times New Roman"/>
          <w:sz w:val="24"/>
          <w:szCs w:val="24"/>
        </w:rPr>
      </w:pPr>
      <w:r>
        <w:rPr>
          <w:rFonts w:ascii="Times New Roman" w:hAnsi="Times New Roman" w:cs="Times New Roman"/>
          <w:b/>
          <w:i/>
          <w:sz w:val="24"/>
          <w:szCs w:val="24"/>
        </w:rPr>
        <w:t>Εισαγωγή</w:t>
      </w:r>
    </w:p>
    <w:p w:rsidR="00003EC9" w:rsidRDefault="00BC6B50" w:rsidP="00B66022">
      <w:pPr>
        <w:spacing w:line="240" w:lineRule="auto"/>
        <w:jc w:val="both"/>
        <w:rPr>
          <w:rFonts w:ascii="Times New Roman" w:hAnsi="Times New Roman" w:cs="Times New Roman"/>
          <w:sz w:val="24"/>
          <w:szCs w:val="24"/>
        </w:rPr>
      </w:pPr>
      <w:r>
        <w:rPr>
          <w:rFonts w:ascii="Times New Roman" w:hAnsi="Times New Roman" w:cs="Times New Roman"/>
          <w:sz w:val="24"/>
          <w:szCs w:val="24"/>
        </w:rPr>
        <w:t>Ιστορικά, η χειρουργική αντιμετώπιση του τραύματος ξεκίνησε από τους Γενικούς Χειρουργούς και προοδευτικά εξελίχθηκε σε συγκεκριμένη υποειδικότητ</w:t>
      </w:r>
      <w:r w:rsidR="00D05E8E">
        <w:rPr>
          <w:rFonts w:ascii="Times New Roman" w:hAnsi="Times New Roman" w:cs="Times New Roman"/>
          <w:sz w:val="24"/>
          <w:szCs w:val="24"/>
        </w:rPr>
        <w:t>α</w:t>
      </w:r>
      <w:r>
        <w:rPr>
          <w:rFonts w:ascii="Times New Roman" w:hAnsi="Times New Roman" w:cs="Times New Roman"/>
          <w:sz w:val="24"/>
          <w:szCs w:val="24"/>
        </w:rPr>
        <w:t>, η οποία στα σύγχρονα και προηγμένα κράτη ασκείται πλέον μόνο από εκπαιδευμένους και πιστοποιημένους Χειρουργούς Τραύματος. Ειδικά για το βαρύ τραύμα, η στρατηγική αντιμετώπισης έχει μετεξελιχθεί από τους κανόνες της κλα</w:t>
      </w:r>
      <w:r w:rsidR="00D05E8E">
        <w:rPr>
          <w:rFonts w:ascii="Times New Roman" w:hAnsi="Times New Roman" w:cs="Times New Roman"/>
          <w:sz w:val="24"/>
          <w:szCs w:val="24"/>
        </w:rPr>
        <w:t>σ</w:t>
      </w:r>
      <w:r>
        <w:rPr>
          <w:rFonts w:ascii="Times New Roman" w:hAnsi="Times New Roman" w:cs="Times New Roman"/>
          <w:sz w:val="24"/>
          <w:szCs w:val="24"/>
        </w:rPr>
        <w:t xml:space="preserve">σικής Γενικής Χειρουργικής στην σύγχρονη θεώρηση του </w:t>
      </w:r>
      <w:r w:rsidR="00003EC9">
        <w:rPr>
          <w:rFonts w:ascii="Times New Roman" w:hAnsi="Times New Roman" w:cs="Times New Roman"/>
          <w:sz w:val="24"/>
          <w:szCs w:val="24"/>
        </w:rPr>
        <w:t>τ</w:t>
      </w:r>
      <w:r>
        <w:rPr>
          <w:rFonts w:ascii="Times New Roman" w:hAnsi="Times New Roman" w:cs="Times New Roman"/>
          <w:sz w:val="24"/>
          <w:szCs w:val="24"/>
        </w:rPr>
        <w:t xml:space="preserve">ραύματος, την Χειρουργική Ελέγχου Βλαβών (ΧΕΒ), γνωστότερη στην Αγγλική βιβλιογραφία και ως </w:t>
      </w:r>
      <w:r>
        <w:rPr>
          <w:rFonts w:ascii="Times New Roman" w:hAnsi="Times New Roman" w:cs="Times New Roman"/>
          <w:sz w:val="24"/>
          <w:szCs w:val="24"/>
          <w:lang w:val="en-US"/>
        </w:rPr>
        <w:t>damage</w:t>
      </w:r>
      <w:r w:rsidRPr="00BC6B50">
        <w:rPr>
          <w:rFonts w:ascii="Times New Roman" w:hAnsi="Times New Roman" w:cs="Times New Roman"/>
          <w:sz w:val="24"/>
          <w:szCs w:val="24"/>
        </w:rPr>
        <w:t xml:space="preserve"> </w:t>
      </w:r>
      <w:r>
        <w:rPr>
          <w:rFonts w:ascii="Times New Roman" w:hAnsi="Times New Roman" w:cs="Times New Roman"/>
          <w:sz w:val="24"/>
          <w:szCs w:val="24"/>
          <w:lang w:val="en-US"/>
        </w:rPr>
        <w:t>control</w:t>
      </w:r>
      <w:r w:rsidRPr="00BC6B50">
        <w:rPr>
          <w:rFonts w:ascii="Times New Roman" w:hAnsi="Times New Roman" w:cs="Times New Roman"/>
          <w:sz w:val="24"/>
          <w:szCs w:val="24"/>
        </w:rPr>
        <w:t xml:space="preserve"> </w:t>
      </w:r>
      <w:r>
        <w:rPr>
          <w:rFonts w:ascii="Times New Roman" w:hAnsi="Times New Roman" w:cs="Times New Roman"/>
          <w:sz w:val="24"/>
          <w:szCs w:val="24"/>
          <w:lang w:val="en-US"/>
        </w:rPr>
        <w:t>surgery</w:t>
      </w:r>
      <w:r w:rsidRPr="00BC6B50">
        <w:rPr>
          <w:rFonts w:ascii="Times New Roman" w:hAnsi="Times New Roman" w:cs="Times New Roman"/>
          <w:sz w:val="24"/>
          <w:szCs w:val="24"/>
        </w:rPr>
        <w:t xml:space="preserve"> (</w:t>
      </w:r>
      <w:r>
        <w:rPr>
          <w:rFonts w:ascii="Times New Roman" w:hAnsi="Times New Roman" w:cs="Times New Roman"/>
          <w:sz w:val="24"/>
          <w:szCs w:val="24"/>
          <w:lang w:val="en-US"/>
        </w:rPr>
        <w:t>DCS</w:t>
      </w:r>
      <w:r w:rsidRPr="00BC6B50">
        <w:rPr>
          <w:rFonts w:ascii="Times New Roman" w:hAnsi="Times New Roman" w:cs="Times New Roman"/>
          <w:sz w:val="24"/>
          <w:szCs w:val="24"/>
        </w:rPr>
        <w:t>)</w:t>
      </w:r>
      <w:r>
        <w:rPr>
          <w:rFonts w:ascii="Times New Roman" w:hAnsi="Times New Roman" w:cs="Times New Roman"/>
          <w:sz w:val="24"/>
          <w:szCs w:val="24"/>
        </w:rPr>
        <w:t>.</w:t>
      </w:r>
      <w:r w:rsidR="00003EC9">
        <w:rPr>
          <w:rFonts w:ascii="Times New Roman" w:hAnsi="Times New Roman" w:cs="Times New Roman"/>
          <w:sz w:val="24"/>
          <w:szCs w:val="24"/>
        </w:rPr>
        <w:t xml:space="preserve"> Ο όρος </w:t>
      </w:r>
      <w:r w:rsidR="00003EC9">
        <w:rPr>
          <w:rFonts w:ascii="Times New Roman" w:hAnsi="Times New Roman" w:cs="Times New Roman"/>
          <w:sz w:val="24"/>
          <w:szCs w:val="24"/>
          <w:lang w:val="en-US"/>
        </w:rPr>
        <w:t>damage</w:t>
      </w:r>
      <w:r w:rsidR="00003EC9" w:rsidRPr="00003EC9">
        <w:rPr>
          <w:rFonts w:ascii="Times New Roman" w:hAnsi="Times New Roman" w:cs="Times New Roman"/>
          <w:sz w:val="24"/>
          <w:szCs w:val="24"/>
        </w:rPr>
        <w:t xml:space="preserve"> </w:t>
      </w:r>
      <w:r w:rsidR="00003EC9">
        <w:rPr>
          <w:rFonts w:ascii="Times New Roman" w:hAnsi="Times New Roman" w:cs="Times New Roman"/>
          <w:sz w:val="24"/>
          <w:szCs w:val="24"/>
          <w:lang w:val="en-US"/>
        </w:rPr>
        <w:t>control</w:t>
      </w:r>
      <w:r w:rsidR="00003EC9" w:rsidRPr="00003EC9">
        <w:rPr>
          <w:rFonts w:ascii="Times New Roman" w:hAnsi="Times New Roman" w:cs="Times New Roman"/>
          <w:sz w:val="24"/>
          <w:szCs w:val="24"/>
        </w:rPr>
        <w:t xml:space="preserve"> </w:t>
      </w:r>
      <w:r w:rsidR="00003EC9">
        <w:rPr>
          <w:rFonts w:ascii="Times New Roman" w:hAnsi="Times New Roman" w:cs="Times New Roman"/>
          <w:sz w:val="24"/>
          <w:szCs w:val="24"/>
        </w:rPr>
        <w:t>(έλεγχος βλαβών) αρχικά χρησιμοποιήθηκε από το αμερικανικό πολεμικό ναυτικό</w:t>
      </w:r>
      <w:r w:rsidR="00D904FB">
        <w:rPr>
          <w:rFonts w:ascii="Times New Roman" w:hAnsi="Times New Roman" w:cs="Times New Roman"/>
          <w:sz w:val="24"/>
          <w:szCs w:val="24"/>
        </w:rPr>
        <w:t xml:space="preserve"> στη δεκαετία του 1950</w:t>
      </w:r>
      <w:r w:rsidR="00003EC9">
        <w:rPr>
          <w:rFonts w:ascii="Times New Roman" w:hAnsi="Times New Roman" w:cs="Times New Roman"/>
          <w:sz w:val="24"/>
          <w:szCs w:val="24"/>
        </w:rPr>
        <w:t xml:space="preserve"> κι αφορούσε σε επείγουσες διορθώσεις βλαβών που ενείχαν τον κίνδυνο βύθισης του πλοίου</w:t>
      </w:r>
      <w:r w:rsidR="00D904FB">
        <w:rPr>
          <w:rFonts w:ascii="Times New Roman" w:hAnsi="Times New Roman" w:cs="Times New Roman"/>
          <w:sz w:val="24"/>
          <w:szCs w:val="24"/>
        </w:rPr>
        <w:t xml:space="preserve"> με </w:t>
      </w:r>
      <w:r w:rsidR="00D05E8E">
        <w:rPr>
          <w:rFonts w:ascii="Times New Roman" w:hAnsi="Times New Roman" w:cs="Times New Roman"/>
          <w:sz w:val="24"/>
          <w:szCs w:val="24"/>
        </w:rPr>
        <w:t xml:space="preserve">κύριο </w:t>
      </w:r>
      <w:r w:rsidR="00D904FB">
        <w:rPr>
          <w:rFonts w:ascii="Times New Roman" w:hAnsi="Times New Roman" w:cs="Times New Roman"/>
          <w:sz w:val="24"/>
          <w:szCs w:val="24"/>
        </w:rPr>
        <w:t xml:space="preserve">γνώμονα την διάσωσή του και την ικανότητα ασφαλούς πλεύσης. Αντιθέτως, η αποδοχή της αντίστοιχης έννοιας από τους χειρουργούς έγινε αργά, λόγω της </w:t>
      </w:r>
      <w:r w:rsidR="00D05E8E">
        <w:rPr>
          <w:rFonts w:ascii="Times New Roman" w:hAnsi="Times New Roman" w:cs="Times New Roman"/>
          <w:sz w:val="24"/>
          <w:szCs w:val="24"/>
        </w:rPr>
        <w:t>παγιωμένης</w:t>
      </w:r>
      <w:r w:rsidR="00D904FB">
        <w:rPr>
          <w:rFonts w:ascii="Times New Roman" w:hAnsi="Times New Roman" w:cs="Times New Roman"/>
          <w:sz w:val="24"/>
          <w:szCs w:val="24"/>
        </w:rPr>
        <w:t xml:space="preserve"> παλαιότερης αντίληψης για την αντιμετώπιση του κοιλιακού τραύματος με τους κλασσικούς κανόνες, δηλ. παρα</w:t>
      </w:r>
      <w:r w:rsidR="00A92EE1">
        <w:rPr>
          <w:rFonts w:ascii="Times New Roman" w:hAnsi="Times New Roman" w:cs="Times New Roman"/>
          <w:sz w:val="24"/>
          <w:szCs w:val="24"/>
        </w:rPr>
        <w:t xml:space="preserve">τεταμένες σε διάρκεια χειρουργικές επεμβάσεις με σκοπό την οριστική αντιμετώπιση της κάκωσης, με αποτέλεσμα τη γνωστή ρήση «η επέμβαση ήταν επιτυχής, αλλά ο ασθενής πέθανε»!! Παρά τη διαπίστωση του </w:t>
      </w:r>
      <w:r w:rsidR="00A92EE1">
        <w:rPr>
          <w:rFonts w:ascii="Times New Roman" w:hAnsi="Times New Roman" w:cs="Times New Roman"/>
          <w:sz w:val="24"/>
          <w:szCs w:val="24"/>
          <w:lang w:val="en-US"/>
        </w:rPr>
        <w:t>Pringle</w:t>
      </w:r>
      <w:r w:rsidR="00A92EE1">
        <w:rPr>
          <w:rFonts w:ascii="Times New Roman" w:hAnsi="Times New Roman" w:cs="Times New Roman"/>
          <w:sz w:val="24"/>
          <w:szCs w:val="24"/>
        </w:rPr>
        <w:t xml:space="preserve"> το 1908 ότι η αιμόσταση </w:t>
      </w:r>
      <w:r w:rsidR="00D05E8E">
        <w:rPr>
          <w:rFonts w:ascii="Times New Roman" w:hAnsi="Times New Roman" w:cs="Times New Roman"/>
          <w:sz w:val="24"/>
          <w:szCs w:val="24"/>
        </w:rPr>
        <w:t xml:space="preserve">του ήπατος </w:t>
      </w:r>
      <w:r w:rsidR="00A92EE1">
        <w:rPr>
          <w:rFonts w:ascii="Times New Roman" w:hAnsi="Times New Roman" w:cs="Times New Roman"/>
          <w:sz w:val="24"/>
          <w:szCs w:val="24"/>
        </w:rPr>
        <w:t xml:space="preserve">με συμπίεση και κομπρέσες </w:t>
      </w:r>
      <w:r w:rsidR="00D05E8E">
        <w:rPr>
          <w:rFonts w:ascii="Times New Roman" w:hAnsi="Times New Roman" w:cs="Times New Roman"/>
          <w:sz w:val="24"/>
          <w:szCs w:val="24"/>
        </w:rPr>
        <w:t>(</w:t>
      </w:r>
      <w:r w:rsidR="00A92EE1">
        <w:rPr>
          <w:rFonts w:ascii="Times New Roman" w:hAnsi="Times New Roman" w:cs="Times New Roman"/>
          <w:sz w:val="24"/>
          <w:szCs w:val="24"/>
        </w:rPr>
        <w:t xml:space="preserve">το γνωστό σήμερα </w:t>
      </w:r>
      <w:r w:rsidR="00A92EE1">
        <w:rPr>
          <w:rFonts w:ascii="Times New Roman" w:hAnsi="Times New Roman" w:cs="Times New Roman"/>
          <w:sz w:val="24"/>
          <w:szCs w:val="24"/>
          <w:lang w:val="en-US"/>
        </w:rPr>
        <w:t>packing</w:t>
      </w:r>
      <w:r w:rsidR="00D05E8E">
        <w:rPr>
          <w:rFonts w:ascii="Times New Roman" w:hAnsi="Times New Roman" w:cs="Times New Roman"/>
          <w:sz w:val="24"/>
          <w:szCs w:val="24"/>
        </w:rPr>
        <w:t>)</w:t>
      </w:r>
      <w:r w:rsidR="00A92EE1">
        <w:rPr>
          <w:rFonts w:ascii="Times New Roman" w:hAnsi="Times New Roman" w:cs="Times New Roman"/>
          <w:sz w:val="24"/>
          <w:szCs w:val="24"/>
        </w:rPr>
        <w:t xml:space="preserve"> έσωσε τη ζωή κάποιων ασθενών του (1), χρειάσθηκαν πάνω από </w:t>
      </w:r>
      <w:r w:rsidR="00386A67">
        <w:rPr>
          <w:rFonts w:ascii="Times New Roman" w:hAnsi="Times New Roman" w:cs="Times New Roman"/>
          <w:sz w:val="24"/>
          <w:szCs w:val="24"/>
        </w:rPr>
        <w:t>7</w:t>
      </w:r>
      <w:r w:rsidR="00D05E8E">
        <w:rPr>
          <w:rFonts w:ascii="Times New Roman" w:hAnsi="Times New Roman" w:cs="Times New Roman"/>
          <w:sz w:val="24"/>
          <w:szCs w:val="24"/>
        </w:rPr>
        <w:t xml:space="preserve">0 χρόνια για να </w:t>
      </w:r>
      <w:r w:rsidR="00A92EE1">
        <w:rPr>
          <w:rFonts w:ascii="Times New Roman" w:hAnsi="Times New Roman" w:cs="Times New Roman"/>
          <w:sz w:val="24"/>
          <w:szCs w:val="24"/>
        </w:rPr>
        <w:t xml:space="preserve">χρησιμοποιηθεί το </w:t>
      </w:r>
      <w:r w:rsidR="00A92EE1">
        <w:rPr>
          <w:rFonts w:ascii="Times New Roman" w:hAnsi="Times New Roman" w:cs="Times New Roman"/>
          <w:sz w:val="24"/>
          <w:szCs w:val="24"/>
          <w:lang w:val="en-US"/>
        </w:rPr>
        <w:t>packing</w:t>
      </w:r>
      <w:r w:rsidR="00A92EE1">
        <w:rPr>
          <w:rFonts w:ascii="Times New Roman" w:hAnsi="Times New Roman" w:cs="Times New Roman"/>
          <w:sz w:val="24"/>
          <w:szCs w:val="24"/>
        </w:rPr>
        <w:t xml:space="preserve"> στο τραύμα</w:t>
      </w:r>
      <w:r w:rsidR="00386A67">
        <w:rPr>
          <w:rFonts w:ascii="Times New Roman" w:hAnsi="Times New Roman" w:cs="Times New Roman"/>
          <w:sz w:val="24"/>
          <w:szCs w:val="24"/>
        </w:rPr>
        <w:t xml:space="preserve"> από τους</w:t>
      </w:r>
      <w:r w:rsidR="00A92EE1">
        <w:rPr>
          <w:rFonts w:ascii="Times New Roman" w:hAnsi="Times New Roman" w:cs="Times New Roman"/>
          <w:sz w:val="24"/>
          <w:szCs w:val="24"/>
        </w:rPr>
        <w:t xml:space="preserve"> </w:t>
      </w:r>
      <w:r w:rsidR="00386A67" w:rsidRPr="00386A67">
        <w:rPr>
          <w:rFonts w:ascii="Times New Roman" w:hAnsi="Times New Roman" w:cs="Times New Roman"/>
          <w:sz w:val="24"/>
          <w:szCs w:val="24"/>
          <w:lang w:val="en-US"/>
        </w:rPr>
        <w:t>Calne</w:t>
      </w:r>
      <w:r w:rsidR="00386A67">
        <w:rPr>
          <w:rFonts w:ascii="Times New Roman" w:hAnsi="Times New Roman" w:cs="Times New Roman"/>
          <w:i/>
          <w:sz w:val="24"/>
          <w:szCs w:val="24"/>
        </w:rPr>
        <w:t xml:space="preserve"> και</w:t>
      </w:r>
      <w:r w:rsidR="00386A67" w:rsidRPr="00D05E8E">
        <w:rPr>
          <w:rFonts w:ascii="Times New Roman" w:hAnsi="Times New Roman" w:cs="Times New Roman"/>
          <w:i/>
          <w:sz w:val="24"/>
          <w:szCs w:val="24"/>
        </w:rPr>
        <w:t xml:space="preserve"> συν</w:t>
      </w:r>
      <w:r w:rsidR="00386A67">
        <w:rPr>
          <w:rFonts w:ascii="Times New Roman" w:hAnsi="Times New Roman" w:cs="Times New Roman"/>
          <w:sz w:val="24"/>
          <w:szCs w:val="24"/>
        </w:rPr>
        <w:t xml:space="preserve"> (2), </w:t>
      </w:r>
      <w:r w:rsidR="00386A67" w:rsidRPr="00386A67">
        <w:rPr>
          <w:rFonts w:ascii="Times New Roman" w:hAnsi="Times New Roman" w:cs="Times New Roman"/>
          <w:sz w:val="24"/>
          <w:szCs w:val="24"/>
          <w:lang w:val="en-US"/>
        </w:rPr>
        <w:t>Feliciano</w:t>
      </w:r>
      <w:r w:rsidR="00386A67">
        <w:rPr>
          <w:rFonts w:ascii="Times New Roman" w:hAnsi="Times New Roman" w:cs="Times New Roman"/>
          <w:i/>
          <w:sz w:val="24"/>
          <w:szCs w:val="24"/>
        </w:rPr>
        <w:t xml:space="preserve"> και συν</w:t>
      </w:r>
      <w:r w:rsidR="00386A67">
        <w:rPr>
          <w:rFonts w:ascii="Times New Roman" w:hAnsi="Times New Roman" w:cs="Times New Roman"/>
          <w:sz w:val="24"/>
          <w:szCs w:val="24"/>
        </w:rPr>
        <w:t xml:space="preserve"> (3) και</w:t>
      </w:r>
      <w:r w:rsidR="00386A67">
        <w:rPr>
          <w:rFonts w:ascii="Times New Roman" w:hAnsi="Times New Roman" w:cs="Times New Roman"/>
          <w:i/>
          <w:sz w:val="24"/>
          <w:szCs w:val="24"/>
        </w:rPr>
        <w:t xml:space="preserve"> </w:t>
      </w:r>
      <w:r w:rsidR="00A92EE1" w:rsidRPr="00386A67">
        <w:rPr>
          <w:rFonts w:ascii="Times New Roman" w:hAnsi="Times New Roman" w:cs="Times New Roman"/>
          <w:i/>
          <w:sz w:val="24"/>
          <w:szCs w:val="24"/>
          <w:lang w:val="en-US"/>
        </w:rPr>
        <w:t>Stone</w:t>
      </w:r>
      <w:r w:rsidR="00A92EE1" w:rsidRPr="00A92EE1">
        <w:rPr>
          <w:rFonts w:ascii="Times New Roman" w:hAnsi="Times New Roman" w:cs="Times New Roman"/>
          <w:sz w:val="24"/>
          <w:szCs w:val="24"/>
        </w:rPr>
        <w:t xml:space="preserve"> </w:t>
      </w:r>
      <w:r w:rsidR="00A92EE1">
        <w:rPr>
          <w:rFonts w:ascii="Times New Roman" w:hAnsi="Times New Roman" w:cs="Times New Roman"/>
          <w:i/>
          <w:sz w:val="24"/>
          <w:szCs w:val="24"/>
        </w:rPr>
        <w:t xml:space="preserve">και συν </w:t>
      </w:r>
      <w:r w:rsidR="00A92EE1">
        <w:rPr>
          <w:rFonts w:ascii="Times New Roman" w:hAnsi="Times New Roman" w:cs="Times New Roman"/>
          <w:sz w:val="24"/>
          <w:szCs w:val="24"/>
        </w:rPr>
        <w:t>(</w:t>
      </w:r>
      <w:r w:rsidR="00C24E42">
        <w:rPr>
          <w:rFonts w:ascii="Times New Roman" w:hAnsi="Times New Roman" w:cs="Times New Roman"/>
          <w:sz w:val="24"/>
          <w:szCs w:val="24"/>
        </w:rPr>
        <w:t>4</w:t>
      </w:r>
      <w:r w:rsidR="00A92EE1">
        <w:rPr>
          <w:rFonts w:ascii="Times New Roman" w:hAnsi="Times New Roman" w:cs="Times New Roman"/>
          <w:sz w:val="24"/>
          <w:szCs w:val="24"/>
        </w:rPr>
        <w:t xml:space="preserve">) και να προταθεί να εγκαταλείπεται η λαπαροτομία </w:t>
      </w:r>
      <w:r w:rsidR="00386A67">
        <w:rPr>
          <w:rFonts w:ascii="Times New Roman" w:hAnsi="Times New Roman" w:cs="Times New Roman"/>
          <w:sz w:val="24"/>
          <w:szCs w:val="24"/>
        </w:rPr>
        <w:t>σύντομα</w:t>
      </w:r>
      <w:r w:rsidR="00A92EE1">
        <w:rPr>
          <w:rFonts w:ascii="Times New Roman" w:hAnsi="Times New Roman" w:cs="Times New Roman"/>
          <w:sz w:val="24"/>
          <w:szCs w:val="24"/>
        </w:rPr>
        <w:t xml:space="preserve"> όταν εμφανισθεί διεγχειρητικά διαταραχή της πήξης</w:t>
      </w:r>
      <w:r w:rsidR="00386A67">
        <w:rPr>
          <w:rFonts w:ascii="Times New Roman" w:hAnsi="Times New Roman" w:cs="Times New Roman"/>
          <w:sz w:val="24"/>
          <w:szCs w:val="24"/>
        </w:rPr>
        <w:t>, με επιβίωση που έφθανε το 90%</w:t>
      </w:r>
      <w:r w:rsidR="00A92EE1">
        <w:rPr>
          <w:rFonts w:ascii="Times New Roman" w:hAnsi="Times New Roman" w:cs="Times New Roman"/>
          <w:sz w:val="24"/>
          <w:szCs w:val="24"/>
        </w:rPr>
        <w:t>.</w:t>
      </w:r>
      <w:r w:rsidR="00386A67">
        <w:rPr>
          <w:rFonts w:ascii="Times New Roman" w:hAnsi="Times New Roman" w:cs="Times New Roman"/>
          <w:sz w:val="24"/>
          <w:szCs w:val="24"/>
        </w:rPr>
        <w:t xml:space="preserve"> Και πάλι, η αποδοχή της έννοιας ήταν αργή και μόλις το 1993 ο</w:t>
      </w:r>
      <w:r w:rsidR="00D05E8E">
        <w:rPr>
          <w:rFonts w:ascii="Times New Roman" w:hAnsi="Times New Roman" w:cs="Times New Roman"/>
          <w:sz w:val="24"/>
          <w:szCs w:val="24"/>
        </w:rPr>
        <w:t>ι</w:t>
      </w:r>
      <w:r w:rsidR="00386A67">
        <w:rPr>
          <w:rFonts w:ascii="Times New Roman" w:hAnsi="Times New Roman" w:cs="Times New Roman"/>
          <w:sz w:val="24"/>
          <w:szCs w:val="24"/>
        </w:rPr>
        <w:t xml:space="preserve"> </w:t>
      </w:r>
      <w:r w:rsidR="00386A67">
        <w:rPr>
          <w:rFonts w:ascii="Times New Roman" w:hAnsi="Times New Roman" w:cs="Times New Roman"/>
          <w:sz w:val="24"/>
          <w:szCs w:val="24"/>
          <w:lang w:val="en-US"/>
        </w:rPr>
        <w:t>Rotondo</w:t>
      </w:r>
      <w:r w:rsidR="00386A67" w:rsidRPr="00386A67">
        <w:rPr>
          <w:rFonts w:ascii="Times New Roman" w:hAnsi="Times New Roman" w:cs="Times New Roman"/>
          <w:sz w:val="24"/>
          <w:szCs w:val="24"/>
        </w:rPr>
        <w:t xml:space="preserve"> </w:t>
      </w:r>
      <w:r w:rsidR="00386A67">
        <w:rPr>
          <w:rFonts w:ascii="Times New Roman" w:hAnsi="Times New Roman" w:cs="Times New Roman"/>
          <w:i/>
          <w:sz w:val="24"/>
          <w:szCs w:val="24"/>
        </w:rPr>
        <w:t>και συν</w:t>
      </w:r>
      <w:r w:rsidR="00386A67" w:rsidRPr="00386A67">
        <w:rPr>
          <w:rFonts w:ascii="Times New Roman" w:hAnsi="Times New Roman" w:cs="Times New Roman"/>
          <w:i/>
          <w:sz w:val="24"/>
          <w:szCs w:val="24"/>
        </w:rPr>
        <w:t xml:space="preserve"> </w:t>
      </w:r>
      <w:r w:rsidR="00386A67" w:rsidRPr="00386A67">
        <w:rPr>
          <w:rFonts w:ascii="Times New Roman" w:hAnsi="Times New Roman" w:cs="Times New Roman"/>
          <w:sz w:val="24"/>
          <w:szCs w:val="24"/>
        </w:rPr>
        <w:t>(</w:t>
      </w:r>
      <w:r w:rsidR="00C24E42">
        <w:rPr>
          <w:rFonts w:ascii="Times New Roman" w:hAnsi="Times New Roman" w:cs="Times New Roman"/>
          <w:sz w:val="24"/>
          <w:szCs w:val="24"/>
        </w:rPr>
        <w:t>5</w:t>
      </w:r>
      <w:r w:rsidR="00386A67" w:rsidRPr="00386A67">
        <w:rPr>
          <w:rFonts w:ascii="Times New Roman" w:hAnsi="Times New Roman" w:cs="Times New Roman"/>
          <w:sz w:val="24"/>
          <w:szCs w:val="24"/>
        </w:rPr>
        <w:t>)</w:t>
      </w:r>
      <w:r w:rsidR="00386A67">
        <w:rPr>
          <w:rFonts w:ascii="Times New Roman" w:hAnsi="Times New Roman" w:cs="Times New Roman"/>
          <w:sz w:val="24"/>
          <w:szCs w:val="24"/>
        </w:rPr>
        <w:t xml:space="preserve"> ονόμασαν την νέα αυτή προσέγγιση ΧΕΒ.</w:t>
      </w:r>
      <w:r w:rsidR="00A92EE1">
        <w:rPr>
          <w:rFonts w:ascii="Times New Roman" w:hAnsi="Times New Roman" w:cs="Times New Roman"/>
          <w:sz w:val="24"/>
          <w:szCs w:val="24"/>
        </w:rPr>
        <w:t xml:space="preserve">  </w:t>
      </w:r>
    </w:p>
    <w:p w:rsidR="00B10048" w:rsidRDefault="00B10048" w:rsidP="00B66022">
      <w:pPr>
        <w:spacing w:line="240" w:lineRule="auto"/>
        <w:jc w:val="both"/>
        <w:rPr>
          <w:rFonts w:ascii="Times New Roman" w:hAnsi="Times New Roman" w:cs="Times New Roman"/>
          <w:b/>
          <w:i/>
          <w:sz w:val="24"/>
          <w:szCs w:val="24"/>
        </w:rPr>
      </w:pPr>
    </w:p>
    <w:p w:rsidR="00386A67" w:rsidRPr="00386A67" w:rsidRDefault="00386A67" w:rsidP="00B66022">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Σκοπός της ΧΕΒ – Βασικές αρχές</w:t>
      </w:r>
    </w:p>
    <w:p w:rsidR="004B6626" w:rsidRDefault="00003EC9" w:rsidP="00B660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Η ΧΕΒ αποσκοπεί στη διάσωση του αρρώστου με βασικό γνώμονα τη διόρθωση κι επαναφορά της διαταραγμένης φυσιολογίας του. </w:t>
      </w:r>
      <w:r w:rsidR="00E45020">
        <w:rPr>
          <w:rFonts w:ascii="Times New Roman" w:hAnsi="Times New Roman" w:cs="Times New Roman"/>
          <w:sz w:val="24"/>
          <w:szCs w:val="24"/>
        </w:rPr>
        <w:t xml:space="preserve">Δεν αφορά αποκλειστικά στη χειρουργική επέμβαση, αλλά </w:t>
      </w:r>
      <w:r w:rsidR="00D05E8E">
        <w:rPr>
          <w:rFonts w:ascii="Times New Roman" w:hAnsi="Times New Roman" w:cs="Times New Roman"/>
          <w:sz w:val="24"/>
          <w:szCs w:val="24"/>
        </w:rPr>
        <w:t xml:space="preserve">και </w:t>
      </w:r>
      <w:r w:rsidR="00E45020">
        <w:rPr>
          <w:rFonts w:ascii="Times New Roman" w:hAnsi="Times New Roman" w:cs="Times New Roman"/>
          <w:sz w:val="24"/>
          <w:szCs w:val="24"/>
        </w:rPr>
        <w:t xml:space="preserve">τη συνεργασία των εμπλεκομένων ειδικοτήτων (χειρουργική τραυματιολογία, ορθοπαιδική, αναισθησιολογία, εντατικολογία, πλαστική χειρουργική, κλπ). </w:t>
      </w:r>
      <w:r>
        <w:rPr>
          <w:rFonts w:ascii="Times New Roman" w:hAnsi="Times New Roman" w:cs="Times New Roman"/>
          <w:sz w:val="24"/>
          <w:szCs w:val="24"/>
        </w:rPr>
        <w:t xml:space="preserve">Έτσι, η διαχείριση του πολυτραυματία από τον τόπο του ατυχήματος μέχρι την </w:t>
      </w:r>
      <w:r w:rsidR="00C24E42">
        <w:rPr>
          <w:rFonts w:ascii="Times New Roman" w:hAnsi="Times New Roman" w:cs="Times New Roman"/>
          <w:sz w:val="24"/>
          <w:szCs w:val="24"/>
        </w:rPr>
        <w:t>σταθεροποίησή του</w:t>
      </w:r>
      <w:r>
        <w:rPr>
          <w:rFonts w:ascii="Times New Roman" w:hAnsi="Times New Roman" w:cs="Times New Roman"/>
          <w:sz w:val="24"/>
          <w:szCs w:val="24"/>
        </w:rPr>
        <w:t xml:space="preserve"> βασίζεται </w:t>
      </w:r>
      <w:r w:rsidR="00386A67">
        <w:rPr>
          <w:rFonts w:ascii="Times New Roman" w:hAnsi="Times New Roman" w:cs="Times New Roman"/>
          <w:sz w:val="24"/>
          <w:szCs w:val="24"/>
        </w:rPr>
        <w:t xml:space="preserve">στις </w:t>
      </w:r>
      <w:r w:rsidR="00C24E42">
        <w:rPr>
          <w:rFonts w:ascii="Times New Roman" w:hAnsi="Times New Roman" w:cs="Times New Roman"/>
          <w:sz w:val="24"/>
          <w:szCs w:val="24"/>
        </w:rPr>
        <w:t>ακόλουθες βασικές αρχές:</w:t>
      </w:r>
    </w:p>
    <w:p w:rsidR="00B10048" w:rsidRDefault="00B10048" w:rsidP="00B66022">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Διατήρηση κι υποστήριξη των ζωτικών λειτουργιών (Αναπνευστικό και Κυκλοφορία, γνωστά και ως </w:t>
      </w:r>
      <w:r>
        <w:rPr>
          <w:rFonts w:ascii="Times New Roman" w:hAnsi="Times New Roman" w:cs="Times New Roman"/>
          <w:sz w:val="24"/>
          <w:szCs w:val="24"/>
          <w:lang w:val="en-US"/>
        </w:rPr>
        <w:t>ABC</w:t>
      </w:r>
      <w:r w:rsidRPr="00B10048">
        <w:rPr>
          <w:rFonts w:ascii="Times New Roman" w:hAnsi="Times New Roman" w:cs="Times New Roman"/>
          <w:sz w:val="24"/>
          <w:szCs w:val="24"/>
        </w:rPr>
        <w:t xml:space="preserve"> – </w:t>
      </w:r>
      <w:r>
        <w:rPr>
          <w:rFonts w:ascii="Times New Roman" w:hAnsi="Times New Roman" w:cs="Times New Roman"/>
          <w:sz w:val="24"/>
          <w:szCs w:val="24"/>
          <w:lang w:val="en-US"/>
        </w:rPr>
        <w:t>airway</w:t>
      </w:r>
      <w:r w:rsidRPr="00B10048">
        <w:rPr>
          <w:rFonts w:ascii="Times New Roman" w:hAnsi="Times New Roman" w:cs="Times New Roman"/>
          <w:sz w:val="24"/>
          <w:szCs w:val="24"/>
        </w:rPr>
        <w:t xml:space="preserve">, </w:t>
      </w:r>
      <w:r>
        <w:rPr>
          <w:rFonts w:ascii="Times New Roman" w:hAnsi="Times New Roman" w:cs="Times New Roman"/>
          <w:sz w:val="24"/>
          <w:szCs w:val="24"/>
          <w:lang w:val="en-US"/>
        </w:rPr>
        <w:t>breathing</w:t>
      </w:r>
      <w:r w:rsidRPr="00B10048">
        <w:rPr>
          <w:rFonts w:ascii="Times New Roman" w:hAnsi="Times New Roman" w:cs="Times New Roman"/>
          <w:sz w:val="24"/>
          <w:szCs w:val="24"/>
        </w:rPr>
        <w:t xml:space="preserve">, </w:t>
      </w:r>
      <w:r>
        <w:rPr>
          <w:rFonts w:ascii="Times New Roman" w:hAnsi="Times New Roman" w:cs="Times New Roman"/>
          <w:sz w:val="24"/>
          <w:szCs w:val="24"/>
          <w:lang w:val="en-US"/>
        </w:rPr>
        <w:t>circulation</w:t>
      </w:r>
      <w:r>
        <w:rPr>
          <w:rFonts w:ascii="Times New Roman" w:hAnsi="Times New Roman" w:cs="Times New Roman"/>
          <w:sz w:val="24"/>
          <w:szCs w:val="24"/>
        </w:rPr>
        <w:t>)</w:t>
      </w:r>
    </w:p>
    <w:p w:rsidR="00B10048" w:rsidRDefault="00B10048" w:rsidP="00B66022">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Αποφυγή της θανατηφόρας τριάδας </w:t>
      </w:r>
      <w:r w:rsidRPr="00B10048">
        <w:rPr>
          <w:rFonts w:ascii="Times New Roman" w:hAnsi="Times New Roman" w:cs="Times New Roman"/>
          <w:sz w:val="24"/>
          <w:szCs w:val="24"/>
        </w:rPr>
        <w:t>(</w:t>
      </w:r>
      <w:r>
        <w:rPr>
          <w:rFonts w:ascii="Times New Roman" w:hAnsi="Times New Roman" w:cs="Times New Roman"/>
          <w:sz w:val="24"/>
          <w:szCs w:val="24"/>
          <w:lang w:val="en-US"/>
        </w:rPr>
        <w:t>lethal</w:t>
      </w:r>
      <w:r w:rsidRPr="00B10048">
        <w:rPr>
          <w:rFonts w:ascii="Times New Roman" w:hAnsi="Times New Roman" w:cs="Times New Roman"/>
          <w:sz w:val="24"/>
          <w:szCs w:val="24"/>
        </w:rPr>
        <w:t xml:space="preserve"> </w:t>
      </w:r>
      <w:r>
        <w:rPr>
          <w:rFonts w:ascii="Times New Roman" w:hAnsi="Times New Roman" w:cs="Times New Roman"/>
          <w:sz w:val="24"/>
          <w:szCs w:val="24"/>
          <w:lang w:val="en-US"/>
        </w:rPr>
        <w:t>triad</w:t>
      </w:r>
      <w:r>
        <w:rPr>
          <w:rFonts w:ascii="Times New Roman" w:hAnsi="Times New Roman" w:cs="Times New Roman"/>
          <w:sz w:val="24"/>
          <w:szCs w:val="24"/>
        </w:rPr>
        <w:t>), δηλαδή της υποθερμίας, της οξέωσης και της διαταραγμένης πηκτικότητας</w:t>
      </w:r>
      <w:r w:rsidR="00C24E42">
        <w:rPr>
          <w:rFonts w:ascii="Times New Roman" w:hAnsi="Times New Roman" w:cs="Times New Roman"/>
          <w:sz w:val="24"/>
          <w:szCs w:val="24"/>
        </w:rPr>
        <w:t xml:space="preserve"> (6)</w:t>
      </w:r>
      <w:r>
        <w:rPr>
          <w:rFonts w:ascii="Times New Roman" w:hAnsi="Times New Roman" w:cs="Times New Roman"/>
          <w:sz w:val="24"/>
          <w:szCs w:val="24"/>
        </w:rPr>
        <w:t xml:space="preserve">. Η τριάδα αυτή σήμερα θεωρείται ως σημείο εξάντλησης των φυσιολογικών εφεδρειών του πολυτραυματία, πρέπει να αποφεύγεται και όταν εμφανίζεται </w:t>
      </w:r>
      <w:r w:rsidR="00E45020">
        <w:rPr>
          <w:rFonts w:ascii="Times New Roman" w:hAnsi="Times New Roman" w:cs="Times New Roman"/>
          <w:sz w:val="24"/>
          <w:szCs w:val="24"/>
        </w:rPr>
        <w:t>οφείλει ο χειρουργός να εγκαταλείπει την επέμβαση και να μεταφέρει τον ασθενή στη μονάδα εντατικής θεραπείας (ΜΕΘ), προκειμένου να επανέλθει η ομοιόστασή του.</w:t>
      </w:r>
    </w:p>
    <w:p w:rsidR="00E45020" w:rsidRDefault="00C24E42" w:rsidP="00B66022">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Συνοπτική πρώτη επέμβαση με σκοπό τον έλεγχο της αιμορραγίας και της εντερικής διαφυγής και τη προσωρινή σύγκλειση της κοιλιάς.</w:t>
      </w:r>
    </w:p>
    <w:p w:rsidR="00C24E42" w:rsidRDefault="00C24E42" w:rsidP="00B66022">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Διόρθωση κι υποστήριξη της διαταραγμένης φυσιολογίας του ασθενή σε περιβάλλον ΜΕΘ.</w:t>
      </w:r>
    </w:p>
    <w:p w:rsidR="00C24E42" w:rsidRPr="00B10048" w:rsidRDefault="00C24E42" w:rsidP="00B66022">
      <w:pPr>
        <w:pStyle w:val="a3"/>
        <w:spacing w:line="240" w:lineRule="auto"/>
        <w:jc w:val="both"/>
        <w:rPr>
          <w:rFonts w:ascii="Times New Roman" w:hAnsi="Times New Roman" w:cs="Times New Roman"/>
          <w:sz w:val="24"/>
          <w:szCs w:val="24"/>
        </w:rPr>
      </w:pPr>
    </w:p>
    <w:p w:rsidR="004B6626" w:rsidRDefault="00386A67" w:rsidP="00B66022">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Διαφορές από την Γενική Χειρουργική</w:t>
      </w:r>
    </w:p>
    <w:p w:rsidR="00AC022B" w:rsidRDefault="008377E5" w:rsidP="00B66022">
      <w:pPr>
        <w:spacing w:line="240" w:lineRule="auto"/>
        <w:jc w:val="both"/>
        <w:rPr>
          <w:rFonts w:ascii="Times New Roman" w:hAnsi="Times New Roman" w:cs="Times New Roman"/>
          <w:sz w:val="24"/>
          <w:szCs w:val="24"/>
        </w:rPr>
      </w:pPr>
      <w:r>
        <w:rPr>
          <w:rFonts w:ascii="Times New Roman" w:hAnsi="Times New Roman" w:cs="Times New Roman"/>
          <w:sz w:val="24"/>
          <w:szCs w:val="24"/>
        </w:rPr>
        <w:t>Η χειρουργική αντιμετώπιση του πολυτραυματία έχει βασικές διαφορές από την αντιμετώπιση προγραμματισμένων περιστατικών της γενικής χειρουργικής. Στην τελευταία υπάρχει συνήθως προεγχειρητική διάγνωση (βασιζόμενη σε αναλυτική διαγνωστική προσέγγιση με κλινικο</w:t>
      </w:r>
      <w:r w:rsidR="0047484E">
        <w:rPr>
          <w:rFonts w:ascii="Times New Roman" w:hAnsi="Times New Roman" w:cs="Times New Roman"/>
          <w:sz w:val="24"/>
          <w:szCs w:val="24"/>
        </w:rPr>
        <w:t>-</w:t>
      </w:r>
      <w:r>
        <w:rPr>
          <w:rFonts w:ascii="Times New Roman" w:hAnsi="Times New Roman" w:cs="Times New Roman"/>
          <w:sz w:val="24"/>
          <w:szCs w:val="24"/>
        </w:rPr>
        <w:t>εργαστηριακές κι απεικονιστικές μεθόδους), είναι γνωστό το ιστορικό του ασθενή, ο οποίος υποβάλλεται σε επέμβαση συνήθως με σταθερή ομοιόσταση, ενώ όσον αφορά στην επέμβαση</w:t>
      </w:r>
      <w:r w:rsidR="00B66022">
        <w:rPr>
          <w:rFonts w:ascii="Times New Roman" w:hAnsi="Times New Roman" w:cs="Times New Roman"/>
          <w:sz w:val="24"/>
          <w:szCs w:val="24"/>
        </w:rPr>
        <w:t xml:space="preserve"> υπάρχει επαρκής χρόνος για οριστική θεραπεία της υποκείμενης παθολογίας και η αντιμετώπιση της αιμορραγίας είναι άμεση, ενώ όταν είναι αναμενόμενη εφαρμόζονται τεχνικές αγγειακού αποκλεισμού. Αντιθέτως, στον βαριά πολυτραυματία δεν είναι γνωστό συνήθως το ιστορικό του προεγχειρητικά, δεν υπάρχει επαρκής χρόνος για εκτίμηση των υποκείμενων κακώσεων με απεικονιστικές μεθόδους, η αιμορραγία έχει συμβεί αρκετό χρόνο νωρίτερα από τη δυνατότητα ελέγχου της, ενώ η εγχειρητική προσπέλαση δυσχεραίνεται από το αίμα και τη πιθανή εντερική διαφυγή και ο συνολικός χρόνος για τους οποιουσδήποτε χειρισμούς είναι περιορισμένος λόγω της εξάντλησης των εφεδρειών του ασθενή!! </w:t>
      </w:r>
      <w:r w:rsidR="00AC022B">
        <w:rPr>
          <w:rFonts w:ascii="Times New Roman" w:hAnsi="Times New Roman" w:cs="Times New Roman"/>
          <w:sz w:val="24"/>
          <w:szCs w:val="24"/>
        </w:rPr>
        <w:t xml:space="preserve">Τέλος, βασική διαφορά είναι ότι η κοιλιά του βαριά πολυτραυματία συνήθως δεν κλείνει («ανοικτή κοιλιά») για την πρόληψη κι αποφυγή του επικίνδυνου συνδρόμου κοιλιακού διαμερίσματος. </w:t>
      </w:r>
    </w:p>
    <w:p w:rsidR="00C24E42" w:rsidRPr="001018BC" w:rsidRDefault="00AC022B" w:rsidP="00B66022">
      <w:pPr>
        <w:spacing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Λόγω της συνήθως βαριάς κατάστασης του πολυτραυματία, ο οποίος βρίσκεται από άποψη φυσιολογίας </w:t>
      </w:r>
      <w:r w:rsidRPr="00AC022B">
        <w:rPr>
          <w:rFonts w:ascii="Times New Roman" w:hAnsi="Times New Roman" w:cs="Times New Roman"/>
          <w:i/>
          <w:sz w:val="24"/>
          <w:szCs w:val="24"/>
          <w:lang w:val="en-US"/>
        </w:rPr>
        <w:t>in</w:t>
      </w:r>
      <w:r w:rsidRPr="00AC022B">
        <w:rPr>
          <w:rFonts w:ascii="Times New Roman" w:hAnsi="Times New Roman" w:cs="Times New Roman"/>
          <w:i/>
          <w:sz w:val="24"/>
          <w:szCs w:val="24"/>
        </w:rPr>
        <w:t xml:space="preserve"> </w:t>
      </w:r>
      <w:r w:rsidRPr="00AC022B">
        <w:rPr>
          <w:rFonts w:ascii="Times New Roman" w:hAnsi="Times New Roman" w:cs="Times New Roman"/>
          <w:i/>
          <w:sz w:val="24"/>
          <w:szCs w:val="24"/>
          <w:lang w:val="en-US"/>
        </w:rPr>
        <w:t>extremis</w:t>
      </w:r>
      <w:r>
        <w:rPr>
          <w:rFonts w:ascii="Times New Roman" w:hAnsi="Times New Roman" w:cs="Times New Roman"/>
          <w:sz w:val="24"/>
          <w:szCs w:val="24"/>
        </w:rPr>
        <w:t xml:space="preserve">, οφείλει η ομάδα που τον διαχειρίζεται να λειτουργήσει άμεσα, ταχύτατα και συντονισμένα. Η ταχεία διακομιδή από τον τόπο του ατυχήματος στο τμήμα επειγόντων περιστατικών (ΤΕΠ), η άμεση υποστήριξη των ζωτικών λειτουργιών και εκτίμηση των υποκείμενων βλαβών στο ΤΕΠ και η μεταφορά του νωρίς στο χειρουργείο, η σύντομη και στοχευμένη επέμβαση και η μεταφορά του στη ΜΕΘ αποτελούν τους ακρογωνιαίους λίθους αυτής της ομαδικής προσπάθειας. </w:t>
      </w:r>
    </w:p>
    <w:p w:rsidR="00B66022" w:rsidRDefault="00B66022" w:rsidP="00B66022">
      <w:pPr>
        <w:spacing w:line="240" w:lineRule="auto"/>
        <w:jc w:val="both"/>
        <w:rPr>
          <w:rFonts w:ascii="Times New Roman" w:hAnsi="Times New Roman" w:cs="Times New Roman"/>
          <w:sz w:val="24"/>
          <w:szCs w:val="24"/>
        </w:rPr>
      </w:pPr>
    </w:p>
    <w:p w:rsidR="006B0DDF" w:rsidRDefault="006B0DDF" w:rsidP="00B66022">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Ενδείξεις ΧΕΒ</w:t>
      </w:r>
    </w:p>
    <w:p w:rsidR="006B0DDF" w:rsidRDefault="006B0DDF" w:rsidP="006B0DD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Θανατηφόρα τριάδα: </w:t>
      </w:r>
    </w:p>
    <w:p w:rsidR="006B0DDF" w:rsidRDefault="006B0DDF" w:rsidP="006B0DDF">
      <w:pPr>
        <w:pStyle w:val="a3"/>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Υποθερμία (θερμοκρασία &lt; 34</w:t>
      </w:r>
      <w:r>
        <w:rPr>
          <w:rFonts w:ascii="Times New Roman" w:hAnsi="Times New Roman" w:cs="Times New Roman"/>
          <w:sz w:val="24"/>
          <w:szCs w:val="24"/>
          <w:lang w:val="en-US"/>
        </w:rPr>
        <w:t xml:space="preserve"> °C</w:t>
      </w:r>
      <w:r>
        <w:rPr>
          <w:rFonts w:ascii="Times New Roman" w:hAnsi="Times New Roman" w:cs="Times New Roman"/>
          <w:sz w:val="24"/>
          <w:szCs w:val="24"/>
        </w:rPr>
        <w:t>)</w:t>
      </w:r>
    </w:p>
    <w:p w:rsidR="006B0DDF" w:rsidRPr="006B0DDF" w:rsidRDefault="006B0DDF" w:rsidP="006B0DDF">
      <w:pPr>
        <w:pStyle w:val="a3"/>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Οξέωση (</w:t>
      </w:r>
      <w:r>
        <w:rPr>
          <w:rFonts w:ascii="Times New Roman" w:hAnsi="Times New Roman" w:cs="Times New Roman"/>
          <w:sz w:val="24"/>
          <w:szCs w:val="24"/>
          <w:lang w:val="en-US"/>
        </w:rPr>
        <w:t>pH</w:t>
      </w:r>
      <w:r w:rsidRPr="006B0DDF">
        <w:rPr>
          <w:rFonts w:ascii="Times New Roman" w:hAnsi="Times New Roman" w:cs="Times New Roman"/>
          <w:sz w:val="24"/>
          <w:szCs w:val="24"/>
        </w:rPr>
        <w:t xml:space="preserve"> &lt; 7,2</w:t>
      </w:r>
      <w:r>
        <w:rPr>
          <w:rFonts w:ascii="Times New Roman" w:hAnsi="Times New Roman" w:cs="Times New Roman"/>
          <w:sz w:val="24"/>
          <w:szCs w:val="24"/>
        </w:rPr>
        <w:t xml:space="preserve"> ή έλλειμμα βάσης &gt; 8</w:t>
      </w:r>
      <w:r w:rsidRPr="006B0DDF">
        <w:rPr>
          <w:rFonts w:ascii="Times New Roman" w:hAnsi="Times New Roman" w:cs="Times New Roman"/>
          <w:sz w:val="24"/>
          <w:szCs w:val="24"/>
        </w:rPr>
        <w:t>)</w:t>
      </w:r>
    </w:p>
    <w:p w:rsidR="006B0DDF" w:rsidRDefault="006B0DDF" w:rsidP="006B0DDF">
      <w:pPr>
        <w:pStyle w:val="a3"/>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Διαταραχές πηκτικότητας.</w:t>
      </w:r>
    </w:p>
    <w:p w:rsidR="006B0DDF" w:rsidRDefault="00BC73AC" w:rsidP="006B0DD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Π</w:t>
      </w:r>
      <w:r w:rsidR="00664DEF">
        <w:rPr>
          <w:rFonts w:ascii="Times New Roman" w:hAnsi="Times New Roman" w:cs="Times New Roman"/>
          <w:sz w:val="24"/>
          <w:szCs w:val="24"/>
        </w:rPr>
        <w:t>ολλαπλές ενδοκοιλιακές κακώσεις, απώλεια αίματος από κατάγματα των άκρων, βαριές κακώσεις σε περισσότερα του ενός διαμερίσματα και ειδικότερα όταν αυτές αφορούν σε ηλικιωμένους ασθενείς.</w:t>
      </w:r>
    </w:p>
    <w:p w:rsidR="00664DEF" w:rsidRDefault="00664DEF" w:rsidP="006B0DD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Σύνδρομο Κοιλιακού Διαμερίσματος (ενδοκοιλιακή πίεση &gt; 20</w:t>
      </w:r>
      <w:r>
        <w:rPr>
          <w:rFonts w:ascii="Times New Roman" w:hAnsi="Times New Roman" w:cs="Times New Roman"/>
          <w:sz w:val="24"/>
          <w:szCs w:val="24"/>
          <w:lang w:val="en-US"/>
        </w:rPr>
        <w:t>mmHg</w:t>
      </w:r>
      <w:r>
        <w:rPr>
          <w:rFonts w:ascii="Times New Roman" w:hAnsi="Times New Roman" w:cs="Times New Roman"/>
          <w:sz w:val="24"/>
          <w:szCs w:val="24"/>
        </w:rPr>
        <w:t xml:space="preserve"> με νέα ανεπάρκεια οργάνου), λόγω των πολλαπλών μεταγγίσεων (&gt; 10-15 παράγωγα αίματος) ή της μαζικής χορήγησης ενδοφλέβιων υγρών (&gt; 5 λίτρα κρυσταλλοειδή). Το έντονο οίδημα των σπλάγχνων που δεν επιτρέπει την ευχερή σύγκλειση του τοιχώματος καθώς και η αύξηση της μέγιστης εισπνευστικής πίεσης κατά 10</w:t>
      </w:r>
      <w:r>
        <w:rPr>
          <w:rFonts w:ascii="Times New Roman" w:hAnsi="Times New Roman" w:cs="Times New Roman"/>
          <w:sz w:val="24"/>
          <w:szCs w:val="24"/>
          <w:lang w:val="en-US"/>
        </w:rPr>
        <w:t>mmHg</w:t>
      </w:r>
      <w:r>
        <w:rPr>
          <w:rFonts w:ascii="Times New Roman" w:hAnsi="Times New Roman" w:cs="Times New Roman"/>
          <w:sz w:val="24"/>
          <w:szCs w:val="24"/>
        </w:rPr>
        <w:t xml:space="preserve"> μετά τη συμπλησίαση της απονεύρωσης αποτελούν κριτήρια για να παραμείνει η κοιλιά ανοικτή και να αποφευχθεί το ΣΚΔ.</w:t>
      </w:r>
    </w:p>
    <w:p w:rsidR="006B0DDF" w:rsidRPr="006B0DDF" w:rsidRDefault="006B0DDF" w:rsidP="00B66022">
      <w:pPr>
        <w:spacing w:line="240" w:lineRule="auto"/>
        <w:jc w:val="both"/>
        <w:rPr>
          <w:rFonts w:ascii="Times New Roman" w:hAnsi="Times New Roman" w:cs="Times New Roman"/>
          <w:b/>
          <w:i/>
          <w:sz w:val="24"/>
          <w:szCs w:val="24"/>
        </w:rPr>
      </w:pPr>
    </w:p>
    <w:p w:rsidR="00B66022" w:rsidRDefault="00B66022" w:rsidP="00B66022">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Φάσεις του Ελέγχου Βλαβών</w:t>
      </w:r>
    </w:p>
    <w:p w:rsidR="001018BC" w:rsidRDefault="00B66022" w:rsidP="00B66022">
      <w:pPr>
        <w:spacing w:line="240" w:lineRule="auto"/>
        <w:jc w:val="both"/>
        <w:rPr>
          <w:rFonts w:ascii="Times New Roman" w:hAnsi="Times New Roman" w:cs="Times New Roman"/>
          <w:sz w:val="24"/>
          <w:szCs w:val="24"/>
        </w:rPr>
      </w:pPr>
      <w:r>
        <w:rPr>
          <w:rFonts w:ascii="Times New Roman" w:hAnsi="Times New Roman" w:cs="Times New Roman"/>
          <w:b/>
          <w:i/>
          <w:sz w:val="24"/>
          <w:szCs w:val="24"/>
        </w:rPr>
        <w:t>Φάση 0:</w:t>
      </w:r>
      <w:r w:rsidR="00AC022B">
        <w:rPr>
          <w:rFonts w:ascii="Times New Roman" w:hAnsi="Times New Roman" w:cs="Times New Roman"/>
          <w:sz w:val="24"/>
          <w:szCs w:val="24"/>
        </w:rPr>
        <w:t xml:space="preserve"> α) Ταχεία διακομιδή από τον τόπο του ατυχήματος στο ΤΕΠ</w:t>
      </w:r>
      <w:r w:rsidR="001018BC">
        <w:rPr>
          <w:rFonts w:ascii="Times New Roman" w:hAnsi="Times New Roman" w:cs="Times New Roman"/>
          <w:sz w:val="24"/>
          <w:szCs w:val="24"/>
        </w:rPr>
        <w:t>, με βασική υποστήριξη αναπνευστικού και κυκλοφορίας, β) Προχωρημένη υποστήριξη του ασθενή κι εκτίμηση των υποκείμενων βλαβών.</w:t>
      </w:r>
    </w:p>
    <w:p w:rsidR="00B66022" w:rsidRDefault="001018BC" w:rsidP="00B66022">
      <w:pPr>
        <w:spacing w:line="240" w:lineRule="auto"/>
        <w:jc w:val="both"/>
        <w:rPr>
          <w:rFonts w:ascii="Times New Roman" w:hAnsi="Times New Roman" w:cs="Times New Roman"/>
          <w:sz w:val="24"/>
          <w:szCs w:val="24"/>
        </w:rPr>
      </w:pPr>
      <w:r>
        <w:rPr>
          <w:rFonts w:ascii="Times New Roman" w:hAnsi="Times New Roman" w:cs="Times New Roman"/>
          <w:b/>
          <w:i/>
          <w:sz w:val="24"/>
          <w:szCs w:val="24"/>
        </w:rPr>
        <w:t>Φάση 1:</w:t>
      </w:r>
      <w:r>
        <w:rPr>
          <w:rFonts w:ascii="Times New Roman" w:hAnsi="Times New Roman" w:cs="Times New Roman"/>
          <w:sz w:val="24"/>
          <w:szCs w:val="24"/>
        </w:rPr>
        <w:t xml:space="preserve"> Διεγχειρητικός έλεγχος της αιμορραγίας και της εντερικής διαφυγής</w:t>
      </w:r>
      <w:r w:rsidR="00D05E8E">
        <w:rPr>
          <w:rFonts w:ascii="Times New Roman" w:hAnsi="Times New Roman" w:cs="Times New Roman"/>
          <w:sz w:val="24"/>
          <w:szCs w:val="24"/>
        </w:rPr>
        <w:t xml:space="preserve"> (Χειρουργική Ελέγχου Βλαβών)</w:t>
      </w:r>
      <w:r>
        <w:rPr>
          <w:rFonts w:ascii="Times New Roman" w:hAnsi="Times New Roman" w:cs="Times New Roman"/>
          <w:sz w:val="24"/>
          <w:szCs w:val="24"/>
        </w:rPr>
        <w:t>. Η χρήση της μηχανικής συμπίεσης με κομπρέσες της κάκωσης του ήπατος, η απολίνωση μικρών αγγειακών κακώσεων και η αγγειακή παράκαμψη μεγαλύτερων καθώς κι ο έλεγχος της εντερικής διαφυγής με ράμματα ή διατομή με χρήση αυτόματων κοπτορραπτών αποτελούν μερικά παραδείγματα της συντομευμένης αυτής επέμβασης. Η εφαρμογή μεθόδου προσωρινής σύγκλεισης της κοιλιάς είναι συνήθως επιβεβλημένη. Ο συνολικός χρόνος αυτών των χειρουργικών χειρισμών πρέπει να κυμαίνεται περίπου στη μια ώρα και δεν πρέπει να ξεπερνά τα 90 λεπτά.</w:t>
      </w:r>
      <w:r w:rsidR="00B66022">
        <w:rPr>
          <w:rFonts w:ascii="Times New Roman" w:hAnsi="Times New Roman" w:cs="Times New Roman"/>
          <w:sz w:val="24"/>
          <w:szCs w:val="24"/>
        </w:rPr>
        <w:t xml:space="preserve"> </w:t>
      </w:r>
      <w:r w:rsidR="00D05E8E">
        <w:rPr>
          <w:rFonts w:ascii="Times New Roman" w:hAnsi="Times New Roman" w:cs="Times New Roman"/>
          <w:sz w:val="24"/>
          <w:szCs w:val="24"/>
        </w:rPr>
        <w:t>Επιπρόσθετα, σε περιπτώσεις πολλαπλών κακώσεων σε περισσότερα του ενός διαμερίσματα (κοιλιά, θώρακας, κρανίο, άκρα, πύελος, κλπ) οι χειρισμοί συνολικά πάλι δεν πρέπει να ξεπερνούν το χρόνο αυτό.</w:t>
      </w:r>
    </w:p>
    <w:p w:rsidR="00D41053" w:rsidRPr="00D41053" w:rsidRDefault="00D41053" w:rsidP="008E3557">
      <w:pPr>
        <w:spacing w:line="240" w:lineRule="auto"/>
        <w:rPr>
          <w:rFonts w:ascii="Times New Roman" w:hAnsi="Times New Roman" w:cs="Times New Roman"/>
          <w:b/>
          <w:i/>
          <w:sz w:val="24"/>
          <w:szCs w:val="24"/>
        </w:rPr>
      </w:pPr>
      <w:r>
        <w:rPr>
          <w:rFonts w:ascii="Times New Roman" w:hAnsi="Times New Roman" w:cs="Times New Roman"/>
          <w:b/>
          <w:i/>
          <w:sz w:val="24"/>
          <w:szCs w:val="24"/>
        </w:rPr>
        <w:t>Λαπαροτομία ελέγχου βλαβών</w:t>
      </w:r>
    </w:p>
    <w:p w:rsidR="00C608A1" w:rsidRDefault="00C608A1" w:rsidP="00B66022">
      <w:pPr>
        <w:spacing w:line="240" w:lineRule="auto"/>
        <w:jc w:val="both"/>
        <w:rPr>
          <w:rFonts w:ascii="Times New Roman" w:hAnsi="Times New Roman" w:cs="Times New Roman"/>
          <w:sz w:val="24"/>
          <w:szCs w:val="24"/>
        </w:rPr>
      </w:pPr>
      <w:r>
        <w:rPr>
          <w:rFonts w:ascii="Times New Roman" w:hAnsi="Times New Roman" w:cs="Times New Roman"/>
          <w:sz w:val="24"/>
          <w:szCs w:val="24"/>
        </w:rPr>
        <w:t>Η ΧΕΒ στα βαριά κοιλιακά τραύματα έχει γενικούς κανόνες προσέγγισης του ασθενή στο χειρουργείο, αλλά εξειδικεύεται ανάλογα με την ενδοκοιλιακή κάκωση. Πιο συγκεκριμένα:</w:t>
      </w:r>
    </w:p>
    <w:p w:rsidR="00AD0009" w:rsidRDefault="00BC73AC" w:rsidP="00AD0009">
      <w:pPr>
        <w:spacing w:line="240" w:lineRule="auto"/>
        <w:ind w:firstLine="720"/>
        <w:jc w:val="both"/>
        <w:rPr>
          <w:rFonts w:ascii="Times New Roman" w:hAnsi="Times New Roman" w:cs="Times New Roman"/>
          <w:sz w:val="24"/>
          <w:szCs w:val="24"/>
        </w:rPr>
      </w:pPr>
      <w:r w:rsidRPr="00AD0009">
        <w:rPr>
          <w:rFonts w:ascii="Times New Roman" w:hAnsi="Times New Roman" w:cs="Times New Roman"/>
          <w:b/>
          <w:i/>
          <w:sz w:val="24"/>
          <w:szCs w:val="24"/>
        </w:rPr>
        <w:t>Γενικές αρχές</w:t>
      </w:r>
      <w:r>
        <w:rPr>
          <w:rFonts w:ascii="Times New Roman" w:hAnsi="Times New Roman" w:cs="Times New Roman"/>
          <w:i/>
          <w:sz w:val="24"/>
          <w:szCs w:val="24"/>
        </w:rPr>
        <w:t>:</w:t>
      </w:r>
      <w:r>
        <w:rPr>
          <w:rFonts w:ascii="Times New Roman" w:hAnsi="Times New Roman" w:cs="Times New Roman"/>
          <w:sz w:val="24"/>
          <w:szCs w:val="24"/>
        </w:rPr>
        <w:t xml:space="preserve"> Η χειρουργική με την αναισθησιολογική ομάδα πρέπει να έχουν συνεχή επικοινωνία προκειμένου να συντονίζονται οι ενέργειές τους. </w:t>
      </w:r>
      <w:r w:rsidR="00B53B4E">
        <w:rPr>
          <w:rFonts w:ascii="Times New Roman" w:hAnsi="Times New Roman" w:cs="Times New Roman"/>
          <w:sz w:val="24"/>
          <w:szCs w:val="24"/>
        </w:rPr>
        <w:t xml:space="preserve">Πριν ξεκινήσει η επέμβαση πρέπει να υπάρχει επάρκεια σε αίμα κι άλλα παράγωγα αίματος. </w:t>
      </w:r>
      <w:r>
        <w:rPr>
          <w:rFonts w:ascii="Times New Roman" w:hAnsi="Times New Roman" w:cs="Times New Roman"/>
          <w:sz w:val="24"/>
          <w:szCs w:val="24"/>
        </w:rPr>
        <w:t>Η εργαλειοδότρια πρέπει να έχει ετοιμάσει μια λαβίδα αορτής για άμεσο αποκλεισμό της, πολλές μεγάλες κομπρέσες, μια μεγάλη λεκάνη για να τοποθετούνται οι θρόμβοι καθώς και δυο παροχετεύσεις. Συνήθως, η προσπέλαση γίνεται με μέση υπερυπομφάλια μέση τομή για να έχει ο χειρουργός πρόσβαση στην άνω και κάτω κοιλιά και την πύελο. Τροποποιήσεις γίνονται όταν υπάρχει προεγχειρητική διάγνωση συγκεκριμένης κάκωσης (πχ του ήπατος), οπότε η τομή προσαρμόζεται ανάλογα</w:t>
      </w:r>
      <w:r w:rsidR="00B53B4E">
        <w:rPr>
          <w:rFonts w:ascii="Times New Roman" w:hAnsi="Times New Roman" w:cs="Times New Roman"/>
          <w:sz w:val="24"/>
          <w:szCs w:val="24"/>
        </w:rPr>
        <w:t xml:space="preserve">. Επίσης, σε περιπτώσεις εκτεταμένου πυελικού αιματώματος αποφεύγεται η διάνοιξη του προκυστικού χώρου και των υπερηβικών μυών. Ενδεχομένως, κάποιοι ασθενείς να έχουν προηγούμενη μέση τομή, οπότε η καλύτερη προσπέλαση είναι η εγκάρσια τομή λίγο πάνω από τον ομφαλό (κι όχι η κλασική αμφοτερόπλευρη υποχόνδρια τομή). Μετά την είσοδο στη περιτοναϊκή κοιλότητα, </w:t>
      </w:r>
      <w:r w:rsidR="00B53B4E">
        <w:rPr>
          <w:rFonts w:ascii="Times New Roman" w:hAnsi="Times New Roman" w:cs="Times New Roman"/>
          <w:sz w:val="24"/>
          <w:szCs w:val="24"/>
        </w:rPr>
        <w:lastRenderedPageBreak/>
        <w:t xml:space="preserve">αφαιρούνται άμεσα όλοι οι θρόμβοι και το αίμα, ενώ γίνεται μια πρώτη προσπάθεια εντοπισμού της πηγής της αιμορραγίας ή κάκωσης. </w:t>
      </w:r>
      <w:r w:rsidR="00FD0309">
        <w:rPr>
          <w:rFonts w:ascii="Times New Roman" w:hAnsi="Times New Roman" w:cs="Times New Roman"/>
          <w:sz w:val="24"/>
          <w:szCs w:val="24"/>
        </w:rPr>
        <w:t>Εάν</w:t>
      </w:r>
      <w:r w:rsidR="00B53B4E">
        <w:rPr>
          <w:rFonts w:ascii="Times New Roman" w:hAnsi="Times New Roman" w:cs="Times New Roman"/>
          <w:sz w:val="24"/>
          <w:szCs w:val="24"/>
        </w:rPr>
        <w:t xml:space="preserve"> εντοπισθεί, γίνεται στοχευμένα προσπάθεια αρχικής αιμόστασης με συμπίεση χειρωνακτικά ή με κομπρέσες (</w:t>
      </w:r>
      <w:r w:rsidR="00B53B4E">
        <w:rPr>
          <w:rFonts w:ascii="Times New Roman" w:hAnsi="Times New Roman" w:cs="Times New Roman"/>
          <w:sz w:val="24"/>
          <w:szCs w:val="24"/>
          <w:lang w:val="en-US"/>
        </w:rPr>
        <w:t>packing</w:t>
      </w:r>
      <w:r w:rsidR="00B53B4E">
        <w:rPr>
          <w:rFonts w:ascii="Times New Roman" w:hAnsi="Times New Roman" w:cs="Times New Roman"/>
          <w:sz w:val="24"/>
          <w:szCs w:val="24"/>
        </w:rPr>
        <w:t xml:space="preserve">) ή, </w:t>
      </w:r>
      <w:r w:rsidR="00FD0309">
        <w:rPr>
          <w:rFonts w:ascii="Times New Roman" w:hAnsi="Times New Roman" w:cs="Times New Roman"/>
          <w:sz w:val="24"/>
          <w:szCs w:val="24"/>
        </w:rPr>
        <w:t>εάν</w:t>
      </w:r>
      <w:r w:rsidR="00B53B4E">
        <w:rPr>
          <w:rFonts w:ascii="Times New Roman" w:hAnsi="Times New Roman" w:cs="Times New Roman"/>
          <w:sz w:val="24"/>
          <w:szCs w:val="24"/>
        </w:rPr>
        <w:t xml:space="preserve"> είναι δυνατή, πιο οριστική αιμόσταση (συρραφή αιμορραγούντος αγγείο).</w:t>
      </w:r>
      <w:r>
        <w:rPr>
          <w:rFonts w:ascii="Times New Roman" w:hAnsi="Times New Roman" w:cs="Times New Roman"/>
          <w:sz w:val="24"/>
          <w:szCs w:val="24"/>
        </w:rPr>
        <w:t xml:space="preserve"> </w:t>
      </w:r>
      <w:r w:rsidR="00AD0009">
        <w:rPr>
          <w:rFonts w:ascii="Times New Roman" w:hAnsi="Times New Roman" w:cs="Times New Roman"/>
          <w:sz w:val="24"/>
          <w:szCs w:val="24"/>
        </w:rPr>
        <w:t>Αν η αιμορραγία είναι διάχυτη</w:t>
      </w:r>
      <w:r w:rsidR="00B53B4E">
        <w:rPr>
          <w:rFonts w:ascii="Times New Roman" w:hAnsi="Times New Roman" w:cs="Times New Roman"/>
          <w:sz w:val="24"/>
          <w:szCs w:val="24"/>
        </w:rPr>
        <w:t xml:space="preserve"> τοποθετούνται πιεστικά κομπρέσες σε όλα τα τεταρτημόρια της κοιλίας. Μόλις επιτευχθεί προσωρινή αιμόσταση σταματάνε οι χειρισμοί της χειρουργικής ομάδας, προκειμένου να γίνει ανάνηψη του ασθενή από τους αναισθησιολόγους. Μετά από λίγα λεπτά και τη σταθεροποίηση του ασθενή, αφαιρούνται σταδιακά οι κομπρέσες από κάθε τεταρτημόριο, ξεκινώντας </w:t>
      </w:r>
      <w:r w:rsidR="00AD0009">
        <w:rPr>
          <w:rFonts w:ascii="Times New Roman" w:hAnsi="Times New Roman" w:cs="Times New Roman"/>
          <w:sz w:val="24"/>
          <w:szCs w:val="24"/>
        </w:rPr>
        <w:t>από εκείνο που είναι πιο απίθανο</w:t>
      </w:r>
      <w:r w:rsidR="00B53B4E">
        <w:rPr>
          <w:rFonts w:ascii="Times New Roman" w:hAnsi="Times New Roman" w:cs="Times New Roman"/>
          <w:sz w:val="24"/>
          <w:szCs w:val="24"/>
        </w:rPr>
        <w:t xml:space="preserve"> </w:t>
      </w:r>
      <w:r w:rsidR="00AD0009">
        <w:rPr>
          <w:rFonts w:ascii="Times New Roman" w:hAnsi="Times New Roman" w:cs="Times New Roman"/>
          <w:sz w:val="24"/>
          <w:szCs w:val="24"/>
        </w:rPr>
        <w:t>να περιέχει την</w:t>
      </w:r>
      <w:r w:rsidR="00B53B4E">
        <w:rPr>
          <w:rFonts w:ascii="Times New Roman" w:hAnsi="Times New Roman" w:cs="Times New Roman"/>
          <w:sz w:val="24"/>
          <w:szCs w:val="24"/>
        </w:rPr>
        <w:t xml:space="preserve"> εστία της αιμορραγίας.</w:t>
      </w:r>
      <w:r w:rsidR="00AD0009">
        <w:rPr>
          <w:rFonts w:ascii="Times New Roman" w:hAnsi="Times New Roman" w:cs="Times New Roman"/>
          <w:sz w:val="24"/>
          <w:szCs w:val="24"/>
        </w:rPr>
        <w:t xml:space="preserve"> Επιπρόσθετα γίνεται σχολαστικός έλεγχος για κάκωση του γαστρεντερικού σωλήνα. Τέλος, έστω και η υποψία παγκρεατικής κάκωσης επιβάλει τη παροχέτευση της περιοχής, ενώ εμφανώς νεκρωμένοι ιστοί πρέπει να αφαιρούνται.</w:t>
      </w:r>
    </w:p>
    <w:p w:rsidR="00C608A1" w:rsidRDefault="00AD0009" w:rsidP="00AD0009">
      <w:pPr>
        <w:spacing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Κακώσεις οργάνων:</w:t>
      </w:r>
      <w:r w:rsidR="00C608A1">
        <w:rPr>
          <w:rFonts w:ascii="Times New Roman" w:hAnsi="Times New Roman" w:cs="Times New Roman"/>
          <w:sz w:val="24"/>
          <w:szCs w:val="24"/>
        </w:rPr>
        <w:t xml:space="preserve"> </w:t>
      </w:r>
      <w:r>
        <w:rPr>
          <w:rFonts w:ascii="Times New Roman" w:hAnsi="Times New Roman" w:cs="Times New Roman"/>
          <w:sz w:val="24"/>
          <w:szCs w:val="24"/>
        </w:rPr>
        <w:t>Αναλυτική αναφορά στην εγχειρητική αντιμετώπιση των κακώσεων γίνεται σε άλλη εισήγηση του Θ’ Σεμιναρίου &amp; Θέμα 4</w:t>
      </w:r>
      <w:r w:rsidRPr="00AD0009">
        <w:rPr>
          <w:rFonts w:ascii="Times New Roman" w:hAnsi="Times New Roman" w:cs="Times New Roman"/>
          <w:sz w:val="24"/>
          <w:szCs w:val="24"/>
          <w:vertAlign w:val="superscript"/>
        </w:rPr>
        <w:t>ο</w:t>
      </w:r>
      <w:r>
        <w:rPr>
          <w:rFonts w:ascii="Times New Roman" w:hAnsi="Times New Roman" w:cs="Times New Roman"/>
          <w:sz w:val="24"/>
          <w:szCs w:val="24"/>
        </w:rPr>
        <w:t xml:space="preserve"> (κ</w:t>
      </w:r>
      <w:r w:rsidR="00FD0309">
        <w:rPr>
          <w:rFonts w:ascii="Times New Roman" w:hAnsi="Times New Roman" w:cs="Times New Roman"/>
          <w:sz w:val="24"/>
          <w:szCs w:val="24"/>
        </w:rPr>
        <w:t>ος</w:t>
      </w:r>
      <w:r>
        <w:rPr>
          <w:rFonts w:ascii="Times New Roman" w:hAnsi="Times New Roman" w:cs="Times New Roman"/>
          <w:sz w:val="24"/>
          <w:szCs w:val="24"/>
        </w:rPr>
        <w:t xml:space="preserve">. </w:t>
      </w:r>
      <w:r w:rsidR="00FD0309">
        <w:rPr>
          <w:rFonts w:ascii="Times New Roman" w:hAnsi="Times New Roman" w:cs="Times New Roman"/>
          <w:sz w:val="24"/>
          <w:szCs w:val="24"/>
        </w:rPr>
        <w:t xml:space="preserve">Ν. </w:t>
      </w:r>
      <w:r>
        <w:rPr>
          <w:rFonts w:ascii="Times New Roman" w:hAnsi="Times New Roman" w:cs="Times New Roman"/>
          <w:sz w:val="24"/>
          <w:szCs w:val="24"/>
        </w:rPr>
        <w:t>Πασχαλίδη</w:t>
      </w:r>
      <w:r w:rsidR="00FD0309">
        <w:rPr>
          <w:rFonts w:ascii="Times New Roman" w:hAnsi="Times New Roman" w:cs="Times New Roman"/>
          <w:sz w:val="24"/>
          <w:szCs w:val="24"/>
        </w:rPr>
        <w:t>ς</w:t>
      </w:r>
      <w:r>
        <w:rPr>
          <w:rFonts w:ascii="Times New Roman" w:hAnsi="Times New Roman" w:cs="Times New Roman"/>
          <w:sz w:val="24"/>
          <w:szCs w:val="24"/>
        </w:rPr>
        <w:t xml:space="preserve">). </w:t>
      </w:r>
    </w:p>
    <w:p w:rsidR="006B0DDF" w:rsidRDefault="001018BC" w:rsidP="00B66022">
      <w:pPr>
        <w:spacing w:line="240" w:lineRule="auto"/>
        <w:jc w:val="both"/>
        <w:rPr>
          <w:rFonts w:ascii="Times New Roman" w:hAnsi="Times New Roman" w:cs="Times New Roman"/>
          <w:sz w:val="24"/>
          <w:szCs w:val="24"/>
        </w:rPr>
      </w:pPr>
      <w:r>
        <w:rPr>
          <w:rFonts w:ascii="Times New Roman" w:hAnsi="Times New Roman" w:cs="Times New Roman"/>
          <w:b/>
          <w:i/>
          <w:sz w:val="24"/>
          <w:szCs w:val="24"/>
        </w:rPr>
        <w:t>Φάση 2:</w:t>
      </w:r>
      <w:r>
        <w:rPr>
          <w:rFonts w:ascii="Times New Roman" w:hAnsi="Times New Roman" w:cs="Times New Roman"/>
          <w:sz w:val="24"/>
          <w:szCs w:val="24"/>
        </w:rPr>
        <w:t xml:space="preserve"> Σταθεροποίηση του ασθενή στη ΜΕΘ, όπου διορθώνονται άμεσα η διαταραγμένη πηκτικότητα, η οξέωση, η υποθερμία, η αναιμία, οι ηλεκτρολυτικές διαταραχές και η υπόταση. Η περίοδος αυτή κ</w:t>
      </w:r>
      <w:r w:rsidR="006B0DDF">
        <w:rPr>
          <w:rFonts w:ascii="Times New Roman" w:hAnsi="Times New Roman" w:cs="Times New Roman"/>
          <w:sz w:val="24"/>
          <w:szCs w:val="24"/>
        </w:rPr>
        <w:t xml:space="preserve">υμαίνεται από 24 έως </w:t>
      </w:r>
      <w:r>
        <w:rPr>
          <w:rFonts w:ascii="Times New Roman" w:hAnsi="Times New Roman" w:cs="Times New Roman"/>
          <w:sz w:val="24"/>
          <w:szCs w:val="24"/>
        </w:rPr>
        <w:t>48 ώρες</w:t>
      </w:r>
      <w:r w:rsidR="006B0DDF">
        <w:rPr>
          <w:rFonts w:ascii="Times New Roman" w:hAnsi="Times New Roman" w:cs="Times New Roman"/>
          <w:sz w:val="24"/>
          <w:szCs w:val="24"/>
        </w:rPr>
        <w:t xml:space="preserve">. Αν, όμως, ο πολυτραυματίας χειροτερεύσει ή συνεχίζει να αιμορραγεί, οδηγείται πάλι στο χειρουργείο για έλεγχο της αιμορραγίας και της εντερικής διαφυγής κι αναγνώριση της διαφυγούσας βλάβης (φάση 1). </w:t>
      </w:r>
    </w:p>
    <w:p w:rsidR="00204559" w:rsidRDefault="006B0DDF" w:rsidP="00B66022">
      <w:pPr>
        <w:spacing w:line="240" w:lineRule="auto"/>
        <w:jc w:val="both"/>
        <w:rPr>
          <w:rFonts w:ascii="Times New Roman" w:hAnsi="Times New Roman" w:cs="Times New Roman"/>
          <w:sz w:val="24"/>
          <w:szCs w:val="24"/>
        </w:rPr>
      </w:pPr>
      <w:r>
        <w:rPr>
          <w:rFonts w:ascii="Times New Roman" w:hAnsi="Times New Roman" w:cs="Times New Roman"/>
          <w:b/>
          <w:i/>
          <w:sz w:val="24"/>
          <w:szCs w:val="24"/>
        </w:rPr>
        <w:t>Φάση 3:</w:t>
      </w:r>
      <w:r>
        <w:rPr>
          <w:rFonts w:ascii="Times New Roman" w:hAnsi="Times New Roman" w:cs="Times New Roman"/>
          <w:sz w:val="24"/>
          <w:szCs w:val="24"/>
        </w:rPr>
        <w:t xml:space="preserve"> Τελική διόρθωση των υποκείμενων κακώσεων.</w:t>
      </w:r>
      <w:r w:rsidR="00D05E8E">
        <w:rPr>
          <w:rFonts w:ascii="Times New Roman" w:hAnsi="Times New Roman" w:cs="Times New Roman"/>
          <w:sz w:val="24"/>
          <w:szCs w:val="24"/>
        </w:rPr>
        <w:t xml:space="preserve"> Στη φάση αυτή ο πολυτραυματίας, με σταθερή πλέον ομοιόσταση, επανέρχεται στο χειρουργείο για </w:t>
      </w:r>
      <w:r w:rsidR="00664DEF">
        <w:rPr>
          <w:rFonts w:ascii="Times New Roman" w:hAnsi="Times New Roman" w:cs="Times New Roman"/>
          <w:sz w:val="24"/>
          <w:szCs w:val="24"/>
        </w:rPr>
        <w:t xml:space="preserve">οριστική αποκατάσταση των κακώσεών του και σύγκλειση της απονεύρωσης. Αρχικά αφαιρείται η μέθοδος της προσωρινής σύγκλεισης της </w:t>
      </w:r>
      <w:r w:rsidR="005A1071">
        <w:rPr>
          <w:rFonts w:ascii="Times New Roman" w:hAnsi="Times New Roman" w:cs="Times New Roman"/>
          <w:sz w:val="24"/>
          <w:szCs w:val="24"/>
        </w:rPr>
        <w:t>κοιλιάς καθώς και οι κομπρέσες προσεκτικά, αφού μουσκευτούν επαρκώς. Στη συνέχεια, οφείλει ο χειρουργός να διενεργήσει σχολαστικά λεπτομερή ερευνητική λαπαροτομία για τον έλεγχο τυχόν διαφυγουσών κακώσεων. Προτιμώνται οι αναστομώσεις κι αποφεύγονται οι στομίες, προκειμένου να διατηρηθεί η ακεραιότητα του κοιλιακού τοιχώματος για προγραμματισμένη πρωτογενή σύγκλειση της απονεύρωσης. Η πρωτογενής σύγκλειση της απονεύρωσης συνιστάται ανεπιφύλακτα για την αποφυγή των επιπλοκών από τη χειρουργική τομή καθώς και τη δημιουργία εντεροδερματικών συριγγίων, ενώ αν γίνει νωρίς (πριν την 8</w:t>
      </w:r>
      <w:r w:rsidR="005A1071" w:rsidRPr="005A1071">
        <w:rPr>
          <w:rFonts w:ascii="Times New Roman" w:hAnsi="Times New Roman" w:cs="Times New Roman"/>
          <w:sz w:val="24"/>
          <w:szCs w:val="24"/>
          <w:vertAlign w:val="superscript"/>
        </w:rPr>
        <w:t>η</w:t>
      </w:r>
      <w:r w:rsidR="005A1071">
        <w:rPr>
          <w:rFonts w:ascii="Times New Roman" w:hAnsi="Times New Roman" w:cs="Times New Roman"/>
          <w:sz w:val="24"/>
          <w:szCs w:val="24"/>
        </w:rPr>
        <w:t xml:space="preserve"> μετεγχειρητική ημέρα) συνοδεύονται από καλύτερη πρόγνωση. Όταν, όμως, το χάσμα της απονεύρωσης είναι μεγαλύτερο από 10</w:t>
      </w:r>
      <w:r w:rsidR="005A1071">
        <w:rPr>
          <w:rFonts w:ascii="Times New Roman" w:hAnsi="Times New Roman" w:cs="Times New Roman"/>
          <w:sz w:val="24"/>
          <w:szCs w:val="24"/>
          <w:lang w:val="en-US"/>
        </w:rPr>
        <w:t>cm</w:t>
      </w:r>
      <w:r w:rsidR="005A1071">
        <w:rPr>
          <w:rFonts w:ascii="Times New Roman" w:hAnsi="Times New Roman" w:cs="Times New Roman"/>
          <w:sz w:val="24"/>
          <w:szCs w:val="24"/>
        </w:rPr>
        <w:t xml:space="preserve"> ή το εντερικό περιεχόμενο είναι ορατό από το πλάι πάνω από το όριο του δέρματος ή η μέγιστη εισπνευστική πίεση αυξηθεί 10</w:t>
      </w:r>
      <w:r w:rsidR="005A1071">
        <w:rPr>
          <w:rFonts w:ascii="Times New Roman" w:hAnsi="Times New Roman" w:cs="Times New Roman"/>
          <w:sz w:val="24"/>
          <w:szCs w:val="24"/>
          <w:lang w:val="en-US"/>
        </w:rPr>
        <w:t>mmHg</w:t>
      </w:r>
      <w:r w:rsidR="005A1071">
        <w:rPr>
          <w:rFonts w:ascii="Times New Roman" w:hAnsi="Times New Roman" w:cs="Times New Roman"/>
          <w:sz w:val="24"/>
          <w:szCs w:val="24"/>
        </w:rPr>
        <w:t xml:space="preserve"> κατά τη διάρκεια της σύγκλεισης, τότε η πρωτογενής σύγκλειση είναι ανέφικτη (από οίδημα</w:t>
      </w:r>
      <w:r w:rsidR="00FD0309" w:rsidRPr="00FD0309">
        <w:rPr>
          <w:rFonts w:ascii="Times New Roman" w:hAnsi="Times New Roman" w:cs="Times New Roman"/>
          <w:sz w:val="24"/>
          <w:szCs w:val="24"/>
        </w:rPr>
        <w:t xml:space="preserve"> </w:t>
      </w:r>
      <w:r w:rsidR="00FD0309">
        <w:rPr>
          <w:rFonts w:ascii="Times New Roman" w:hAnsi="Times New Roman" w:cs="Times New Roman"/>
          <w:sz w:val="24"/>
          <w:szCs w:val="24"/>
        </w:rPr>
        <w:t>συνήθως</w:t>
      </w:r>
      <w:r w:rsidR="005A1071">
        <w:rPr>
          <w:rFonts w:ascii="Times New Roman" w:hAnsi="Times New Roman" w:cs="Times New Roman"/>
          <w:sz w:val="24"/>
          <w:szCs w:val="24"/>
        </w:rPr>
        <w:t xml:space="preserve"> του οπισθοπεριτοναϊκού χώρου, του εντέρου ή του τοιχώματος)</w:t>
      </w:r>
      <w:r w:rsidR="00204559">
        <w:rPr>
          <w:rFonts w:ascii="Times New Roman" w:hAnsi="Times New Roman" w:cs="Times New Roman"/>
          <w:sz w:val="24"/>
          <w:szCs w:val="24"/>
        </w:rPr>
        <w:t>. Η εφαρμογή συστήματος αρνητικής πίεσης στην ανοικτή κοιλιά (</w:t>
      </w:r>
      <w:r w:rsidR="00204559">
        <w:rPr>
          <w:rFonts w:ascii="Times New Roman" w:hAnsi="Times New Roman" w:cs="Times New Roman"/>
          <w:sz w:val="24"/>
          <w:szCs w:val="24"/>
          <w:lang w:val="en-US"/>
        </w:rPr>
        <w:t>VAC</w:t>
      </w:r>
      <w:r w:rsidR="00204559">
        <w:rPr>
          <w:rFonts w:ascii="Times New Roman" w:hAnsi="Times New Roman" w:cs="Times New Roman"/>
          <w:sz w:val="24"/>
          <w:szCs w:val="24"/>
        </w:rPr>
        <w:t xml:space="preserve">) σε συνδυασμό με εντατική διούρηση στη ΜΕΘ (αν το επιτρέπει η αιμοδυναμική κατάστασή του) ενδεχομένως μπορεί να οδηγήσει σε πρωτογενή σύγκλειση της απονεύρωσης εντός των επομένων 7-10 ημερών. Στην αντίθετη περίπτωση, σε ένα 20-25% των ασθενών είναι αδύνατη η σύγκλειση, οπότε η ανοικτή κοιλιά καλύπτεται με απορροφήσιμο πλέγμα πάνω στο οποίο αναπτύσσεται κοκκιώδης ιστός. Η τοποθέτηση δερματικών μοσχευμάτων μερικού πάχους ή του συστήματος </w:t>
      </w:r>
      <w:r w:rsidR="00204559">
        <w:rPr>
          <w:rFonts w:ascii="Times New Roman" w:hAnsi="Times New Roman" w:cs="Times New Roman"/>
          <w:sz w:val="24"/>
          <w:szCs w:val="24"/>
          <w:lang w:val="en-US"/>
        </w:rPr>
        <w:t>VAC</w:t>
      </w:r>
      <w:r w:rsidR="00204559">
        <w:rPr>
          <w:rFonts w:ascii="Times New Roman" w:hAnsi="Times New Roman" w:cs="Times New Roman"/>
          <w:sz w:val="24"/>
          <w:szCs w:val="24"/>
        </w:rPr>
        <w:t xml:space="preserve"> επιταχύνει την επούλωση. Το τελικό αποτέλεσμα είναι η ανάπτυξη</w:t>
      </w:r>
      <w:r w:rsidR="005A1071">
        <w:rPr>
          <w:rFonts w:ascii="Times New Roman" w:hAnsi="Times New Roman" w:cs="Times New Roman"/>
          <w:sz w:val="24"/>
          <w:szCs w:val="24"/>
        </w:rPr>
        <w:t xml:space="preserve"> προγραμματισμέν</w:t>
      </w:r>
      <w:r w:rsidR="00204559">
        <w:rPr>
          <w:rFonts w:ascii="Times New Roman" w:hAnsi="Times New Roman" w:cs="Times New Roman"/>
          <w:sz w:val="24"/>
          <w:szCs w:val="24"/>
        </w:rPr>
        <w:t>ης</w:t>
      </w:r>
      <w:r w:rsidR="005A1071">
        <w:rPr>
          <w:rFonts w:ascii="Times New Roman" w:hAnsi="Times New Roman" w:cs="Times New Roman"/>
          <w:sz w:val="24"/>
          <w:szCs w:val="24"/>
        </w:rPr>
        <w:t xml:space="preserve"> μετεγχειρητική</w:t>
      </w:r>
      <w:r w:rsidR="00204559">
        <w:rPr>
          <w:rFonts w:ascii="Times New Roman" w:hAnsi="Times New Roman" w:cs="Times New Roman"/>
          <w:sz w:val="24"/>
          <w:szCs w:val="24"/>
        </w:rPr>
        <w:t>ς</w:t>
      </w:r>
      <w:r w:rsidR="005A1071">
        <w:rPr>
          <w:rFonts w:ascii="Times New Roman" w:hAnsi="Times New Roman" w:cs="Times New Roman"/>
          <w:sz w:val="24"/>
          <w:szCs w:val="24"/>
        </w:rPr>
        <w:t xml:space="preserve"> κοιλιοκήλη</w:t>
      </w:r>
      <w:r w:rsidR="00204559">
        <w:rPr>
          <w:rFonts w:ascii="Times New Roman" w:hAnsi="Times New Roman" w:cs="Times New Roman"/>
          <w:sz w:val="24"/>
          <w:szCs w:val="24"/>
        </w:rPr>
        <w:t>ς</w:t>
      </w:r>
      <w:r w:rsidR="005A1071">
        <w:rPr>
          <w:rFonts w:ascii="Times New Roman" w:hAnsi="Times New Roman" w:cs="Times New Roman"/>
          <w:sz w:val="24"/>
          <w:szCs w:val="24"/>
        </w:rPr>
        <w:t xml:space="preserve"> (</w:t>
      </w:r>
      <w:r w:rsidR="00204559">
        <w:rPr>
          <w:rFonts w:ascii="Times New Roman" w:hAnsi="Times New Roman" w:cs="Times New Roman"/>
          <w:sz w:val="24"/>
          <w:szCs w:val="24"/>
          <w:lang w:val="en-US"/>
        </w:rPr>
        <w:t>planned</w:t>
      </w:r>
      <w:r w:rsidR="00204559" w:rsidRPr="00204559">
        <w:rPr>
          <w:rFonts w:ascii="Times New Roman" w:hAnsi="Times New Roman" w:cs="Times New Roman"/>
          <w:sz w:val="24"/>
          <w:szCs w:val="24"/>
        </w:rPr>
        <w:t xml:space="preserve"> </w:t>
      </w:r>
      <w:r w:rsidR="00204559">
        <w:rPr>
          <w:rFonts w:ascii="Times New Roman" w:hAnsi="Times New Roman" w:cs="Times New Roman"/>
          <w:sz w:val="24"/>
          <w:szCs w:val="24"/>
          <w:lang w:val="en-US"/>
        </w:rPr>
        <w:t>ventral</w:t>
      </w:r>
      <w:r w:rsidR="00204559" w:rsidRPr="00204559">
        <w:rPr>
          <w:rFonts w:ascii="Times New Roman" w:hAnsi="Times New Roman" w:cs="Times New Roman"/>
          <w:sz w:val="24"/>
          <w:szCs w:val="24"/>
        </w:rPr>
        <w:t xml:space="preserve"> </w:t>
      </w:r>
      <w:r w:rsidR="00204559">
        <w:rPr>
          <w:rFonts w:ascii="Times New Roman" w:hAnsi="Times New Roman" w:cs="Times New Roman"/>
          <w:sz w:val="24"/>
          <w:szCs w:val="24"/>
          <w:lang w:val="en-US"/>
        </w:rPr>
        <w:t>hernia</w:t>
      </w:r>
      <w:r w:rsidR="00204559">
        <w:rPr>
          <w:rFonts w:ascii="Times New Roman" w:hAnsi="Times New Roman" w:cs="Times New Roman"/>
          <w:sz w:val="24"/>
          <w:szCs w:val="24"/>
        </w:rPr>
        <w:t>).</w:t>
      </w:r>
    </w:p>
    <w:p w:rsidR="00061CD3" w:rsidRDefault="00204559" w:rsidP="00B66022">
      <w:pPr>
        <w:spacing w:line="240" w:lineRule="auto"/>
        <w:jc w:val="both"/>
        <w:rPr>
          <w:rFonts w:ascii="Times New Roman" w:hAnsi="Times New Roman" w:cs="Times New Roman"/>
          <w:sz w:val="24"/>
          <w:szCs w:val="24"/>
        </w:rPr>
      </w:pPr>
      <w:r>
        <w:rPr>
          <w:rFonts w:ascii="Times New Roman" w:hAnsi="Times New Roman" w:cs="Times New Roman"/>
          <w:b/>
          <w:i/>
          <w:sz w:val="24"/>
          <w:szCs w:val="24"/>
        </w:rPr>
        <w:lastRenderedPageBreak/>
        <w:t>Φάση 4:</w:t>
      </w:r>
      <w:r>
        <w:rPr>
          <w:rFonts w:ascii="Times New Roman" w:hAnsi="Times New Roman" w:cs="Times New Roman"/>
          <w:sz w:val="24"/>
          <w:szCs w:val="24"/>
        </w:rPr>
        <w:t xml:space="preserve"> Η φάση της τελικής αποκατάστασης των υπολειπόμενων βλαβών του ασθενή.</w:t>
      </w:r>
      <w:r w:rsidR="00061CD3">
        <w:rPr>
          <w:rFonts w:ascii="Times New Roman" w:hAnsi="Times New Roman" w:cs="Times New Roman"/>
          <w:sz w:val="24"/>
          <w:szCs w:val="24"/>
        </w:rPr>
        <w:t xml:space="preserve"> Όσον αφορά στη κοιλιοκήλη, μετά από 8-12 μήνες συνήθως το μόσχευμα αποκολλάται από το υποκείμενο εντερικό περιεχόμενο, που ελέγχεται με τη δοκιμασία διαχωρισμού με</w:t>
      </w:r>
      <w:r>
        <w:rPr>
          <w:rFonts w:ascii="Times New Roman" w:hAnsi="Times New Roman" w:cs="Times New Roman"/>
          <w:sz w:val="24"/>
          <w:szCs w:val="24"/>
        </w:rPr>
        <w:t xml:space="preserve"> </w:t>
      </w:r>
      <w:r w:rsidR="00061CD3">
        <w:rPr>
          <w:rFonts w:ascii="Times New Roman" w:hAnsi="Times New Roman" w:cs="Times New Roman"/>
          <w:sz w:val="24"/>
          <w:szCs w:val="24"/>
        </w:rPr>
        <w:t>σύλληψη του δερματικού μοσχεύματος (</w:t>
      </w:r>
      <w:r w:rsidR="00061CD3" w:rsidRPr="00061CD3">
        <w:rPr>
          <w:rFonts w:ascii="Times New Roman" w:hAnsi="Times New Roman" w:cs="Times New Roman"/>
          <w:sz w:val="24"/>
          <w:szCs w:val="24"/>
        </w:rPr>
        <w:t>“</w:t>
      </w:r>
      <w:r w:rsidR="00061CD3">
        <w:rPr>
          <w:rFonts w:ascii="Times New Roman" w:hAnsi="Times New Roman" w:cs="Times New Roman"/>
          <w:sz w:val="24"/>
          <w:szCs w:val="24"/>
          <w:lang w:val="en-US"/>
        </w:rPr>
        <w:t>pinch</w:t>
      </w:r>
      <w:r w:rsidR="00061CD3" w:rsidRPr="00061CD3">
        <w:rPr>
          <w:rFonts w:ascii="Times New Roman" w:hAnsi="Times New Roman" w:cs="Times New Roman"/>
          <w:sz w:val="24"/>
          <w:szCs w:val="24"/>
        </w:rPr>
        <w:t xml:space="preserve"> </w:t>
      </w:r>
      <w:r w:rsidR="00061CD3">
        <w:rPr>
          <w:rFonts w:ascii="Times New Roman" w:hAnsi="Times New Roman" w:cs="Times New Roman"/>
          <w:sz w:val="24"/>
          <w:szCs w:val="24"/>
          <w:lang w:val="en-US"/>
        </w:rPr>
        <w:t>test</w:t>
      </w:r>
      <w:r w:rsidR="00061CD3" w:rsidRPr="00061CD3">
        <w:rPr>
          <w:rFonts w:ascii="Times New Roman" w:hAnsi="Times New Roman" w:cs="Times New Roman"/>
          <w:sz w:val="24"/>
          <w:szCs w:val="24"/>
        </w:rPr>
        <w:t>”</w:t>
      </w:r>
      <w:r w:rsidR="00061CD3">
        <w:rPr>
          <w:rFonts w:ascii="Times New Roman" w:hAnsi="Times New Roman" w:cs="Times New Roman"/>
          <w:sz w:val="24"/>
          <w:szCs w:val="24"/>
        </w:rPr>
        <w:t xml:space="preserve">). Ο ασθενής επιστρέφει στο χειρουργείο όπου αφαιρείται το μόσχευμα και εφαρμόζεται συνήθως η τεχνική διαχωρισμού των στοιχείων του τοιχώματος </w:t>
      </w:r>
      <w:r w:rsidR="00061CD3" w:rsidRPr="00061CD3">
        <w:rPr>
          <w:rFonts w:ascii="Times New Roman" w:hAnsi="Times New Roman" w:cs="Times New Roman"/>
          <w:sz w:val="24"/>
          <w:szCs w:val="24"/>
        </w:rPr>
        <w:t>(</w:t>
      </w:r>
      <w:r w:rsidR="00061CD3">
        <w:rPr>
          <w:rFonts w:ascii="Times New Roman" w:hAnsi="Times New Roman" w:cs="Times New Roman"/>
          <w:sz w:val="24"/>
          <w:szCs w:val="24"/>
          <w:lang w:val="en-US"/>
        </w:rPr>
        <w:t>component</w:t>
      </w:r>
      <w:r w:rsidR="00061CD3" w:rsidRPr="00061CD3">
        <w:rPr>
          <w:rFonts w:ascii="Times New Roman" w:hAnsi="Times New Roman" w:cs="Times New Roman"/>
          <w:sz w:val="24"/>
          <w:szCs w:val="24"/>
        </w:rPr>
        <w:t xml:space="preserve"> </w:t>
      </w:r>
      <w:r w:rsidR="00061CD3">
        <w:rPr>
          <w:rFonts w:ascii="Times New Roman" w:hAnsi="Times New Roman" w:cs="Times New Roman"/>
          <w:sz w:val="24"/>
          <w:szCs w:val="24"/>
          <w:lang w:val="en-US"/>
        </w:rPr>
        <w:t>separation</w:t>
      </w:r>
      <w:r w:rsidR="00061CD3" w:rsidRPr="00061CD3">
        <w:rPr>
          <w:rFonts w:ascii="Times New Roman" w:hAnsi="Times New Roman" w:cs="Times New Roman"/>
          <w:sz w:val="24"/>
          <w:szCs w:val="24"/>
        </w:rPr>
        <w:t xml:space="preserve"> </w:t>
      </w:r>
      <w:r w:rsidR="00061CD3">
        <w:rPr>
          <w:rFonts w:ascii="Times New Roman" w:hAnsi="Times New Roman" w:cs="Times New Roman"/>
          <w:sz w:val="24"/>
          <w:szCs w:val="24"/>
          <w:lang w:val="en-US"/>
        </w:rPr>
        <w:t>technique</w:t>
      </w:r>
      <w:r w:rsidR="00061CD3" w:rsidRPr="00061CD3">
        <w:rPr>
          <w:rFonts w:ascii="Times New Roman" w:hAnsi="Times New Roman" w:cs="Times New Roman"/>
          <w:sz w:val="24"/>
          <w:szCs w:val="24"/>
        </w:rPr>
        <w:t>)</w:t>
      </w:r>
      <w:r w:rsidR="00061CD3">
        <w:rPr>
          <w:rFonts w:ascii="Times New Roman" w:hAnsi="Times New Roman" w:cs="Times New Roman"/>
          <w:sz w:val="24"/>
          <w:szCs w:val="24"/>
        </w:rPr>
        <w:t xml:space="preserve"> που πρωτοπεριγράφηκε από τον </w:t>
      </w:r>
      <w:r w:rsidR="00061CD3">
        <w:rPr>
          <w:rFonts w:ascii="Times New Roman" w:hAnsi="Times New Roman" w:cs="Times New Roman"/>
          <w:sz w:val="24"/>
          <w:szCs w:val="24"/>
          <w:lang w:val="en-US"/>
        </w:rPr>
        <w:t>Ramirez</w:t>
      </w:r>
      <w:r w:rsidR="00061CD3" w:rsidRPr="00061CD3">
        <w:rPr>
          <w:rFonts w:ascii="Times New Roman" w:hAnsi="Times New Roman" w:cs="Times New Roman"/>
          <w:sz w:val="24"/>
          <w:szCs w:val="24"/>
        </w:rPr>
        <w:t xml:space="preserve"> </w:t>
      </w:r>
      <w:r w:rsidR="00061CD3">
        <w:rPr>
          <w:rFonts w:ascii="Times New Roman" w:hAnsi="Times New Roman" w:cs="Times New Roman"/>
          <w:sz w:val="24"/>
          <w:szCs w:val="24"/>
          <w:lang w:val="en-US"/>
        </w:rPr>
        <w:t>to</w:t>
      </w:r>
      <w:r w:rsidR="00061CD3">
        <w:rPr>
          <w:rFonts w:ascii="Times New Roman" w:hAnsi="Times New Roman" w:cs="Times New Roman"/>
          <w:sz w:val="24"/>
          <w:szCs w:val="24"/>
        </w:rPr>
        <w:t xml:space="preserve"> 1990</w:t>
      </w:r>
      <w:r w:rsidR="00EA23FF" w:rsidRPr="00EA23FF">
        <w:rPr>
          <w:rFonts w:ascii="Times New Roman" w:hAnsi="Times New Roman" w:cs="Times New Roman"/>
          <w:sz w:val="24"/>
          <w:szCs w:val="24"/>
        </w:rPr>
        <w:t xml:space="preserve"> (6)</w:t>
      </w:r>
      <w:r w:rsidR="00061CD3">
        <w:rPr>
          <w:rFonts w:ascii="Times New Roman" w:hAnsi="Times New Roman" w:cs="Times New Roman"/>
          <w:sz w:val="24"/>
          <w:szCs w:val="24"/>
        </w:rPr>
        <w:t xml:space="preserve"> ή κάποιες από τις τροποποιήσεις της που περιγράφονται σήμερα</w:t>
      </w:r>
      <w:r w:rsidR="00EA23FF" w:rsidRPr="00EA23FF">
        <w:rPr>
          <w:rFonts w:ascii="Times New Roman" w:hAnsi="Times New Roman" w:cs="Times New Roman"/>
          <w:sz w:val="24"/>
          <w:szCs w:val="24"/>
        </w:rPr>
        <w:t xml:space="preserve"> (7-10)</w:t>
      </w:r>
      <w:r w:rsidR="00061CD3">
        <w:rPr>
          <w:rFonts w:ascii="Times New Roman" w:hAnsi="Times New Roman" w:cs="Times New Roman"/>
          <w:sz w:val="24"/>
          <w:szCs w:val="24"/>
        </w:rPr>
        <w:t>. Αν η τεχνική αυτή δεν εφικτή, τότε αποκαθίσταται η κοιλιοκήλη με τη χρήση πλεγμάτων.</w:t>
      </w:r>
    </w:p>
    <w:p w:rsidR="00061CD3" w:rsidRDefault="00061CD3" w:rsidP="00B66022">
      <w:pPr>
        <w:spacing w:line="240" w:lineRule="auto"/>
        <w:jc w:val="both"/>
        <w:rPr>
          <w:rFonts w:ascii="Times New Roman" w:hAnsi="Times New Roman" w:cs="Times New Roman"/>
          <w:sz w:val="24"/>
          <w:szCs w:val="24"/>
        </w:rPr>
      </w:pPr>
    </w:p>
    <w:p w:rsidR="00061CD3" w:rsidRDefault="00061CD3" w:rsidP="00B66022">
      <w:pPr>
        <w:spacing w:line="240" w:lineRule="auto"/>
        <w:jc w:val="both"/>
        <w:rPr>
          <w:rFonts w:ascii="Times New Roman" w:hAnsi="Times New Roman" w:cs="Times New Roman"/>
          <w:sz w:val="24"/>
          <w:szCs w:val="24"/>
        </w:rPr>
      </w:pPr>
      <w:r>
        <w:rPr>
          <w:rFonts w:ascii="Times New Roman" w:hAnsi="Times New Roman" w:cs="Times New Roman"/>
          <w:b/>
          <w:i/>
          <w:sz w:val="24"/>
          <w:szCs w:val="24"/>
        </w:rPr>
        <w:t>Επιπλοκές</w:t>
      </w:r>
    </w:p>
    <w:p w:rsidR="009C0607" w:rsidRDefault="00061CD3" w:rsidP="00B66022">
      <w:pPr>
        <w:spacing w:line="240" w:lineRule="auto"/>
        <w:jc w:val="both"/>
        <w:rPr>
          <w:rFonts w:ascii="Times New Roman" w:hAnsi="Times New Roman" w:cs="Times New Roman"/>
          <w:sz w:val="24"/>
          <w:szCs w:val="24"/>
        </w:rPr>
      </w:pPr>
      <w:r>
        <w:rPr>
          <w:rFonts w:ascii="Times New Roman" w:hAnsi="Times New Roman" w:cs="Times New Roman"/>
          <w:sz w:val="24"/>
          <w:szCs w:val="24"/>
        </w:rPr>
        <w:t>Δυστυχώς, ο χειρουργός που ασχολείται με τον έλεγχο βλαβών στο βαριά πολυτραυματ</w:t>
      </w:r>
      <w:r w:rsidR="009C0607">
        <w:rPr>
          <w:rFonts w:ascii="Times New Roman" w:hAnsi="Times New Roman" w:cs="Times New Roman"/>
          <w:sz w:val="24"/>
          <w:szCs w:val="24"/>
        </w:rPr>
        <w:t xml:space="preserve">ία αναλαμβάνει τη διαχείριση και των επιπλοκών που συνοδεύει τους ασθενείς αυτούς. Οι επιπλοκές αυτές σχετίζονται κυρίως με την ανοικτή κοιλιά, το γεγονός ότι οι επεμβάσεις αυτές είναι συνήθως μολυσμένες </w:t>
      </w:r>
      <w:r w:rsidR="00AD1C16">
        <w:rPr>
          <w:rFonts w:ascii="Times New Roman" w:hAnsi="Times New Roman" w:cs="Times New Roman"/>
          <w:sz w:val="24"/>
          <w:szCs w:val="24"/>
        </w:rPr>
        <w:t>από την εντερική διαφυγή και τη συνεπαγόμενη</w:t>
      </w:r>
      <w:r w:rsidR="009C0607">
        <w:rPr>
          <w:rFonts w:ascii="Times New Roman" w:hAnsi="Times New Roman" w:cs="Times New Roman"/>
          <w:sz w:val="24"/>
          <w:szCs w:val="24"/>
        </w:rPr>
        <w:t xml:space="preserve"> βαριά σήψη. Συνοπτικά αφορούν στα εξής:</w:t>
      </w:r>
    </w:p>
    <w:p w:rsidR="001018BC" w:rsidRDefault="009C0607" w:rsidP="009C060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Σύνδρομο κοιλιακού διαμερίσματος (2-25%), που προλαμβάνεται με την ανοικτή κοιλιά, όταν συνυπάρχουν οι γνωστοί παράγοντες κινδύνου κι αντιμετωπίζεται με την άμεση αποσυμπίεση της κοιλιάς και την εφαρμογή μεθόδων προσωρινής σύγκλεισης του τοιχώματος.</w:t>
      </w:r>
    </w:p>
    <w:p w:rsidR="009C0607" w:rsidRDefault="00AD1C16" w:rsidP="009C060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Εντερο</w:t>
      </w:r>
      <w:r w:rsidR="009C0607">
        <w:rPr>
          <w:rFonts w:ascii="Times New Roman" w:hAnsi="Times New Roman" w:cs="Times New Roman"/>
          <w:sz w:val="24"/>
          <w:szCs w:val="24"/>
        </w:rPr>
        <w:t>ατμοσφαιρικά συρίγγια (2-25%), που αναπτύσσονται στην ελεύθερη επιφάνεια της ανοικτής κοιλιάς, συνήθως από διάβρωση κι αφυδάτωση του υποκείμενου εντέρου. Η επαρκής εμπειρία και γνώση στη διαχείριση της ανοικτής κοιλιάς από τον χειρουργό, η προσεκτική εφαρμογή του συστήματος προσωρινής σύγκλεισης και η κάλυψη του εντερικού περιεχομένου με το επίπλουν είναι κάποιοι από τους παράγοντες πρόληψης της ιδιαίτερα δυσάρεστης αυτής επιπλ</w:t>
      </w:r>
      <w:r>
        <w:rPr>
          <w:rFonts w:ascii="Times New Roman" w:hAnsi="Times New Roman" w:cs="Times New Roman"/>
          <w:sz w:val="24"/>
          <w:szCs w:val="24"/>
        </w:rPr>
        <w:t>οκής. Η αντιμετώπιση των εντερο</w:t>
      </w:r>
      <w:r w:rsidR="009C0607">
        <w:rPr>
          <w:rFonts w:ascii="Times New Roman" w:hAnsi="Times New Roman" w:cs="Times New Roman"/>
          <w:sz w:val="24"/>
          <w:szCs w:val="24"/>
        </w:rPr>
        <w:t>ατμοσφαιρικών συριγγίων είναι πολύπλοκ</w:t>
      </w:r>
      <w:r w:rsidR="00A9286C">
        <w:rPr>
          <w:rFonts w:ascii="Times New Roman" w:hAnsi="Times New Roman" w:cs="Times New Roman"/>
          <w:sz w:val="24"/>
          <w:szCs w:val="24"/>
        </w:rPr>
        <w:t>η και βασίζεται σε</w:t>
      </w:r>
      <w:r w:rsidR="009C0607">
        <w:rPr>
          <w:rFonts w:ascii="Times New Roman" w:hAnsi="Times New Roman" w:cs="Times New Roman"/>
          <w:sz w:val="24"/>
          <w:szCs w:val="24"/>
        </w:rPr>
        <w:t xml:space="preserve"> αρχές, όπως η ασφαλής παροχέτευση του εντερικού περιεχομένου από την επιφάνεια της ανοικτής κοιλιάς</w:t>
      </w:r>
      <w:r w:rsidR="00A9286C">
        <w:rPr>
          <w:rFonts w:ascii="Times New Roman" w:hAnsi="Times New Roman" w:cs="Times New Roman"/>
          <w:sz w:val="24"/>
          <w:szCs w:val="24"/>
        </w:rPr>
        <w:t>, η προσπάθεια να περιβληθεί το συρίγγιο με υγιή κοκκιώδη ιστό και στη συνέχεια με δερματικά μοσχεύματα (ώστε να μετατραπ</w:t>
      </w:r>
      <w:r>
        <w:rPr>
          <w:rFonts w:ascii="Times New Roman" w:hAnsi="Times New Roman" w:cs="Times New Roman"/>
          <w:sz w:val="24"/>
          <w:szCs w:val="24"/>
        </w:rPr>
        <w:t>ούν κατά κάποιο τρόπο σε εντερο</w:t>
      </w:r>
      <w:r w:rsidR="00A9286C">
        <w:rPr>
          <w:rFonts w:ascii="Times New Roman" w:hAnsi="Times New Roman" w:cs="Times New Roman"/>
          <w:sz w:val="24"/>
          <w:szCs w:val="24"/>
        </w:rPr>
        <w:t xml:space="preserve">δερματικά συρίγγια) σε συνδυασμό με </w:t>
      </w:r>
      <w:r w:rsidR="00A9286C">
        <w:rPr>
          <w:rFonts w:ascii="Times New Roman" w:hAnsi="Times New Roman" w:cs="Times New Roman"/>
          <w:sz w:val="24"/>
          <w:szCs w:val="24"/>
          <w:lang w:val="en-US"/>
        </w:rPr>
        <w:t>VAC</w:t>
      </w:r>
      <w:r w:rsidR="00A9286C">
        <w:rPr>
          <w:rFonts w:ascii="Times New Roman" w:hAnsi="Times New Roman" w:cs="Times New Roman"/>
          <w:sz w:val="24"/>
          <w:szCs w:val="24"/>
        </w:rPr>
        <w:t>, η επαρκής θρεπτική υποστήριξη με παρεντερική θρέψη και η οριστική εκτομή της πάσχουσας έλικας κι αναστόμωση, κλπ.</w:t>
      </w:r>
    </w:p>
    <w:p w:rsidR="00A9286C" w:rsidRDefault="00A9286C" w:rsidP="009C060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Ενδοκοιλιακό απόστημα (12-69%), που αντιμετωπίζεται με τις σύγχρονες μεθόδους παροχέτευσης με καθοδήγηση με υπερήχους ή αξονική τομογραφία.</w:t>
      </w:r>
    </w:p>
    <w:p w:rsidR="00A9286C" w:rsidRDefault="00A9286C" w:rsidP="00A9286C">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Επιπλοκές από την χειρουργική τομή:</w:t>
      </w:r>
    </w:p>
    <w:p w:rsidR="00A9286C" w:rsidRDefault="00A9286C" w:rsidP="00A9286C">
      <w:pPr>
        <w:pStyle w:val="a3"/>
        <w:numPr>
          <w:ilvl w:val="1"/>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Λοίμωξη τραύματος (65% στα κλειστά τραύματα και 36% στα ανοικτά).</w:t>
      </w:r>
    </w:p>
    <w:p w:rsidR="00A9286C" w:rsidRDefault="00A9286C" w:rsidP="00A9286C">
      <w:pPr>
        <w:pStyle w:val="a3"/>
        <w:numPr>
          <w:ilvl w:val="1"/>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Διάσπαση της απονεύρωσης (9-25%) και</w:t>
      </w:r>
    </w:p>
    <w:p w:rsidR="00A9286C" w:rsidRDefault="00A9286C" w:rsidP="00A9286C">
      <w:pPr>
        <w:pStyle w:val="a3"/>
        <w:numPr>
          <w:ilvl w:val="1"/>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Νέκρωση του δέρματος.</w:t>
      </w:r>
    </w:p>
    <w:p w:rsidR="00A9286C" w:rsidRDefault="00A9286C" w:rsidP="00A9286C">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Σύνδρομο</w:t>
      </w:r>
      <w:r w:rsidRPr="00A9286C">
        <w:rPr>
          <w:rFonts w:ascii="Times New Roman" w:hAnsi="Times New Roman" w:cs="Times New Roman"/>
          <w:sz w:val="24"/>
          <w:szCs w:val="24"/>
        </w:rPr>
        <w:t xml:space="preserve"> </w:t>
      </w:r>
      <w:r>
        <w:rPr>
          <w:rFonts w:ascii="Times New Roman" w:hAnsi="Times New Roman" w:cs="Times New Roman"/>
          <w:sz w:val="24"/>
          <w:szCs w:val="24"/>
        </w:rPr>
        <w:t>δυσχέρειας</w:t>
      </w:r>
      <w:r w:rsidRPr="00A9286C">
        <w:rPr>
          <w:rFonts w:ascii="Times New Roman" w:hAnsi="Times New Roman" w:cs="Times New Roman"/>
          <w:sz w:val="24"/>
          <w:szCs w:val="24"/>
        </w:rPr>
        <w:t xml:space="preserve"> </w:t>
      </w:r>
      <w:r>
        <w:rPr>
          <w:rFonts w:ascii="Times New Roman" w:hAnsi="Times New Roman" w:cs="Times New Roman"/>
          <w:sz w:val="24"/>
          <w:szCs w:val="24"/>
        </w:rPr>
        <w:t>πολλών</w:t>
      </w:r>
      <w:r w:rsidRPr="00A9286C">
        <w:rPr>
          <w:rFonts w:ascii="Times New Roman" w:hAnsi="Times New Roman" w:cs="Times New Roman"/>
          <w:sz w:val="24"/>
          <w:szCs w:val="24"/>
        </w:rPr>
        <w:t xml:space="preserve"> </w:t>
      </w:r>
      <w:r>
        <w:rPr>
          <w:rFonts w:ascii="Times New Roman" w:hAnsi="Times New Roman" w:cs="Times New Roman"/>
          <w:sz w:val="24"/>
          <w:szCs w:val="24"/>
        </w:rPr>
        <w:t>οργάνων</w:t>
      </w:r>
      <w:r w:rsidRPr="00A9286C">
        <w:rPr>
          <w:rFonts w:ascii="Times New Roman" w:hAnsi="Times New Roman" w:cs="Times New Roman"/>
          <w:sz w:val="24"/>
          <w:szCs w:val="24"/>
        </w:rPr>
        <w:t xml:space="preserve"> (</w:t>
      </w:r>
      <w:r>
        <w:rPr>
          <w:rFonts w:ascii="Times New Roman" w:hAnsi="Times New Roman" w:cs="Times New Roman"/>
          <w:sz w:val="24"/>
          <w:szCs w:val="24"/>
          <w:lang w:val="en-US"/>
        </w:rPr>
        <w:t>multiple</w:t>
      </w:r>
      <w:r w:rsidRPr="00A9286C">
        <w:rPr>
          <w:rFonts w:ascii="Times New Roman" w:hAnsi="Times New Roman" w:cs="Times New Roman"/>
          <w:sz w:val="24"/>
          <w:szCs w:val="24"/>
        </w:rPr>
        <w:t xml:space="preserve"> </w:t>
      </w:r>
      <w:r>
        <w:rPr>
          <w:rFonts w:ascii="Times New Roman" w:hAnsi="Times New Roman" w:cs="Times New Roman"/>
          <w:sz w:val="24"/>
          <w:szCs w:val="24"/>
          <w:lang w:val="en-US"/>
        </w:rPr>
        <w:t>organ</w:t>
      </w:r>
      <w:r w:rsidRPr="00A9286C">
        <w:rPr>
          <w:rFonts w:ascii="Times New Roman" w:hAnsi="Times New Roman" w:cs="Times New Roman"/>
          <w:sz w:val="24"/>
          <w:szCs w:val="24"/>
        </w:rPr>
        <w:t xml:space="preserve"> </w:t>
      </w:r>
      <w:r>
        <w:rPr>
          <w:rFonts w:ascii="Times New Roman" w:hAnsi="Times New Roman" w:cs="Times New Roman"/>
          <w:sz w:val="24"/>
          <w:szCs w:val="24"/>
          <w:lang w:val="en-US"/>
        </w:rPr>
        <w:t>dysfunction</w:t>
      </w:r>
      <w:r w:rsidRPr="00A9286C">
        <w:rPr>
          <w:rFonts w:ascii="Times New Roman" w:hAnsi="Times New Roman" w:cs="Times New Roman"/>
          <w:sz w:val="24"/>
          <w:szCs w:val="24"/>
        </w:rPr>
        <w:t xml:space="preserve"> </w:t>
      </w:r>
      <w:r>
        <w:rPr>
          <w:rFonts w:ascii="Times New Roman" w:hAnsi="Times New Roman" w:cs="Times New Roman"/>
          <w:sz w:val="24"/>
          <w:szCs w:val="24"/>
          <w:lang w:val="en-US"/>
        </w:rPr>
        <w:t>syndrome</w:t>
      </w:r>
      <w:r w:rsidRPr="00A9286C">
        <w:rPr>
          <w:rFonts w:ascii="Times New Roman" w:hAnsi="Times New Roman" w:cs="Times New Roman"/>
          <w:sz w:val="24"/>
          <w:szCs w:val="24"/>
        </w:rPr>
        <w:t xml:space="preserve">, </w:t>
      </w:r>
      <w:r>
        <w:rPr>
          <w:rFonts w:ascii="Times New Roman" w:hAnsi="Times New Roman" w:cs="Times New Roman"/>
          <w:sz w:val="24"/>
          <w:szCs w:val="24"/>
          <w:lang w:val="en-US"/>
        </w:rPr>
        <w:t>MODS</w:t>
      </w:r>
      <w:r>
        <w:rPr>
          <w:rFonts w:ascii="Times New Roman" w:hAnsi="Times New Roman" w:cs="Times New Roman"/>
          <w:sz w:val="24"/>
          <w:szCs w:val="24"/>
        </w:rPr>
        <w:t>) απότοκο της σήψης.</w:t>
      </w:r>
    </w:p>
    <w:p w:rsidR="00A9286C" w:rsidRDefault="00A9286C" w:rsidP="00A9286C">
      <w:pPr>
        <w:spacing w:line="240" w:lineRule="auto"/>
        <w:jc w:val="both"/>
        <w:rPr>
          <w:rFonts w:ascii="Times New Roman" w:hAnsi="Times New Roman" w:cs="Times New Roman"/>
          <w:sz w:val="24"/>
          <w:szCs w:val="24"/>
        </w:rPr>
      </w:pPr>
    </w:p>
    <w:p w:rsidR="00AD0009" w:rsidRDefault="00AD0009" w:rsidP="00A9286C">
      <w:pPr>
        <w:spacing w:line="240" w:lineRule="auto"/>
        <w:jc w:val="both"/>
        <w:rPr>
          <w:rFonts w:ascii="Times New Roman" w:hAnsi="Times New Roman" w:cs="Times New Roman"/>
          <w:sz w:val="24"/>
          <w:szCs w:val="24"/>
        </w:rPr>
      </w:pPr>
      <w:r>
        <w:rPr>
          <w:rFonts w:ascii="Times New Roman" w:hAnsi="Times New Roman" w:cs="Times New Roman"/>
          <w:b/>
          <w:i/>
          <w:sz w:val="24"/>
          <w:szCs w:val="24"/>
        </w:rPr>
        <w:t>Συμπεράσματα</w:t>
      </w:r>
    </w:p>
    <w:p w:rsidR="00AD0009" w:rsidRDefault="00AD0009" w:rsidP="00A9286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Συνοψίζοντας, είναι αξιοσημείωτη η αλλαγή της στρατηγικής </w:t>
      </w:r>
      <w:r w:rsidR="00AD1C16">
        <w:rPr>
          <w:rFonts w:ascii="Times New Roman" w:hAnsi="Times New Roman" w:cs="Times New Roman"/>
          <w:sz w:val="24"/>
          <w:szCs w:val="24"/>
        </w:rPr>
        <w:t xml:space="preserve">της </w:t>
      </w:r>
      <w:r>
        <w:rPr>
          <w:rFonts w:ascii="Times New Roman" w:hAnsi="Times New Roman" w:cs="Times New Roman"/>
          <w:sz w:val="24"/>
          <w:szCs w:val="24"/>
        </w:rPr>
        <w:t>αντιμετώπισης</w:t>
      </w:r>
      <w:r w:rsidR="008E3557">
        <w:rPr>
          <w:rFonts w:ascii="Times New Roman" w:hAnsi="Times New Roman" w:cs="Times New Roman"/>
          <w:sz w:val="24"/>
          <w:szCs w:val="24"/>
        </w:rPr>
        <w:t xml:space="preserve"> του βαριά πολυτραυματία σήμερα. Ο χειρουργός, καθώς και οι ειδικότητες που εμπλέκονται, οφείλουν να γνωρίζουν ότι ο έλεγχος βλαβών αποτελεί μια συνεχή διαδικασία που ξεκινά ακόμα κι από τον τόπο του ατυχήματος, αφορά στο ΤΕΠ και συνεχίζεται κυρίως στο χειρουργείο, την ΜΕΘ, τις επανεπεμβάσεις και ολοκληρώνεται στη οριστική αντιμετώπιση των κακώσεων και την τελική αποκατάσταση του ασθενή σε μετέπειτα χρόνο, που μπορεί να κυμαίνεται μέχρι και αρκετούς μήνες ή κι έτη μετά τον τραυματισμό. Ο βασικός γνώμονας στις αρχικές φάσεις είναι η αντιμετώπιση της διαταραγμένης φυσιολογίας του ασθενή, ενώ στις μετέπειτα η ανατομική αποκατάσταση των κακώσεων των οργάνων και των ελλειμμάτων του κοιλιακού τοιχώματος. Κύριος και μόνος στόχος είναι κάθε φορά ο ασθενής να επιβιώνει, προκειμένου να δίδεται χρόνο</w:t>
      </w:r>
      <w:r w:rsidR="00AD1C16">
        <w:rPr>
          <w:rFonts w:ascii="Times New Roman" w:hAnsi="Times New Roman" w:cs="Times New Roman"/>
          <w:sz w:val="24"/>
          <w:szCs w:val="24"/>
        </w:rPr>
        <w:t>ς</w:t>
      </w:r>
      <w:r w:rsidR="008E3557">
        <w:rPr>
          <w:rFonts w:ascii="Times New Roman" w:hAnsi="Times New Roman" w:cs="Times New Roman"/>
          <w:sz w:val="24"/>
          <w:szCs w:val="24"/>
        </w:rPr>
        <w:t xml:space="preserve"> για επαρκή ανάνηψη και στη συνέχεια για πιο στοχευμένη και οριστική θεραπεία. Τέλος, η επαρκής γνώση κι εμπειρία σε θέματα που δεν αφορούν σε καθαρά εγχειρητικά θέματα</w:t>
      </w:r>
      <w:r w:rsidR="00FD0309">
        <w:rPr>
          <w:rFonts w:ascii="Times New Roman" w:hAnsi="Times New Roman" w:cs="Times New Roman"/>
          <w:sz w:val="24"/>
          <w:szCs w:val="24"/>
        </w:rPr>
        <w:t xml:space="preserve"> (11)</w:t>
      </w:r>
      <w:r w:rsidR="008E3557">
        <w:rPr>
          <w:rFonts w:ascii="Times New Roman" w:hAnsi="Times New Roman" w:cs="Times New Roman"/>
          <w:sz w:val="24"/>
          <w:szCs w:val="24"/>
        </w:rPr>
        <w:t xml:space="preserve">, όπως είναι οι διάφορες μέθοδοι προσωρινής σύγκλεισης της κοιλιάς, ο χειρισμός της ανοικτής κοιλιάς και των επιπλοκών </w:t>
      </w:r>
      <w:r w:rsidR="00FD0309">
        <w:rPr>
          <w:rFonts w:ascii="Times New Roman" w:hAnsi="Times New Roman" w:cs="Times New Roman"/>
          <w:sz w:val="24"/>
          <w:szCs w:val="24"/>
        </w:rPr>
        <w:t>της και οι τεχνικές αποκατάστασης των ελλειμμάτων του τοιχώματος, αποτελεί μεγάλη πρόκληση, αλλά και βασική προϋπόθεση για την επιτυχή έκβαση των ασθενών αυτών (12).</w:t>
      </w:r>
    </w:p>
    <w:p w:rsidR="00FD0309" w:rsidRPr="00AD0009" w:rsidRDefault="00FD0309" w:rsidP="00A9286C">
      <w:pPr>
        <w:spacing w:line="240" w:lineRule="auto"/>
        <w:jc w:val="both"/>
        <w:rPr>
          <w:rFonts w:ascii="Times New Roman" w:hAnsi="Times New Roman" w:cs="Times New Roman"/>
          <w:sz w:val="24"/>
          <w:szCs w:val="24"/>
        </w:rPr>
      </w:pPr>
    </w:p>
    <w:p w:rsidR="00A9286C" w:rsidRDefault="00A9286C" w:rsidP="00A9286C">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Βιβλιογραφία</w:t>
      </w:r>
    </w:p>
    <w:p w:rsidR="00C608A1" w:rsidRDefault="00C608A1" w:rsidP="00C608A1">
      <w:pPr>
        <w:pStyle w:val="a3"/>
        <w:numPr>
          <w:ilvl w:val="0"/>
          <w:numId w:val="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Pringle JH. Notes on the arrest of hepatic hemorrhage due to trauma. Ann Surg 1908;48:541.</w:t>
      </w:r>
    </w:p>
    <w:p w:rsidR="00C608A1" w:rsidRDefault="00C608A1" w:rsidP="00C608A1">
      <w:pPr>
        <w:pStyle w:val="a3"/>
        <w:numPr>
          <w:ilvl w:val="0"/>
          <w:numId w:val="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Calne RY, McMaster P, Pentlow BD. The treatment of major liver trauma by primary packing with transfer of the patient for definite treatment. Br J Surg 1979;66:338-339.</w:t>
      </w:r>
    </w:p>
    <w:p w:rsidR="00EA23FF" w:rsidRDefault="00C608A1" w:rsidP="00C608A1">
      <w:pPr>
        <w:pStyle w:val="a3"/>
        <w:numPr>
          <w:ilvl w:val="0"/>
          <w:numId w:val="4"/>
        </w:numPr>
        <w:jc w:val="both"/>
        <w:rPr>
          <w:rFonts w:ascii="Times New Roman" w:hAnsi="Times New Roman" w:cs="Times New Roman"/>
          <w:sz w:val="24"/>
          <w:szCs w:val="24"/>
          <w:lang w:val="en-US"/>
        </w:rPr>
      </w:pPr>
      <w:r w:rsidRPr="00EA23FF">
        <w:rPr>
          <w:rFonts w:ascii="Times New Roman" w:hAnsi="Times New Roman" w:cs="Times New Roman"/>
          <w:sz w:val="24"/>
          <w:szCs w:val="24"/>
          <w:lang w:val="en-US"/>
        </w:rPr>
        <w:t xml:space="preserve"> </w:t>
      </w:r>
      <w:r w:rsidRPr="00EA23FF">
        <w:rPr>
          <w:rFonts w:ascii="Times New Roman" w:hAnsi="Times New Roman" w:cs="Times New Roman"/>
          <w:sz w:val="24"/>
          <w:szCs w:val="24"/>
          <w:lang w:val="it-IT"/>
        </w:rPr>
        <w:t>Feliciano DV, Mattox KL, Jordan, GL Jr</w:t>
      </w:r>
      <w:r w:rsidR="00EA23FF">
        <w:rPr>
          <w:rFonts w:ascii="Times New Roman" w:hAnsi="Times New Roman" w:cs="Times New Roman"/>
          <w:sz w:val="24"/>
          <w:szCs w:val="24"/>
          <w:lang w:val="it-IT"/>
        </w:rPr>
        <w:t>.</w:t>
      </w:r>
      <w:r w:rsidRPr="00EA23FF">
        <w:rPr>
          <w:rFonts w:ascii="Times New Roman" w:hAnsi="Times New Roman" w:cs="Times New Roman"/>
          <w:sz w:val="24"/>
          <w:szCs w:val="24"/>
          <w:lang w:val="it-IT"/>
        </w:rPr>
        <w:t xml:space="preserve"> </w:t>
      </w:r>
      <w:r w:rsidRPr="00EA23FF">
        <w:rPr>
          <w:rFonts w:ascii="Times New Roman" w:hAnsi="Times New Roman" w:cs="Times New Roman"/>
          <w:sz w:val="24"/>
          <w:szCs w:val="24"/>
          <w:lang w:val="en-US"/>
        </w:rPr>
        <w:t>Intra-abdominal packing for control of he</w:t>
      </w:r>
      <w:r w:rsidR="00EA23FF">
        <w:rPr>
          <w:rFonts w:ascii="Times New Roman" w:hAnsi="Times New Roman" w:cs="Times New Roman"/>
          <w:sz w:val="24"/>
          <w:szCs w:val="24"/>
          <w:lang w:val="en-US"/>
        </w:rPr>
        <w:t>patic hemorrhage: a reappraisal.</w:t>
      </w:r>
      <w:r w:rsidRPr="00EA23FF">
        <w:rPr>
          <w:rFonts w:ascii="Times New Roman" w:hAnsi="Times New Roman" w:cs="Times New Roman"/>
          <w:sz w:val="24"/>
          <w:szCs w:val="24"/>
          <w:lang w:val="en-US"/>
        </w:rPr>
        <w:t xml:space="preserve"> </w:t>
      </w:r>
      <w:r w:rsidR="00EA23FF" w:rsidRPr="00EA23FF">
        <w:rPr>
          <w:rFonts w:ascii="Times New Roman" w:hAnsi="Times New Roman" w:cs="Times New Roman"/>
          <w:iCs/>
          <w:sz w:val="24"/>
          <w:szCs w:val="24"/>
          <w:lang w:val="pt-BR"/>
        </w:rPr>
        <w:t>J Trauma</w:t>
      </w:r>
      <w:r w:rsidRPr="00EA23FF">
        <w:rPr>
          <w:rFonts w:ascii="Times New Roman" w:hAnsi="Times New Roman" w:cs="Times New Roman"/>
          <w:iCs/>
          <w:sz w:val="24"/>
          <w:szCs w:val="24"/>
          <w:lang w:val="pt-BR"/>
        </w:rPr>
        <w:t xml:space="preserve"> 1981</w:t>
      </w:r>
      <w:r w:rsidR="00EA23FF">
        <w:rPr>
          <w:rFonts w:ascii="Times New Roman" w:hAnsi="Times New Roman" w:cs="Times New Roman"/>
          <w:sz w:val="24"/>
          <w:szCs w:val="24"/>
          <w:lang w:val="en-US"/>
        </w:rPr>
        <w:t>;21:285-290.</w:t>
      </w:r>
    </w:p>
    <w:p w:rsidR="00C608A1" w:rsidRPr="00EA23FF" w:rsidRDefault="00EA23FF" w:rsidP="00C608A1">
      <w:pPr>
        <w:pStyle w:val="a3"/>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Stone HH, Strom PR, Mullins RJ. Management of the major coagulopathy with onset during laparotomy. Ann Surg 1983;197:532-535.</w:t>
      </w:r>
      <w:r w:rsidR="00C608A1" w:rsidRPr="00EA23FF">
        <w:rPr>
          <w:rFonts w:ascii="Times New Roman" w:hAnsi="Times New Roman" w:cs="Times New Roman"/>
          <w:sz w:val="24"/>
          <w:szCs w:val="24"/>
          <w:lang w:val="en-US"/>
        </w:rPr>
        <w:t xml:space="preserve"> </w:t>
      </w:r>
    </w:p>
    <w:p w:rsidR="00A9286C" w:rsidRDefault="00EA23FF" w:rsidP="00C608A1">
      <w:pPr>
        <w:pStyle w:val="a3"/>
        <w:numPr>
          <w:ilvl w:val="0"/>
          <w:numId w:val="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Rotondo MF, Schwab CW, McGonigal MD, Phillips, III, GR, </w:t>
      </w:r>
      <w:r>
        <w:rPr>
          <w:rFonts w:ascii="Times New Roman" w:hAnsi="Times New Roman" w:cs="Times New Roman"/>
          <w:i/>
          <w:sz w:val="24"/>
          <w:szCs w:val="24"/>
          <w:lang w:val="en-US"/>
        </w:rPr>
        <w:t>et al</w:t>
      </w:r>
      <w:r>
        <w:rPr>
          <w:rFonts w:ascii="Times New Roman" w:hAnsi="Times New Roman" w:cs="Times New Roman"/>
          <w:sz w:val="24"/>
          <w:szCs w:val="24"/>
          <w:lang w:val="en-US"/>
        </w:rPr>
        <w:t>. “Damage control”: An approach for improved survival in exsanguinating penetrating abdominal injury. J Trauma 1993;3:375-382.</w:t>
      </w:r>
    </w:p>
    <w:p w:rsidR="00EA23FF" w:rsidRDefault="00EA23FF" w:rsidP="00C608A1">
      <w:pPr>
        <w:pStyle w:val="a3"/>
        <w:numPr>
          <w:ilvl w:val="0"/>
          <w:numId w:val="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Ramirez</w:t>
      </w:r>
      <w:r w:rsidR="00D41053">
        <w:rPr>
          <w:rFonts w:ascii="Times New Roman" w:hAnsi="Times New Roman" w:cs="Times New Roman"/>
          <w:sz w:val="24"/>
          <w:szCs w:val="24"/>
          <w:lang w:val="en-US"/>
        </w:rPr>
        <w:t xml:space="preserve"> OM, Ruas E, Dellon AL. “Components separation” method for closure of abdominal-wall defects: an anatomic and clinical study. Plast Reconstr Surg 1990;86:519-526</w:t>
      </w:r>
    </w:p>
    <w:p w:rsidR="00D41053" w:rsidRDefault="00D41053" w:rsidP="00C608A1">
      <w:pPr>
        <w:pStyle w:val="a3"/>
        <w:numPr>
          <w:ilvl w:val="0"/>
          <w:numId w:val="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Fabian TC, Croce MA, Pritchard FE, </w:t>
      </w:r>
      <w:r>
        <w:rPr>
          <w:rFonts w:ascii="Times New Roman" w:hAnsi="Times New Roman" w:cs="Times New Roman"/>
          <w:i/>
          <w:sz w:val="24"/>
          <w:szCs w:val="24"/>
          <w:lang w:val="en-US"/>
        </w:rPr>
        <w:t>et al</w:t>
      </w:r>
      <w:r>
        <w:rPr>
          <w:rFonts w:ascii="Times New Roman" w:hAnsi="Times New Roman" w:cs="Times New Roman"/>
          <w:sz w:val="24"/>
          <w:szCs w:val="24"/>
          <w:lang w:val="en-US"/>
        </w:rPr>
        <w:t>. Planned ventral hernia. Staged management for acute abdominal wall defects. Ann Surg 1994;219:643-653.</w:t>
      </w:r>
    </w:p>
    <w:p w:rsidR="00EA23FF" w:rsidRDefault="00EA23FF" w:rsidP="00EA23FF">
      <w:pPr>
        <w:pStyle w:val="a3"/>
        <w:numPr>
          <w:ilvl w:val="0"/>
          <w:numId w:val="4"/>
        </w:numPr>
        <w:spacing w:line="240" w:lineRule="auto"/>
        <w:jc w:val="both"/>
        <w:rPr>
          <w:rFonts w:ascii="Times New Roman" w:hAnsi="Times New Roman" w:cs="Times New Roman"/>
          <w:sz w:val="24"/>
          <w:szCs w:val="24"/>
          <w:lang w:val="en-US"/>
        </w:rPr>
      </w:pPr>
      <w:r w:rsidRPr="00EA23FF">
        <w:rPr>
          <w:rFonts w:ascii="Times New Roman" w:hAnsi="Times New Roman" w:cs="Times New Roman"/>
          <w:sz w:val="24"/>
          <w:szCs w:val="24"/>
          <w:lang w:val="en-US"/>
        </w:rPr>
        <w:t xml:space="preserve">Verdam FJ, Dolmans DE, Loos MJ, </w:t>
      </w:r>
      <w:r w:rsidR="00D41053">
        <w:rPr>
          <w:rFonts w:ascii="Times New Roman" w:hAnsi="Times New Roman" w:cs="Times New Roman"/>
          <w:i/>
          <w:sz w:val="24"/>
          <w:szCs w:val="24"/>
          <w:lang w:val="en-US"/>
        </w:rPr>
        <w:t>et al</w:t>
      </w:r>
      <w:r w:rsidRPr="00EA23FF">
        <w:rPr>
          <w:rFonts w:ascii="Times New Roman" w:hAnsi="Times New Roman" w:cs="Times New Roman"/>
          <w:sz w:val="24"/>
          <w:szCs w:val="24"/>
          <w:lang w:val="en-US"/>
        </w:rPr>
        <w:t xml:space="preserve">. Delayed primary closure of the septic open abdomen with a dynamic closure system. World J Surg. 2011;35:2348-2355. </w:t>
      </w:r>
    </w:p>
    <w:p w:rsidR="00EA23FF" w:rsidRDefault="00EA23FF" w:rsidP="00EA23FF">
      <w:pPr>
        <w:pStyle w:val="a3"/>
        <w:numPr>
          <w:ilvl w:val="0"/>
          <w:numId w:val="4"/>
        </w:numPr>
        <w:spacing w:line="240" w:lineRule="auto"/>
        <w:jc w:val="both"/>
        <w:rPr>
          <w:rFonts w:ascii="Times New Roman" w:hAnsi="Times New Roman" w:cs="Times New Roman"/>
          <w:sz w:val="24"/>
          <w:szCs w:val="24"/>
          <w:lang w:val="en-US"/>
        </w:rPr>
      </w:pPr>
      <w:r w:rsidRPr="00EA23FF">
        <w:rPr>
          <w:rFonts w:ascii="Times New Roman" w:hAnsi="Times New Roman" w:cs="Times New Roman"/>
          <w:sz w:val="24"/>
          <w:szCs w:val="24"/>
          <w:lang w:val="en-US"/>
        </w:rPr>
        <w:t>Parker M, Bray JM, Pfluke JM,</w:t>
      </w:r>
      <w:r w:rsidR="00D41053">
        <w:rPr>
          <w:rFonts w:ascii="Times New Roman" w:hAnsi="Times New Roman" w:cs="Times New Roman"/>
          <w:i/>
          <w:sz w:val="24"/>
          <w:szCs w:val="24"/>
          <w:lang w:val="en-US"/>
        </w:rPr>
        <w:t xml:space="preserve"> et al</w:t>
      </w:r>
      <w:r w:rsidRPr="00EA23FF">
        <w:rPr>
          <w:rFonts w:ascii="Times New Roman" w:hAnsi="Times New Roman" w:cs="Times New Roman"/>
          <w:sz w:val="24"/>
          <w:szCs w:val="24"/>
          <w:lang w:val="en-US"/>
        </w:rPr>
        <w:t>. Preliminary experience and development of an algorithm for the optimal use of the laparoscopic component separation technique for myofascial advancement during ventral incisional hernia repair. J Laparoendosc Adv Surg Tech A. 2011;21:405-410.</w:t>
      </w:r>
    </w:p>
    <w:p w:rsidR="00C24E42" w:rsidRPr="00FD0309" w:rsidRDefault="00EA23FF" w:rsidP="00B66022">
      <w:pPr>
        <w:pStyle w:val="a3"/>
        <w:numPr>
          <w:ilvl w:val="0"/>
          <w:numId w:val="4"/>
        </w:numPr>
        <w:spacing w:line="240" w:lineRule="auto"/>
        <w:jc w:val="both"/>
        <w:rPr>
          <w:rFonts w:ascii="Times New Roman" w:hAnsi="Times New Roman" w:cs="Times New Roman"/>
          <w:sz w:val="24"/>
          <w:szCs w:val="24"/>
          <w:lang w:val="en-US"/>
        </w:rPr>
      </w:pPr>
      <w:r w:rsidRPr="00EA23FF">
        <w:rPr>
          <w:rFonts w:ascii="Times New Roman" w:hAnsi="Times New Roman" w:cs="Times New Roman"/>
          <w:sz w:val="24"/>
          <w:szCs w:val="24"/>
          <w:lang w:val="en-US"/>
        </w:rPr>
        <w:t xml:space="preserve">Moazzez A, Mason RJ, Katkhouda N. A new technique for minimally invasive abdominal wall reconstruction of complex incisional hernias: totally laparoscopic </w:t>
      </w:r>
      <w:r w:rsidRPr="00EA23FF">
        <w:rPr>
          <w:rFonts w:ascii="Times New Roman" w:hAnsi="Times New Roman" w:cs="Times New Roman"/>
          <w:sz w:val="24"/>
          <w:szCs w:val="24"/>
          <w:lang w:val="en-US"/>
        </w:rPr>
        <w:lastRenderedPageBreak/>
        <w:t>component separation and incisional hernia repair. Surg Technol Int. 2010;20:185-91.</w:t>
      </w:r>
    </w:p>
    <w:p w:rsidR="00FD0309" w:rsidRDefault="00FD0309" w:rsidP="00B66022">
      <w:pPr>
        <w:pStyle w:val="a3"/>
        <w:numPr>
          <w:ilvl w:val="0"/>
          <w:numId w:val="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Hirshberg A, Mattox K. Top knife. The art and craft of trauma surgery. Allen M (ed.), tfm Publishing Ltd, UK, 2005.</w:t>
      </w:r>
    </w:p>
    <w:p w:rsidR="00FD0309" w:rsidRPr="00EA23FF" w:rsidRDefault="00FD0309" w:rsidP="00B66022">
      <w:pPr>
        <w:pStyle w:val="a3"/>
        <w:numPr>
          <w:ilvl w:val="0"/>
          <w:numId w:val="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Pape HC, Peitzman A, Schwab CW, Giannoudis PV (eds) Damage control management in the polytrauma patient. Springer, New York, 2010.</w:t>
      </w:r>
    </w:p>
    <w:sectPr w:rsidR="00FD0309" w:rsidRPr="00EA23FF" w:rsidSect="00636E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E76B4"/>
    <w:multiLevelType w:val="hybridMultilevel"/>
    <w:tmpl w:val="ED46356A"/>
    <w:lvl w:ilvl="0" w:tplc="DD6AEB7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4C535B26"/>
    <w:multiLevelType w:val="hybridMultilevel"/>
    <w:tmpl w:val="BF14E5C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CC65E62"/>
    <w:multiLevelType w:val="hybridMultilevel"/>
    <w:tmpl w:val="3D7E5E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0EF7034"/>
    <w:multiLevelType w:val="hybridMultilevel"/>
    <w:tmpl w:val="985A3AAE"/>
    <w:lvl w:ilvl="0" w:tplc="0408000F">
      <w:start w:val="1"/>
      <w:numFmt w:val="decimal"/>
      <w:lvlText w:val="%1."/>
      <w:lvlJc w:val="left"/>
      <w:pPr>
        <w:ind w:left="1049" w:hanging="360"/>
      </w:pPr>
    </w:lvl>
    <w:lvl w:ilvl="1" w:tplc="04080019">
      <w:start w:val="1"/>
      <w:numFmt w:val="lowerLetter"/>
      <w:lvlText w:val="%2."/>
      <w:lvlJc w:val="left"/>
      <w:pPr>
        <w:ind w:left="1769" w:hanging="360"/>
      </w:pPr>
    </w:lvl>
    <w:lvl w:ilvl="2" w:tplc="0408001B">
      <w:start w:val="1"/>
      <w:numFmt w:val="lowerRoman"/>
      <w:lvlText w:val="%3."/>
      <w:lvlJc w:val="right"/>
      <w:pPr>
        <w:ind w:left="2489" w:hanging="180"/>
      </w:pPr>
    </w:lvl>
    <w:lvl w:ilvl="3" w:tplc="0408000F" w:tentative="1">
      <w:start w:val="1"/>
      <w:numFmt w:val="decimal"/>
      <w:lvlText w:val="%4."/>
      <w:lvlJc w:val="left"/>
      <w:pPr>
        <w:ind w:left="3209" w:hanging="360"/>
      </w:pPr>
    </w:lvl>
    <w:lvl w:ilvl="4" w:tplc="04080019" w:tentative="1">
      <w:start w:val="1"/>
      <w:numFmt w:val="lowerLetter"/>
      <w:lvlText w:val="%5."/>
      <w:lvlJc w:val="left"/>
      <w:pPr>
        <w:ind w:left="3929" w:hanging="360"/>
      </w:pPr>
    </w:lvl>
    <w:lvl w:ilvl="5" w:tplc="0408001B" w:tentative="1">
      <w:start w:val="1"/>
      <w:numFmt w:val="lowerRoman"/>
      <w:lvlText w:val="%6."/>
      <w:lvlJc w:val="right"/>
      <w:pPr>
        <w:ind w:left="4649" w:hanging="180"/>
      </w:pPr>
    </w:lvl>
    <w:lvl w:ilvl="6" w:tplc="0408000F" w:tentative="1">
      <w:start w:val="1"/>
      <w:numFmt w:val="decimal"/>
      <w:lvlText w:val="%7."/>
      <w:lvlJc w:val="left"/>
      <w:pPr>
        <w:ind w:left="5369" w:hanging="360"/>
      </w:pPr>
    </w:lvl>
    <w:lvl w:ilvl="7" w:tplc="04080019" w:tentative="1">
      <w:start w:val="1"/>
      <w:numFmt w:val="lowerLetter"/>
      <w:lvlText w:val="%8."/>
      <w:lvlJc w:val="left"/>
      <w:pPr>
        <w:ind w:left="6089" w:hanging="360"/>
      </w:pPr>
    </w:lvl>
    <w:lvl w:ilvl="8" w:tplc="0408001B" w:tentative="1">
      <w:start w:val="1"/>
      <w:numFmt w:val="lowerRoman"/>
      <w:lvlText w:val="%9."/>
      <w:lvlJc w:val="right"/>
      <w:pPr>
        <w:ind w:left="680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4B6626"/>
    <w:rsid w:val="00003EC9"/>
    <w:rsid w:val="00061CD3"/>
    <w:rsid w:val="001018BC"/>
    <w:rsid w:val="00143729"/>
    <w:rsid w:val="00204559"/>
    <w:rsid w:val="002B774B"/>
    <w:rsid w:val="00386A67"/>
    <w:rsid w:val="0047484E"/>
    <w:rsid w:val="004B6626"/>
    <w:rsid w:val="00503D21"/>
    <w:rsid w:val="005242A7"/>
    <w:rsid w:val="005A1071"/>
    <w:rsid w:val="00636EBD"/>
    <w:rsid w:val="00664DEF"/>
    <w:rsid w:val="006B0DDF"/>
    <w:rsid w:val="008113D1"/>
    <w:rsid w:val="008377E5"/>
    <w:rsid w:val="008C4EFE"/>
    <w:rsid w:val="008D2D56"/>
    <w:rsid w:val="008E3557"/>
    <w:rsid w:val="009208CA"/>
    <w:rsid w:val="00946463"/>
    <w:rsid w:val="009C0607"/>
    <w:rsid w:val="00A9286C"/>
    <w:rsid w:val="00A92EE1"/>
    <w:rsid w:val="00AC022B"/>
    <w:rsid w:val="00AD0009"/>
    <w:rsid w:val="00AD1C16"/>
    <w:rsid w:val="00B10048"/>
    <w:rsid w:val="00B13983"/>
    <w:rsid w:val="00B53B4E"/>
    <w:rsid w:val="00B66022"/>
    <w:rsid w:val="00BC6B50"/>
    <w:rsid w:val="00BC73AC"/>
    <w:rsid w:val="00C24E42"/>
    <w:rsid w:val="00C608A1"/>
    <w:rsid w:val="00CC2B7E"/>
    <w:rsid w:val="00D05E8E"/>
    <w:rsid w:val="00D243F0"/>
    <w:rsid w:val="00D41053"/>
    <w:rsid w:val="00D904FB"/>
    <w:rsid w:val="00E45020"/>
    <w:rsid w:val="00EA23FF"/>
    <w:rsid w:val="00EB402B"/>
    <w:rsid w:val="00F36B4A"/>
    <w:rsid w:val="00FD03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048"/>
    <w:pPr>
      <w:ind w:left="720"/>
      <w:contextualSpacing/>
    </w:pPr>
  </w:style>
  <w:style w:type="table" w:styleId="a4">
    <w:name w:val="Table Grid"/>
    <w:basedOn w:val="a1"/>
    <w:uiPriority w:val="59"/>
    <w:rsid w:val="00C2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8377E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5">
    <w:name w:val="Light Shading"/>
    <w:basedOn w:val="a1"/>
    <w:uiPriority w:val="60"/>
    <w:rsid w:val="008377E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Web">
    <w:name w:val="Normal (Web)"/>
    <w:basedOn w:val="a"/>
    <w:uiPriority w:val="99"/>
    <w:semiHidden/>
    <w:unhideWhenUsed/>
    <w:rsid w:val="00C608A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0168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7</Pages>
  <Words>2737</Words>
  <Characters>14780</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ΘΑΝΑΣΗΣ - ΠΟΠΗ</dc:creator>
  <cp:keywords/>
  <dc:description/>
  <cp:lastModifiedBy>user</cp:lastModifiedBy>
  <cp:revision>8</cp:revision>
  <dcterms:created xsi:type="dcterms:W3CDTF">2011-12-17T11:26:00Z</dcterms:created>
  <dcterms:modified xsi:type="dcterms:W3CDTF">2012-10-15T12:34:00Z</dcterms:modified>
</cp:coreProperties>
</file>