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9B9" w:rsidRDefault="004C49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DB9" w:rsidRPr="00484563" w:rsidRDefault="00E04D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563">
        <w:rPr>
          <w:rFonts w:ascii="Times New Roman" w:hAnsi="Times New Roman" w:cs="Times New Roman"/>
          <w:b/>
          <w:sz w:val="24"/>
          <w:szCs w:val="24"/>
        </w:rPr>
        <w:t>Ε΄ΣΕΜΙΝΑΡΙΟ 17Μαϊου 2010</w:t>
      </w:r>
    </w:p>
    <w:p w:rsidR="00E04DB9" w:rsidRPr="00484563" w:rsidRDefault="00E04D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563">
        <w:rPr>
          <w:rFonts w:ascii="Times New Roman" w:hAnsi="Times New Roman" w:cs="Times New Roman"/>
          <w:b/>
          <w:sz w:val="24"/>
          <w:szCs w:val="24"/>
        </w:rPr>
        <w:t>Θέμα 1</w:t>
      </w:r>
      <w:r w:rsidRPr="00484563">
        <w:rPr>
          <w:rFonts w:ascii="Times New Roman" w:hAnsi="Times New Roman" w:cs="Times New Roman"/>
          <w:b/>
          <w:sz w:val="24"/>
          <w:szCs w:val="24"/>
          <w:vertAlign w:val="superscript"/>
        </w:rPr>
        <w:t>ο</w:t>
      </w:r>
      <w:r w:rsidRPr="00484563">
        <w:rPr>
          <w:rFonts w:ascii="Times New Roman" w:hAnsi="Times New Roman" w:cs="Times New Roman"/>
          <w:b/>
          <w:sz w:val="24"/>
          <w:szCs w:val="24"/>
        </w:rPr>
        <w:t xml:space="preserve"> «Αμεσα προβλήματα από το χειρουργικό τραύμα»</w:t>
      </w:r>
    </w:p>
    <w:p w:rsidR="00E04DB9" w:rsidRPr="00484563" w:rsidRDefault="00E04D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563">
        <w:rPr>
          <w:rFonts w:ascii="Times New Roman" w:hAnsi="Times New Roman" w:cs="Times New Roman"/>
          <w:b/>
          <w:sz w:val="24"/>
          <w:szCs w:val="24"/>
        </w:rPr>
        <w:t>Συντονιστής :Γρ. Λακιώτης</w:t>
      </w:r>
    </w:p>
    <w:p w:rsidR="00E04DB9" w:rsidRPr="00484563" w:rsidRDefault="00E04D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563">
        <w:rPr>
          <w:rFonts w:ascii="Times New Roman" w:hAnsi="Times New Roman" w:cs="Times New Roman"/>
          <w:b/>
          <w:sz w:val="24"/>
          <w:szCs w:val="24"/>
        </w:rPr>
        <w:t>Εισηγητής  : Γ. Σιμάτος</w:t>
      </w:r>
    </w:p>
    <w:p w:rsidR="00E04DB9" w:rsidRPr="00484563" w:rsidRDefault="00E04D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563">
        <w:rPr>
          <w:rFonts w:ascii="Times New Roman" w:hAnsi="Times New Roman" w:cs="Times New Roman"/>
          <w:b/>
          <w:sz w:val="24"/>
          <w:szCs w:val="24"/>
        </w:rPr>
        <w:t>Διαπύηση τραύματος</w:t>
      </w:r>
    </w:p>
    <w:p w:rsidR="00E04DB9" w:rsidRPr="00484563" w:rsidRDefault="00E04DB9" w:rsidP="004C49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4563" w:rsidRDefault="00484563">
      <w:pPr>
        <w:rPr>
          <w:rFonts w:ascii="Times New Roman" w:hAnsi="Times New Roman" w:cs="Times New Roman"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color w:val="1F497D" w:themeColor="text2"/>
          <w:sz w:val="28"/>
          <w:szCs w:val="28"/>
        </w:rPr>
        <w:br w:type="page"/>
      </w:r>
    </w:p>
    <w:p w:rsidR="00263648" w:rsidRPr="008E61AD" w:rsidRDefault="00F10F9A" w:rsidP="00484563">
      <w:pPr>
        <w:jc w:val="center"/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8E61AD">
        <w:rPr>
          <w:rFonts w:ascii="Times New Roman" w:hAnsi="Times New Roman" w:cs="Times New Roman"/>
          <w:b/>
          <w:color w:val="1F497D" w:themeColor="text2"/>
          <w:sz w:val="28"/>
          <w:szCs w:val="28"/>
        </w:rPr>
        <w:lastRenderedPageBreak/>
        <w:t>ΛΟΙΜΩΞΗ ΧΕΙΡΟΥΡΓΙΚΟΥ ΤΡΑΥΜΑΤΟΣ</w:t>
      </w:r>
      <w:r w:rsidR="00420E79" w:rsidRPr="008E61AD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(ΛΧΤ)</w:t>
      </w:r>
    </w:p>
    <w:p w:rsidR="004C49B9" w:rsidRDefault="004C49B9" w:rsidP="00484563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</w:p>
    <w:p w:rsidR="0017577E" w:rsidRPr="008E61AD" w:rsidRDefault="0017577E" w:rsidP="004845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1AD">
        <w:rPr>
          <w:rFonts w:ascii="Times New Roman" w:hAnsi="Times New Roman" w:cs="Times New Roman"/>
          <w:b/>
          <w:sz w:val="24"/>
          <w:szCs w:val="24"/>
        </w:rPr>
        <w:t>Γ. Σιμάτος</w:t>
      </w:r>
    </w:p>
    <w:p w:rsidR="0017577E" w:rsidRPr="00134352" w:rsidRDefault="0017577E" w:rsidP="00484563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8E61AD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Χειρουργός</w:t>
      </w:r>
    </w:p>
    <w:p w:rsidR="00484563" w:rsidRPr="008E61AD" w:rsidRDefault="00484563" w:rsidP="00484563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8E61AD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Επιμελητής Α</w:t>
      </w:r>
    </w:p>
    <w:p w:rsidR="0017577E" w:rsidRPr="008E61AD" w:rsidRDefault="0017577E" w:rsidP="00484563">
      <w:pPr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8E61AD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Γ.Ο.Ν.Κ  «Αγιοι Ανάργυροι»</w:t>
      </w:r>
    </w:p>
    <w:p w:rsidR="00F10F9A" w:rsidRPr="00484563" w:rsidRDefault="00F10F9A" w:rsidP="003F5155">
      <w:pPr>
        <w:rPr>
          <w:rFonts w:ascii="Times New Roman" w:hAnsi="Times New Roman" w:cs="Times New Roman"/>
          <w:sz w:val="24"/>
          <w:szCs w:val="24"/>
        </w:rPr>
      </w:pPr>
    </w:p>
    <w:p w:rsidR="00C932B3" w:rsidRPr="00484563" w:rsidRDefault="0017577E" w:rsidP="00484563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 xml:space="preserve">Ο όρος </w:t>
      </w:r>
      <w:r w:rsidRPr="00484563">
        <w:rPr>
          <w:rFonts w:ascii="Times New Roman" w:hAnsi="Times New Roman" w:cs="Times New Roman"/>
          <w:bCs/>
          <w:sz w:val="24"/>
          <w:szCs w:val="24"/>
        </w:rPr>
        <w:t>λοίμωξη χειρουργικού τραύματος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surgical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wound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infection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484563">
        <w:rPr>
          <w:rFonts w:ascii="Times New Roman" w:hAnsi="Times New Roman" w:cs="Times New Roman"/>
          <w:sz w:val="24"/>
          <w:szCs w:val="24"/>
        </w:rPr>
        <w:t xml:space="preserve">είναι καλύτερο να αντικατασταθεί από τον όρο </w:t>
      </w:r>
      <w:r w:rsidRPr="00484563">
        <w:rPr>
          <w:rFonts w:ascii="Times New Roman" w:hAnsi="Times New Roman" w:cs="Times New Roman"/>
          <w:bCs/>
          <w:sz w:val="24"/>
          <w:szCs w:val="24"/>
        </w:rPr>
        <w:t>λοίμωξη χειρουργικού πεδίου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surgical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site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infection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SSI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:rsidR="00F10F9A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Σαν χειρουργικό πεδίο (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surgical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site</w:t>
      </w:r>
      <w:r w:rsidRPr="00484563">
        <w:rPr>
          <w:rFonts w:ascii="Times New Roman" w:hAnsi="Times New Roman" w:cs="Times New Roman"/>
          <w:bCs/>
          <w:sz w:val="24"/>
          <w:szCs w:val="24"/>
        </w:rPr>
        <w:t>) ορίζεται τόσο τα στρώματα της χειρουργικής τομής αλλά και τα όργανα η οι ανατομικοί χώροι που διανοίχθηκαν η έγιναν χειρισμοί κατά την διάρκεια ενός χειρουργείου</w:t>
      </w:r>
      <w:r w:rsidR="00F10F9A" w:rsidRPr="00484563">
        <w:rPr>
          <w:rFonts w:ascii="Times New Roman" w:hAnsi="Times New Roman" w:cs="Times New Roman"/>
          <w:bCs/>
          <w:sz w:val="24"/>
          <w:szCs w:val="24"/>
        </w:rPr>
        <w:t>.</w:t>
      </w:r>
    </w:p>
    <w:p w:rsidR="009F79CC" w:rsidRPr="00484563" w:rsidRDefault="009F79CC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Σύμφωνα με αυτό τον ορισμό οι λοιμώξεις του χειρουργικού πεδίου </w:t>
      </w:r>
      <w:r w:rsidR="00E91488" w:rsidRPr="00484563">
        <w:rPr>
          <w:rFonts w:ascii="Times New Roman" w:hAnsi="Times New Roman" w:cs="Times New Roman"/>
          <w:bCs/>
          <w:sz w:val="24"/>
          <w:szCs w:val="24"/>
        </w:rPr>
        <w:t>διακρίνονται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σε </w:t>
      </w:r>
      <w:r w:rsidR="00E91488" w:rsidRPr="00484563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E91488" w:rsidRPr="00484563" w:rsidRDefault="00CD782A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1)</w:t>
      </w:r>
      <w:r w:rsidR="00E91488" w:rsidRPr="00484563">
        <w:rPr>
          <w:rFonts w:ascii="Times New Roman" w:hAnsi="Times New Roman" w:cs="Times New Roman"/>
          <w:bCs/>
          <w:sz w:val="24"/>
          <w:szCs w:val="24"/>
        </w:rPr>
        <w:t>Λοιμώξεις Χειρουργικού Τραύματος (Επιπολής  αν αφορά το δέρμα και υποδόριο και Εν τω βάθει</w:t>
      </w:r>
      <w:r w:rsidR="00E91488" w:rsidRPr="00484563">
        <w:rPr>
          <w:rFonts w:ascii="Times New Roman" w:eastAsia="+mj-ea" w:hAnsi="Times New Roman" w:cs="Times New Roman"/>
          <w:bCs/>
          <w:color w:val="04617B"/>
          <w:kern w:val="24"/>
          <w:sz w:val="24"/>
          <w:szCs w:val="24"/>
        </w:rPr>
        <w:t xml:space="preserve"> </w:t>
      </w:r>
      <w:r w:rsidR="00E91488" w:rsidRPr="00484563">
        <w:rPr>
          <w:rFonts w:ascii="Times New Roman" w:eastAsia="+mj-ea" w:hAnsi="Times New Roman" w:cs="Times New Roman"/>
          <w:bCs/>
          <w:kern w:val="24"/>
          <w:sz w:val="24"/>
          <w:szCs w:val="24"/>
        </w:rPr>
        <w:t>αν α</w:t>
      </w:r>
      <w:r w:rsidR="00E91488" w:rsidRPr="00484563">
        <w:rPr>
          <w:rFonts w:ascii="Times New Roman" w:hAnsi="Times New Roman" w:cs="Times New Roman"/>
          <w:bCs/>
          <w:sz w:val="24"/>
          <w:szCs w:val="24"/>
        </w:rPr>
        <w:t>φορά τους μύς και τις περιτονίες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) που </w:t>
      </w:r>
      <w:r w:rsidR="00E91488" w:rsidRPr="00484563">
        <w:rPr>
          <w:rFonts w:ascii="Times New Roman" w:hAnsi="Times New Roman" w:cs="Times New Roman"/>
          <w:bCs/>
          <w:sz w:val="24"/>
          <w:szCs w:val="24"/>
        </w:rPr>
        <w:t xml:space="preserve">εμφανίζονται μέσα στις πρώτες 30 ημέρες από την επέμβαση η αν υπάρχει εμφύτευμα μέσα στον πρώτο χρόνο από την επέμβαση και φαίνεται να σχετίζονται με αυτή) και </w:t>
      </w:r>
    </w:p>
    <w:p w:rsidR="00E91488" w:rsidRPr="00484563" w:rsidRDefault="00CD782A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2)</w:t>
      </w:r>
      <w:r w:rsidR="00E91488" w:rsidRPr="00484563">
        <w:rPr>
          <w:rFonts w:ascii="Times New Roman" w:hAnsi="Times New Roman" w:cs="Times New Roman"/>
          <w:bCs/>
          <w:sz w:val="24"/>
          <w:szCs w:val="24"/>
        </w:rPr>
        <w:t>Λοιμώξεις Οργάνων η χώρων</w:t>
      </w:r>
      <w:r w:rsidR="00E91488" w:rsidRPr="00484563">
        <w:rPr>
          <w:rFonts w:ascii="Times New Roman" w:eastAsia="+mj-ea" w:hAnsi="Times New Roman" w:cs="Times New Roman"/>
          <w:bCs/>
          <w:color w:val="04617B"/>
          <w:kern w:val="24"/>
          <w:sz w:val="24"/>
          <w:szCs w:val="24"/>
        </w:rPr>
        <w:t xml:space="preserve"> </w:t>
      </w:r>
      <w:r w:rsidR="00E91488" w:rsidRPr="00484563">
        <w:rPr>
          <w:rFonts w:ascii="Times New Roman" w:hAnsi="Times New Roman" w:cs="Times New Roman"/>
          <w:bCs/>
          <w:sz w:val="24"/>
          <w:szCs w:val="24"/>
        </w:rPr>
        <w:t>Η λοίμωξη εμφανίζεται εντός  30 ημερών η εντός χρόνου αν υπάρχει εμφύτευμα</w:t>
      </w:r>
      <w:r w:rsidR="00F05FB3" w:rsidRPr="00484563">
        <w:rPr>
          <w:rFonts w:ascii="Times New Roman" w:hAnsi="Times New Roman" w:cs="Times New Roman"/>
          <w:bCs/>
          <w:sz w:val="24"/>
          <w:szCs w:val="24"/>
        </w:rPr>
        <w:t xml:space="preserve"> και αφορά </w:t>
      </w:r>
      <w:r w:rsidR="00E91488" w:rsidRPr="00484563">
        <w:rPr>
          <w:rFonts w:ascii="Times New Roman" w:hAnsi="Times New Roman" w:cs="Times New Roman"/>
          <w:bCs/>
          <w:sz w:val="24"/>
          <w:szCs w:val="24"/>
        </w:rPr>
        <w:t>όργανο η κοιλότητα που ανοίχθηκε κατά τ</w:t>
      </w:r>
      <w:r w:rsidR="00F05FB3" w:rsidRPr="00484563">
        <w:rPr>
          <w:rFonts w:ascii="Times New Roman" w:hAnsi="Times New Roman" w:cs="Times New Roman"/>
          <w:bCs/>
          <w:sz w:val="24"/>
          <w:szCs w:val="24"/>
        </w:rPr>
        <w:t>ο χειρουργείο</w:t>
      </w:r>
    </w:p>
    <w:p w:rsidR="00F10F9A" w:rsidRPr="00484563" w:rsidRDefault="00F10F9A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Τα κριτήρια για τον ορισμό της Λοίμωξης του Χειρουγικού Πεδίου όπως έχουν προταθεί από τα 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Centers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Disease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Control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and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Prevention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των ΗΠΑ είναι τα κάτωθι  :  </w:t>
      </w:r>
    </w:p>
    <w:p w:rsidR="00F10F9A" w:rsidRPr="00484563" w:rsidRDefault="00F10F9A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F10F9A" w:rsidRPr="008E61AD" w:rsidRDefault="00F10F9A" w:rsidP="004845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AD">
        <w:rPr>
          <w:rFonts w:ascii="Times New Roman" w:hAnsi="Times New Roman" w:cs="Times New Roman"/>
          <w:b/>
          <w:bCs/>
          <w:sz w:val="24"/>
          <w:szCs w:val="24"/>
        </w:rPr>
        <w:t>ΚΛΙΝΙΚΑ ΚΡΙΤΗΡΙΑ ΟΡΙΣΜΟΥ ΛΟΙΜΩΞΗΣ ΧΕΙΡΟΥΡΓΙΚΟΥ ΠΕΔΙΟΥ ΛΧΠ</w:t>
      </w:r>
      <w:r w:rsidRPr="008E61AD">
        <w:rPr>
          <w:rFonts w:ascii="Times New Roman" w:hAnsi="Times New Roman" w:cs="Times New Roman"/>
          <w:b/>
          <w:bCs/>
          <w:sz w:val="24"/>
          <w:szCs w:val="24"/>
        </w:rPr>
        <w:br/>
        <w:t>(</w:t>
      </w:r>
      <w:r w:rsidRPr="008E61AD">
        <w:rPr>
          <w:rFonts w:ascii="Times New Roman" w:hAnsi="Times New Roman" w:cs="Times New Roman"/>
          <w:b/>
          <w:bCs/>
          <w:sz w:val="24"/>
          <w:szCs w:val="24"/>
          <w:lang w:val="en-US"/>
        </w:rPr>
        <w:t>SURGICAL</w:t>
      </w:r>
      <w:r w:rsidRPr="008E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E61AD">
        <w:rPr>
          <w:rFonts w:ascii="Times New Roman" w:hAnsi="Times New Roman" w:cs="Times New Roman"/>
          <w:b/>
          <w:bCs/>
          <w:sz w:val="24"/>
          <w:szCs w:val="24"/>
          <w:lang w:val="en-US"/>
        </w:rPr>
        <w:t>SITE</w:t>
      </w:r>
      <w:r w:rsidRPr="008E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E61AD">
        <w:rPr>
          <w:rFonts w:ascii="Times New Roman" w:hAnsi="Times New Roman" w:cs="Times New Roman"/>
          <w:b/>
          <w:bCs/>
          <w:sz w:val="24"/>
          <w:szCs w:val="24"/>
          <w:lang w:val="en-US"/>
        </w:rPr>
        <w:t>INFECTION</w:t>
      </w:r>
      <w:r w:rsidRPr="008E61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E61AD">
        <w:rPr>
          <w:rFonts w:ascii="Times New Roman" w:hAnsi="Times New Roman" w:cs="Times New Roman"/>
          <w:b/>
          <w:bCs/>
          <w:sz w:val="24"/>
          <w:szCs w:val="24"/>
          <w:lang w:val="en-US"/>
        </w:rPr>
        <w:t>SSI</w:t>
      </w:r>
      <w:r w:rsidRPr="008E61AD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:rsidR="00C932B3" w:rsidRPr="00484563" w:rsidRDefault="0017577E" w:rsidP="0048456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Πυώδες εξίδρωμα παροχετευόμενο από το χειρουργικό </w:t>
      </w:r>
      <w:r w:rsidR="00F10F9A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πεδίο  </w:t>
      </w:r>
    </w:p>
    <w:p w:rsidR="00C932B3" w:rsidRPr="00484563" w:rsidRDefault="0017577E" w:rsidP="0048456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Θετική καλλιέργεια υγρού χειρουργικού τραύματος που έχει συρ</w:t>
      </w:r>
      <w:r w:rsidR="00CD782A" w:rsidRPr="00484563">
        <w:rPr>
          <w:rFonts w:ascii="Times New Roman" w:hAnsi="Times New Roman" w:cs="Times New Roman"/>
          <w:bCs/>
          <w:sz w:val="24"/>
          <w:szCs w:val="24"/>
        </w:rPr>
        <w:t>ρ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αφεί κατά πρώτο σκοπό  </w:t>
      </w:r>
    </w:p>
    <w:p w:rsidR="00C932B3" w:rsidRPr="00484563" w:rsidRDefault="0017577E" w:rsidP="0048456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Κλινική διάγνωση λοίμωξης από τον χειρουργό </w:t>
      </w:r>
    </w:p>
    <w:p w:rsidR="003F5155" w:rsidRPr="00484563" w:rsidRDefault="0017577E" w:rsidP="00484563">
      <w:pPr>
        <w:pStyle w:val="a3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Χειρουργικό τραύμα που απαιτεί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διάνοιξη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420E79" w:rsidRPr="00484563" w:rsidRDefault="0017577E" w:rsidP="00484563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0E79" w:rsidRPr="004845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20E79" w:rsidRPr="008E61AD" w:rsidRDefault="00420E79" w:rsidP="004845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AD">
        <w:rPr>
          <w:rFonts w:ascii="Times New Roman" w:hAnsi="Times New Roman" w:cs="Times New Roman"/>
          <w:b/>
          <w:bCs/>
          <w:sz w:val="24"/>
          <w:szCs w:val="24"/>
        </w:rPr>
        <w:t>ΕΠΙΔΗΜΙΟΛΟΓΙΑ</w:t>
      </w:r>
    </w:p>
    <w:p w:rsidR="00C932B3" w:rsidRPr="00484563" w:rsidRDefault="00420E79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Η  ΛΧΤ είναι η δ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>εύτερη σε συχνότητα νοσοκομειακή λοίμωξη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και η πρώτη σε συχνότητα 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>στους χειρουργικούς ασθενείς (38%)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. Επισυμβαίνει σε 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>2-5% των ασθενών που υποβάλλονται σε  χειρουργική επέμβαση (ΗΠΑ).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Οι </w:t>
      </w:r>
      <w:r w:rsidR="00420E79" w:rsidRPr="00484563">
        <w:rPr>
          <w:rFonts w:ascii="Times New Roman" w:hAnsi="Times New Roman" w:cs="Times New Roman"/>
          <w:bCs/>
          <w:sz w:val="24"/>
          <w:szCs w:val="24"/>
        </w:rPr>
        <w:t>ΛΧΤ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συνδέονται με αυξημένη νοσηρότητα και θνητότητα</w:t>
      </w:r>
      <w:r w:rsidR="00420E79" w:rsidRPr="00484563">
        <w:rPr>
          <w:rFonts w:ascii="Times New Roman" w:hAnsi="Times New Roman" w:cs="Times New Roman"/>
          <w:bCs/>
          <w:sz w:val="24"/>
          <w:szCs w:val="24"/>
        </w:rPr>
        <w:t>, α</w:t>
      </w:r>
      <w:r w:rsidRPr="00484563">
        <w:rPr>
          <w:rFonts w:ascii="Times New Roman" w:hAnsi="Times New Roman" w:cs="Times New Roman"/>
          <w:bCs/>
          <w:sz w:val="24"/>
          <w:szCs w:val="24"/>
        </w:rPr>
        <w:t>υξημένη μετεγχειρητική παραμονή στο νοσοκομείο κατά 7-10 ημέρες</w:t>
      </w:r>
      <w:r w:rsidR="00420E79" w:rsidRPr="00484563">
        <w:rPr>
          <w:rFonts w:ascii="Times New Roman" w:hAnsi="Times New Roman" w:cs="Times New Roman"/>
          <w:bCs/>
          <w:sz w:val="24"/>
          <w:szCs w:val="24"/>
        </w:rPr>
        <w:t xml:space="preserve"> και αυξημ</w:t>
      </w:r>
      <w:r w:rsidR="00CD782A" w:rsidRPr="00484563">
        <w:rPr>
          <w:rFonts w:ascii="Times New Roman" w:hAnsi="Times New Roman" w:cs="Times New Roman"/>
          <w:bCs/>
          <w:sz w:val="24"/>
          <w:szCs w:val="24"/>
        </w:rPr>
        <w:t>έ</w:t>
      </w:r>
      <w:r w:rsidR="00420E79" w:rsidRPr="00484563">
        <w:rPr>
          <w:rFonts w:ascii="Times New Roman" w:hAnsi="Times New Roman" w:cs="Times New Roman"/>
          <w:bCs/>
          <w:sz w:val="24"/>
          <w:szCs w:val="24"/>
        </w:rPr>
        <w:t xml:space="preserve">νο </w:t>
      </w:r>
      <w:r w:rsidRPr="00484563">
        <w:rPr>
          <w:rFonts w:ascii="Times New Roman" w:hAnsi="Times New Roman" w:cs="Times New Roman"/>
          <w:bCs/>
          <w:sz w:val="24"/>
          <w:szCs w:val="24"/>
        </w:rPr>
        <w:t>κόστος νοσηλείας</w:t>
      </w:r>
      <w:r w:rsidR="00420E79" w:rsidRPr="00484563">
        <w:rPr>
          <w:rFonts w:ascii="Times New Roman" w:hAnsi="Times New Roman" w:cs="Times New Roman"/>
          <w:bCs/>
          <w:sz w:val="24"/>
          <w:szCs w:val="24"/>
        </w:rPr>
        <w:t>.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Οι περισσότερες λοιμώξεις επισυμβαίνουν κατά την διάρκεια του χειρουργείου.</w:t>
      </w:r>
      <w:r w:rsidR="00CD782A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</w:rPr>
        <w:t>Η πλέον συχνή πηγή είναι ο απευθείας ενοφθαλμισμός από την ενδογενή χλωρίδα του ασθενή κατά την διάρκεια του χειρουργείου.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Για καθαρές χειρουργικές επεμβάσεις το παθογόνα είναι η φυσιολογική μικροβιακή χλωρίδα του δέρματος περιλαμβανομένων διαφόρων ειδών σταφυλόκοκκου, του χρυσίζοντα σταφυλόκοκκου, και κοαγκουλάση αρνητικού σταφυλόκοκκου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CNS</w:t>
      </w:r>
      <w:r w:rsidRPr="00484563">
        <w:rPr>
          <w:rFonts w:ascii="Times New Roman" w:hAnsi="Times New Roman" w:cs="Times New Roman"/>
          <w:bCs/>
          <w:sz w:val="24"/>
          <w:szCs w:val="24"/>
        </w:rPr>
        <w:t>).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Όταν το χειρουργείο περιλαμβάνει την διάνοιξη κοίλου σπλάγχνου, τα παθογόνα είναι η ενδογενής μικροβιακή χλωρίδα του κοίλου σπλάγχνου. Τέτοιες λοιμώξεις είναι πολυμικροβιακές. </w:t>
      </w:r>
    </w:p>
    <w:p w:rsidR="00420E79" w:rsidRPr="00484563" w:rsidRDefault="00420E79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43FA" w:rsidRPr="008E61AD" w:rsidRDefault="007243FA" w:rsidP="004845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AD">
        <w:rPr>
          <w:rFonts w:ascii="Times New Roman" w:hAnsi="Times New Roman" w:cs="Times New Roman"/>
          <w:b/>
          <w:bCs/>
          <w:sz w:val="24"/>
          <w:szCs w:val="24"/>
        </w:rPr>
        <w:t>ΠΑΡΑΓΟΝΤΕΣ ΚΙΝΔΥΝΟΥ ΓΙΑ ΑΝΑΠΤΥΞΗ ΛΟΙΜΩΞΗΣ ΧΕΙΡΟΥΡΓΙΚΟΥ ΤΡΑΥΜΑΤΟΣ</w:t>
      </w:r>
    </w:p>
    <w:p w:rsidR="00C932B3" w:rsidRPr="00484563" w:rsidRDefault="0017577E" w:rsidP="008E61AD">
      <w:pPr>
        <w:pStyle w:val="a3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Η φύση και ο αριθμός των οργανισμών που μολύνουν το </w:t>
      </w:r>
      <w:r w:rsidR="007243FA" w:rsidRPr="0048456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χειρουργικό τραύμα. </w:t>
      </w:r>
    </w:p>
    <w:p w:rsidR="00C932B3" w:rsidRPr="00484563" w:rsidRDefault="0017577E" w:rsidP="00484563">
      <w:pPr>
        <w:pStyle w:val="a3"/>
        <w:numPr>
          <w:ilvl w:val="0"/>
          <w:numId w:val="38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Το χειρουργικό τραύμα (τοπικό περιβάλλον) </w:t>
      </w:r>
    </w:p>
    <w:p w:rsidR="007243FA" w:rsidRDefault="0017577E" w:rsidP="00484563">
      <w:pPr>
        <w:pStyle w:val="a3"/>
        <w:numPr>
          <w:ilvl w:val="0"/>
          <w:numId w:val="38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Συστηματικοί μηχανισμοί άμυνας  </w:t>
      </w:r>
      <w:r w:rsidR="007243FA" w:rsidRPr="00484563">
        <w:rPr>
          <w:rFonts w:ascii="Times New Roman" w:hAnsi="Times New Roman" w:cs="Times New Roman"/>
          <w:bCs/>
          <w:sz w:val="24"/>
          <w:szCs w:val="24"/>
        </w:rPr>
        <w:t>(σχ.1)</w:t>
      </w:r>
    </w:p>
    <w:p w:rsidR="008E61AD" w:rsidRPr="00484563" w:rsidRDefault="008E61AD" w:rsidP="00484563">
      <w:pPr>
        <w:pStyle w:val="a3"/>
        <w:numPr>
          <w:ilvl w:val="0"/>
          <w:numId w:val="38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61AD">
        <w:rPr>
          <w:rFonts w:ascii="Times New Roman" w:hAnsi="Times New Roman" w:cs="Times New Roman"/>
          <w:bCs/>
          <w:noProof/>
          <w:sz w:val="24"/>
          <w:szCs w:val="24"/>
          <w:lang w:eastAsia="el-GR"/>
        </w:rPr>
        <w:drawing>
          <wp:inline distT="0" distB="0" distL="0" distR="0">
            <wp:extent cx="2247632" cy="1876124"/>
            <wp:effectExtent l="19050" t="0" r="268" b="0"/>
            <wp:docPr id="2" name="Εικόνα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807" cy="1898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</w:t>
      </w:r>
    </w:p>
    <w:p w:rsidR="007243FA" w:rsidRPr="00484563" w:rsidRDefault="007243FA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43FA" w:rsidRPr="00484563" w:rsidRDefault="007243FA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Σχ. 1 Παράγοντες κινδύνου για την ανάπτυξη λοίμωξης χειρουργικού τραύματος (Μ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eakins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JR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et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al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Surg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Clin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North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Am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1980)</w:t>
      </w:r>
    </w:p>
    <w:p w:rsidR="00BA7290" w:rsidRPr="00484563" w:rsidRDefault="00BA7290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7290" w:rsidRPr="008E61AD" w:rsidRDefault="00BA7290" w:rsidP="004845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AD">
        <w:rPr>
          <w:rFonts w:ascii="Times New Roman" w:hAnsi="Times New Roman" w:cs="Times New Roman"/>
          <w:b/>
          <w:bCs/>
          <w:sz w:val="24"/>
          <w:szCs w:val="24"/>
          <w:lang w:val="en-US"/>
        </w:rPr>
        <w:t>MIK</w:t>
      </w:r>
      <w:r w:rsidRPr="008E61AD">
        <w:rPr>
          <w:rFonts w:ascii="Times New Roman" w:hAnsi="Times New Roman" w:cs="Times New Roman"/>
          <w:b/>
          <w:bCs/>
          <w:sz w:val="24"/>
          <w:szCs w:val="24"/>
        </w:rPr>
        <w:t>ΡΟ</w:t>
      </w:r>
      <w:r w:rsidRPr="008E61AD">
        <w:rPr>
          <w:rFonts w:ascii="Times New Roman" w:hAnsi="Times New Roman" w:cs="Times New Roman"/>
          <w:b/>
          <w:bCs/>
          <w:sz w:val="24"/>
          <w:szCs w:val="24"/>
          <w:lang w:val="en-US"/>
        </w:rPr>
        <w:t>BIAKOI</w:t>
      </w:r>
      <w:r w:rsidRPr="008E61AD">
        <w:rPr>
          <w:rFonts w:ascii="Times New Roman" w:hAnsi="Times New Roman" w:cs="Times New Roman"/>
          <w:b/>
          <w:bCs/>
          <w:sz w:val="24"/>
          <w:szCs w:val="24"/>
        </w:rPr>
        <w:t xml:space="preserve"> ΠΑΡΑΓΟΝΤΕΣ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Απαραίτητη προϋπόθεση για την ανάπτυξη λοίμωξης είναι η μόλυνση του χειρουργικού τραύματος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Για την ανάπτυξη λοίμωξης απα</w:t>
      </w:r>
      <w:r w:rsidR="00CD782A" w:rsidRPr="00484563">
        <w:rPr>
          <w:rFonts w:ascii="Times New Roman" w:hAnsi="Times New Roman" w:cs="Times New Roman"/>
          <w:bCs/>
          <w:sz w:val="24"/>
          <w:szCs w:val="24"/>
        </w:rPr>
        <w:t>ιτείται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ένας κριτικός  αριθμός βακτηριδίων ικανός να καταβάλλει τους τοπικούς και συστηματικούς μηχανισμούς άμυνας του ξενιστή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Η ανάπτυξη ενός αριθμού &gt;100.000/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gr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ιστού είναι απαραίτητη για την ανάπτυξη λοίμωξης 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Ανάλογα με το είδος του μικροβίου και τη λοιμογόνο δύναμη του διαφοροποιείται ο αριθμός των μικροβίων που απαιτούνται για την ανάπτυξη λοίμωξης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Επί παρουσίας ξένου σώματος ο αριθμός είναι μικρότερος</w:t>
      </w:r>
    </w:p>
    <w:p w:rsidR="00E77408" w:rsidRPr="00484563" w:rsidRDefault="00E77408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Η ταξινόμηση των τραυμάτων με βάση την επιμόλυνση από μικρόβια  είναι η εξής :</w:t>
      </w:r>
    </w:p>
    <w:p w:rsidR="00E77408" w:rsidRPr="00484563" w:rsidRDefault="00E77408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7408" w:rsidRPr="00484563" w:rsidRDefault="00E77408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7408" w:rsidRPr="008E61AD" w:rsidRDefault="00E77408" w:rsidP="004845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AD">
        <w:rPr>
          <w:rFonts w:ascii="Times New Roman" w:hAnsi="Times New Roman" w:cs="Times New Roman"/>
          <w:b/>
          <w:bCs/>
          <w:sz w:val="24"/>
          <w:szCs w:val="24"/>
          <w:lang w:val="en-US"/>
        </w:rPr>
        <w:t>TA</w:t>
      </w:r>
      <w:r w:rsidRPr="008E61AD">
        <w:rPr>
          <w:rFonts w:ascii="Times New Roman" w:hAnsi="Times New Roman" w:cs="Times New Roman"/>
          <w:b/>
          <w:bCs/>
          <w:sz w:val="24"/>
          <w:szCs w:val="24"/>
        </w:rPr>
        <w:t xml:space="preserve">ΞΙΝΟΜΗΣΗ ΤΡΑΥΜΑΤΩΝ ΜΕ ΒΑΣΗ ΤΗΝ ΜΙΚΡΟΒΙΑΚΗ ΕΠΙΜΟΛΥΝΣΗ </w:t>
      </w:r>
    </w:p>
    <w:p w:rsidR="00E77408" w:rsidRPr="00484563" w:rsidRDefault="00E77408" w:rsidP="00484563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(National Academy of Sciences, National Research Council)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Κατηγορία Ι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K</w:t>
      </w:r>
      <w:r w:rsidRPr="00484563">
        <w:rPr>
          <w:rFonts w:ascii="Times New Roman" w:hAnsi="Times New Roman" w:cs="Times New Roman"/>
          <w:bCs/>
          <w:sz w:val="24"/>
          <w:szCs w:val="24"/>
        </w:rPr>
        <w:t>αθαρό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Clean</w:t>
      </w:r>
      <w:r w:rsidRPr="00484563">
        <w:rPr>
          <w:rFonts w:ascii="Times New Roman" w:hAnsi="Times New Roman" w:cs="Times New Roman"/>
          <w:bCs/>
          <w:sz w:val="24"/>
          <w:szCs w:val="24"/>
        </w:rPr>
        <w:t>), το τραύμα που δεν έχει μολυνθεί, δεν υπάρχουν στοιχεία  φλεγμονής και η σύγκλειση έγινε κατά πρώτο σκοπό. Εξορισμού κοίλο σπλάγχνο (αναπνευστικού, γαστρεντερικού, ουροποιογεννητικού</w:t>
      </w:r>
      <w:r w:rsidR="00CD782A" w:rsidRPr="00484563">
        <w:rPr>
          <w:rFonts w:ascii="Times New Roman" w:hAnsi="Times New Roman" w:cs="Times New Roman"/>
          <w:bCs/>
          <w:sz w:val="24"/>
          <w:szCs w:val="24"/>
        </w:rPr>
        <w:t>)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δεν έχει ανοιχθεί κατά την διάρκεια μιας καθαρής επέμβασης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Κατηγορία ΙΙ Καθαρά δυνητικά επιμολυσμένα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Clean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contaminated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) θεωρούνται τα τραύματα στα οποία έχει διανοιχθεί κοίλο σπλάγχνο υπό ελεγχόμενες συνθήκες.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Κατηγορία ΙΙΙ Επιμολυσμένα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Contaminated</w:t>
      </w:r>
      <w:r w:rsidRPr="00484563">
        <w:rPr>
          <w:rFonts w:ascii="Times New Roman" w:hAnsi="Times New Roman" w:cs="Times New Roman"/>
          <w:bCs/>
          <w:sz w:val="24"/>
          <w:szCs w:val="24"/>
        </w:rPr>
        <w:t>)  αφορούν ανοικτά πρόσφατα τυχαία τραύματα, επεμβάσεις με σημαντικές παρεκκλίσεις στους κανόνες ασηψίας η σημαντική διαφυγή από κοίλο σπλάγχνο.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Τραύματα στα οποία επισυμβαίνει οξεία πυώδης φλεγμονή ανήκουν στην κατηγορία αυτή.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Κατηγορία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Ρυπαρά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Dirty</w:t>
      </w:r>
      <w:r w:rsidRPr="00484563">
        <w:rPr>
          <w:rFonts w:ascii="Times New Roman" w:hAnsi="Times New Roman" w:cs="Times New Roman"/>
          <w:bCs/>
          <w:sz w:val="24"/>
          <w:szCs w:val="24"/>
        </w:rPr>
        <w:t>)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</w:rPr>
        <w:t>αφορούν παλαιά τραύματα με παρουσία νεκρωτικού ιστού, ξένων σωμάτων η κοπρανώδη επιμόλυνση η τραύματα που αφορούν υπάρχουσα κλινική λοίμωξη η διατρηθέν σπλάγχνο.</w:t>
      </w:r>
    </w:p>
    <w:p w:rsidR="00E77408" w:rsidRPr="00484563" w:rsidRDefault="00E77408" w:rsidP="00484563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7408" w:rsidRPr="00484563" w:rsidRDefault="00E77408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Με βάση την ταξινόμηση αυτή οι πιθανότη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 w:rsidRPr="00484563">
        <w:rPr>
          <w:rFonts w:ascii="Times New Roman" w:hAnsi="Times New Roman" w:cs="Times New Roman"/>
          <w:bCs/>
          <w:sz w:val="24"/>
          <w:szCs w:val="24"/>
        </w:rPr>
        <w:t>ες ανάπτυξης μιας λοίμωξης χειρουργικού τραύματος είναι:</w:t>
      </w:r>
    </w:p>
    <w:p w:rsidR="00C932B3" w:rsidRPr="00484563" w:rsidRDefault="0017577E" w:rsidP="008E61AD">
      <w:pPr>
        <w:numPr>
          <w:ilvl w:val="0"/>
          <w:numId w:val="39"/>
        </w:numPr>
        <w:ind w:left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Καθαρό — 1.3 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έ</w:t>
      </w:r>
      <w:r w:rsidRPr="00484563">
        <w:rPr>
          <w:rFonts w:ascii="Times New Roman" w:hAnsi="Times New Roman" w:cs="Times New Roman"/>
          <w:bCs/>
          <w:sz w:val="24"/>
          <w:szCs w:val="24"/>
        </w:rPr>
        <w:t>ως 2.9 %</w:t>
      </w:r>
    </w:p>
    <w:p w:rsidR="00C932B3" w:rsidRPr="00484563" w:rsidRDefault="0017577E" w:rsidP="008E61AD">
      <w:pPr>
        <w:numPr>
          <w:ilvl w:val="0"/>
          <w:numId w:val="39"/>
        </w:numPr>
        <w:ind w:left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Καθαρό-δυνητικά επιμολυσμένο— 2.4 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έ</w:t>
      </w:r>
      <w:r w:rsidRPr="00484563">
        <w:rPr>
          <w:rFonts w:ascii="Times New Roman" w:hAnsi="Times New Roman" w:cs="Times New Roman"/>
          <w:bCs/>
          <w:sz w:val="24"/>
          <w:szCs w:val="24"/>
        </w:rPr>
        <w:t>ως 7.7 %</w:t>
      </w:r>
    </w:p>
    <w:p w:rsidR="00C932B3" w:rsidRPr="00484563" w:rsidRDefault="0017577E" w:rsidP="008E61AD">
      <w:pPr>
        <w:numPr>
          <w:ilvl w:val="0"/>
          <w:numId w:val="39"/>
        </w:numPr>
        <w:ind w:left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Επιμολυσμένο — 6.4 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έ</w:t>
      </w:r>
      <w:r w:rsidRPr="00484563">
        <w:rPr>
          <w:rFonts w:ascii="Times New Roman" w:hAnsi="Times New Roman" w:cs="Times New Roman"/>
          <w:bCs/>
          <w:sz w:val="24"/>
          <w:szCs w:val="24"/>
        </w:rPr>
        <w:t>ως 15.2 %</w:t>
      </w:r>
    </w:p>
    <w:p w:rsidR="00C932B3" w:rsidRPr="00484563" w:rsidRDefault="0017577E" w:rsidP="008E61AD">
      <w:pPr>
        <w:numPr>
          <w:ilvl w:val="0"/>
          <w:numId w:val="39"/>
        </w:numPr>
        <w:ind w:left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Ρυπαρό — 7.1 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έ</w:t>
      </w:r>
      <w:r w:rsidRPr="00484563">
        <w:rPr>
          <w:rFonts w:ascii="Times New Roman" w:hAnsi="Times New Roman" w:cs="Times New Roman"/>
          <w:bCs/>
          <w:sz w:val="24"/>
          <w:szCs w:val="24"/>
        </w:rPr>
        <w:t>ως 40.0%</w:t>
      </w:r>
    </w:p>
    <w:p w:rsidR="008E61AD" w:rsidRDefault="008E61AD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32B3" w:rsidRPr="00484563" w:rsidRDefault="0017577E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ΛΧΤ που συμβαίνουν σε καθαρές χειρουργικές επεμβάσεις είναι συνήθως εξωγενείς και τα συχνότερα παθογόνα είναι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Gramm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+ κόκκοι όπως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staphylococcus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aureus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streptococcus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species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932B3" w:rsidRDefault="0017577E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ΛΧΤ που ακολουθούν χειρουργικές επεμβάσεις κοιλιάς είναι συνήθως ενδογενείς και τα συχνότερα παθογόνα είναι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Gramm</w:t>
      </w:r>
      <w:r w:rsidRPr="00484563">
        <w:rPr>
          <w:rFonts w:ascii="Times New Roman" w:hAnsi="Times New Roman" w:cs="Times New Roman"/>
          <w:bCs/>
          <w:sz w:val="24"/>
          <w:szCs w:val="24"/>
        </w:rPr>
        <w:t>- κόκκοι και αναερόβια</w:t>
      </w:r>
    </w:p>
    <w:p w:rsidR="008E61AD" w:rsidRPr="00484563" w:rsidRDefault="008E61AD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32B3" w:rsidRPr="00484563" w:rsidRDefault="0017577E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Κατά την τελευταία δεκαετία το ποσοστό των χειρουργικών λοιμώξεων τραύματος που οφείλονται σε ανθεκτικά στα αντιβιοτικά μικρόβια έχει αυξηθεί 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[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π.χ 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methicillin</w:t>
      </w:r>
      <w:r w:rsidRPr="00484563">
        <w:rPr>
          <w:rFonts w:ascii="Times New Roman" w:hAnsi="Times New Roman" w:cs="Times New Roman"/>
          <w:bCs/>
          <w:sz w:val="24"/>
          <w:szCs w:val="24"/>
        </w:rPr>
        <w:t>-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resistant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aureus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MRSA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)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methicillin</w:t>
      </w:r>
      <w:r w:rsidRPr="00484563">
        <w:rPr>
          <w:rFonts w:ascii="Times New Roman" w:hAnsi="Times New Roman" w:cs="Times New Roman"/>
          <w:bCs/>
          <w:sz w:val="24"/>
          <w:szCs w:val="24"/>
        </w:rPr>
        <w:t>-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resistant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epidermidis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MRSE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137A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vancomycin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-</w:t>
      </w:r>
      <w:r w:rsidR="00137A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re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sistant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enterococci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VRE</w:t>
      </w:r>
      <w:r w:rsidRPr="00484563">
        <w:rPr>
          <w:rFonts w:ascii="Times New Roman" w:hAnsi="Times New Roman" w:cs="Times New Roman"/>
          <w:bCs/>
          <w:sz w:val="24"/>
          <w:szCs w:val="24"/>
        </w:rPr>
        <w:t>)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]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932B3" w:rsidRPr="00484563" w:rsidRDefault="0017577E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Επιπλέον μύκητες και ιδιαίτερα Candida albicans, έχουν απομονωθεί σε αυξανόμενο ποσοστό </w:t>
      </w:r>
    </w:p>
    <w:p w:rsidR="00C932B3" w:rsidRPr="00484563" w:rsidRDefault="0017577E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Αυτή η τάση πιθανόν οφείλεται στην ευρύτατα διαδεδομένη χρήση της προφυλακτικής και εμπειρικής χημειοθεραπείας, την αυξανόμενη βαρύτητα νόσησης και τον μεγαλύτερο αριθμό ανοσοκατασταλμένων ασθενών που χειρουργούνται.</w:t>
      </w:r>
    </w:p>
    <w:p w:rsidR="00806150" w:rsidRPr="00484563" w:rsidRDefault="00806150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6150" w:rsidRPr="008E61AD" w:rsidRDefault="00806150" w:rsidP="008E61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AD">
        <w:rPr>
          <w:rFonts w:ascii="Times New Roman" w:hAnsi="Times New Roman" w:cs="Times New Roman"/>
          <w:b/>
          <w:bCs/>
          <w:sz w:val="24"/>
          <w:szCs w:val="24"/>
        </w:rPr>
        <w:t>ΠΑΡΑΓΟΝΤΕΣ ΠΟΥ ΣΧΕΤΙΖΟΝΤΑΙ ΜΕ ΤΟΝ ΑΣΘΕΝΗ</w:t>
      </w:r>
    </w:p>
    <w:p w:rsidR="00806150" w:rsidRPr="00484563" w:rsidRDefault="00806150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Οι ασθενείς με βάση την φυσική τους κατάσταση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Performance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Status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) κατατάσσονται σύμφωνα με την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ASA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American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Society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of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Anaesthesiology</w:t>
      </w:r>
      <w:r w:rsidRPr="00484563">
        <w:rPr>
          <w:rFonts w:ascii="Times New Roman" w:hAnsi="Times New Roman" w:cs="Times New Roman"/>
          <w:bCs/>
          <w:sz w:val="24"/>
          <w:szCs w:val="24"/>
        </w:rPr>
        <w:t>) ως εξής :</w:t>
      </w:r>
    </w:p>
    <w:p w:rsidR="00806150" w:rsidRPr="00484563" w:rsidRDefault="003F5155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Κατηγορία 1</w:t>
      </w:r>
      <w:r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="00806150" w:rsidRPr="00484563">
        <w:rPr>
          <w:rFonts w:ascii="Times New Roman" w:hAnsi="Times New Roman" w:cs="Times New Roman"/>
          <w:bCs/>
          <w:sz w:val="24"/>
          <w:szCs w:val="24"/>
        </w:rPr>
        <w:t>Φυσιολογικός</w:t>
      </w:r>
    </w:p>
    <w:p w:rsidR="00806150" w:rsidRPr="00484563" w:rsidRDefault="00806150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Κατηγορία 2           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Pr="00484563">
        <w:rPr>
          <w:rFonts w:ascii="Times New Roman" w:hAnsi="Times New Roman" w:cs="Times New Roman"/>
          <w:bCs/>
          <w:sz w:val="24"/>
          <w:szCs w:val="24"/>
        </w:rPr>
        <w:t>Ασθενής με ήπιο συστηματικό νόσημα</w:t>
      </w:r>
    </w:p>
    <w:p w:rsidR="00806150" w:rsidRPr="00484563" w:rsidRDefault="003F5155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Κατηγορία 3            </w:t>
      </w:r>
      <w:r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="00806150" w:rsidRPr="00484563">
        <w:rPr>
          <w:rFonts w:ascii="Times New Roman" w:hAnsi="Times New Roman" w:cs="Times New Roman"/>
          <w:bCs/>
          <w:sz w:val="24"/>
          <w:szCs w:val="24"/>
        </w:rPr>
        <w:t xml:space="preserve">Ασθενής με σοβαρό συστηματικό   </w:t>
      </w:r>
    </w:p>
    <w:p w:rsidR="0027258C" w:rsidRPr="00484563" w:rsidRDefault="00806150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="00F54C36" w:rsidRPr="00484563">
        <w:rPr>
          <w:rFonts w:ascii="Times New Roman" w:hAnsi="Times New Roman" w:cs="Times New Roman"/>
          <w:bCs/>
          <w:sz w:val="24"/>
          <w:szCs w:val="24"/>
        </w:rPr>
        <w:t>Νόσημα π</w:t>
      </w:r>
      <w:r w:rsidRPr="00484563">
        <w:rPr>
          <w:rFonts w:ascii="Times New Roman" w:hAnsi="Times New Roman" w:cs="Times New Roman"/>
          <w:bCs/>
          <w:sz w:val="24"/>
          <w:szCs w:val="24"/>
        </w:rPr>
        <w:t>ου δεν προκαλεί αναπηρία</w:t>
      </w:r>
    </w:p>
    <w:p w:rsidR="00806150" w:rsidRPr="00484563" w:rsidRDefault="003F5155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Κατηγορία 4            </w:t>
      </w:r>
      <w:r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="00806150" w:rsidRPr="00484563">
        <w:rPr>
          <w:rFonts w:ascii="Times New Roman" w:hAnsi="Times New Roman" w:cs="Times New Roman"/>
          <w:bCs/>
          <w:sz w:val="24"/>
          <w:szCs w:val="24"/>
        </w:rPr>
        <w:t xml:space="preserve">Ασθενής με σοβαρό </w:t>
      </w:r>
      <w:r w:rsidR="00F54C36" w:rsidRPr="00484563">
        <w:rPr>
          <w:rFonts w:ascii="Times New Roman" w:hAnsi="Times New Roman" w:cs="Times New Roman"/>
          <w:bCs/>
          <w:sz w:val="24"/>
          <w:szCs w:val="24"/>
        </w:rPr>
        <w:t xml:space="preserve">συστηματικό </w:t>
      </w:r>
    </w:p>
    <w:p w:rsidR="00F54C36" w:rsidRPr="00484563" w:rsidRDefault="00F54C36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νόσημα που προκαλεί αναπηρία </w:t>
      </w:r>
    </w:p>
    <w:p w:rsidR="00F54C36" w:rsidRPr="00484563" w:rsidRDefault="00F54C36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Pr="00484563">
        <w:rPr>
          <w:rFonts w:ascii="Times New Roman" w:hAnsi="Times New Roman" w:cs="Times New Roman"/>
          <w:bCs/>
          <w:sz w:val="24"/>
          <w:szCs w:val="24"/>
        </w:rPr>
        <w:t>απειλητική για την ζωή</w:t>
      </w:r>
    </w:p>
    <w:p w:rsidR="00F54C36" w:rsidRPr="00484563" w:rsidRDefault="00F54C36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Κατηγορία 5            </w:t>
      </w:r>
      <w:r w:rsidR="009969CC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Ασθενής ετοιμοθάνατος που δεν </w:t>
      </w:r>
    </w:p>
    <w:p w:rsidR="00F54C36" w:rsidRPr="00484563" w:rsidRDefault="00F54C36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="009969CC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Αναμένεται να επιβιώσει &gt;24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με η</w:t>
      </w:r>
    </w:p>
    <w:p w:rsidR="00F54C36" w:rsidRPr="00484563" w:rsidRDefault="00F54C36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="009969CC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ab/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Χωρίς επέμβαση  </w:t>
      </w:r>
    </w:p>
    <w:p w:rsidR="003F5155" w:rsidRPr="00484563" w:rsidRDefault="003F5155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Ασθενείς με Α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SA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score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3,4,5 έχουν αυξημένο κίνδυνο ανάπτυξης ΛΧΤ.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Ασθενείς με παραπάνω από 3 συνυπάρχοντα νοσήματα εκτός από το υποκείμενο χειρουργικό έχουν αυξημένο κίνδυνο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Η ηλικία. Ασθενείς &gt;66 ετών έχουν εξαπλάσια ποσοστά ΛΧΤ σε σχέση με τα παιδιά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Παχυσαρκία (ΒΣ&gt;20% ιδανικού, πάχος υποδορίου ιστού &gt;3.5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cm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>)</w:t>
      </w:r>
      <w:r w:rsidRPr="00484563">
        <w:rPr>
          <w:rFonts w:ascii="Times New Roman" w:hAnsi="Times New Roman" w:cs="Times New Roman"/>
          <w:bCs/>
          <w:sz w:val="24"/>
          <w:szCs w:val="24"/>
        </w:rPr>
        <w:t>.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Κάπνισμα Σύσταση για διακοπή καπνίσματος 1 μηνα πριν την προγραμματισμένη επέμβαση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Κατάχρηση οινοπνευματωδών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Κακή θρεπτική κατάσταση. Συχνή κατάσταση σε χειρουργικούς ασθενείς. Οδηγεί σε ανοσοκαταστολή και ανεπάρκεια οργάνων. Η περιεγχειρητική αποκατάσταση της</w:t>
      </w:r>
      <w:r w:rsidR="003F5155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θρέψης με χορήγηση παρεντερικής η εντερικής σίτισης αποκαθιστά τις διαταραχές αυτές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Σακχαρώδης διαβήτης. Σε αρρύθμιστο διαβήτη οι επιπλοκές αγγίζουν το 25% και αφορούν κυρίως ΛΧΤ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Καταπληξία (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shock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). Ανεπαρκής αιμάτωση και οξυγόνωση των ιστών με συνέπεια διαταραχές στο μεταβολισμό, την φλεγμονώδη αντίδραση, την ανοσοκαταστολή καθώς και φαρμακοκινητικές αλλαγές.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K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ακοήθη νεοπλάσματα. Διαταραχές θρέψης, καρκινική καχεξία, διαταραχές ανοσολογικής απόκρισης, συνέπειες δράσης χημειοθεραπευτικών, στεροειδών, ακτινοθεραπείας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Χειρουργικές επεμβάσεις μεγάλης βαρύτητας και διάρκειας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Αναισθησία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Χρόνια νοσήματα (νεφρική</w:t>
      </w:r>
      <w:r w:rsidR="00137A7E" w:rsidRPr="00484563">
        <w:rPr>
          <w:rFonts w:ascii="Times New Roman" w:hAnsi="Times New Roman" w:cs="Times New Roman"/>
          <w:bCs/>
          <w:sz w:val="24"/>
          <w:szCs w:val="24"/>
        </w:rPr>
        <w:t xml:space="preserve"> και </w:t>
      </w:r>
      <w:r w:rsidRPr="00484563">
        <w:rPr>
          <w:rFonts w:ascii="Times New Roman" w:hAnsi="Times New Roman" w:cs="Times New Roman"/>
          <w:bCs/>
          <w:sz w:val="24"/>
          <w:szCs w:val="24"/>
        </w:rPr>
        <w:t>ηπατική ανεπάρκεια)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Μετάγγιση αίματος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Εγκαύματα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Λοιμώξεις από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HIV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cytomegalovirus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Histoplasma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μεταβολή της ανοσολογικής απόκρισης</w:t>
      </w:r>
    </w:p>
    <w:p w:rsidR="005415D4" w:rsidRPr="00484563" w:rsidRDefault="005415D4" w:rsidP="00484563">
      <w:pPr>
        <w:ind w:firstLine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54C36" w:rsidRPr="008E61AD" w:rsidRDefault="005415D4" w:rsidP="008E61A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AD">
        <w:rPr>
          <w:rFonts w:ascii="Times New Roman" w:hAnsi="Times New Roman" w:cs="Times New Roman"/>
          <w:b/>
          <w:bCs/>
          <w:sz w:val="24"/>
          <w:szCs w:val="24"/>
        </w:rPr>
        <w:t>ΠΑΡΑΓΟΝΤΕΣ ΠΟΥ ΣΧΕΤΙΖΟΝΤΑΙ ΜΕ ΤΟΝ ΧΕΙΡΟΥΡΓΟ</w:t>
      </w:r>
    </w:p>
    <w:p w:rsidR="005415D4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Χειρουργική τεχνική  </w:t>
      </w:r>
    </w:p>
    <w:p w:rsidR="005415D4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Υποθερμία </w:t>
      </w:r>
    </w:p>
    <w:p w:rsidR="008E61AD" w:rsidRDefault="00F54C36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Εμφυτεύματα</w:t>
      </w:r>
    </w:p>
    <w:p w:rsidR="00F54C36" w:rsidRPr="00484563" w:rsidRDefault="005415D4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Παροχετεύσεις</w:t>
      </w:r>
    </w:p>
    <w:p w:rsidR="005415D4" w:rsidRPr="00484563" w:rsidRDefault="005415D4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258C" w:rsidRPr="008E61AD" w:rsidRDefault="0027258C" w:rsidP="004845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AD">
        <w:rPr>
          <w:rFonts w:ascii="Times New Roman" w:hAnsi="Times New Roman" w:cs="Times New Roman"/>
          <w:b/>
          <w:bCs/>
          <w:sz w:val="24"/>
          <w:szCs w:val="24"/>
        </w:rPr>
        <w:t>ΠΡΟΛΗΨΗ ΛΟΙΜΩΞΕΩΝ ΧΕΙΡΟΥΡΓΚΟΥ ΤΡΑΥΜΑΤΟΣ</w:t>
      </w:r>
    </w:p>
    <w:p w:rsidR="0027258C" w:rsidRPr="00484563" w:rsidRDefault="0027258C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Οσον αφορά την χημειοπροφύλαξη και με βάση την κατηγοριοποίηση των τραυμάτων ανάλογα με την μικροβιακή επιμόλυνση προτείνονται τα παρακάτω: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Τραύματα κατηγορίας Ι, Καθαρά Δεν απαιτείται προφυλακτική χημειοθεραπεία, εκτός αν συνυπάρχει προδιαθεσικός παράγοντας για λοίμωξη η πρόκειται να τοποθετηθεί ξένο σώμα</w:t>
      </w:r>
    </w:p>
    <w:p w:rsidR="0027258C" w:rsidRPr="00484563" w:rsidRDefault="0027258C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Τραύματα κατηγορίας ΙΙ, Καθαρά , δυνητικά επιμολυσμένα. Προφυλακτική χημειοθεραπεία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Τραύματα κατηγορίας ΙΙΙ, Επιμολυσμένα. Προφυλακτική χημειοθεραπεία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Τραύματα κατηγορίας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Ρυπαρά. Θεραπεία και όχι προφύλαξη  </w:t>
      </w:r>
    </w:p>
    <w:p w:rsidR="0027258C" w:rsidRPr="00484563" w:rsidRDefault="0027258C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Οσον  αφορά την επιλογή του χημειοθεραπευτικού πρέπει να έχει τα εξής χαρακτηριστικά :</w:t>
      </w:r>
    </w:p>
    <w:p w:rsidR="00C932B3" w:rsidRPr="00484563" w:rsidRDefault="0017577E" w:rsidP="00484563">
      <w:pPr>
        <w:pStyle w:val="a3"/>
        <w:numPr>
          <w:ilvl w:val="0"/>
          <w:numId w:val="33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Το αντιμικροβιακό φάσμα του πρέπει να είναι αποτελεσματικό έναντι των πιθανότερων μικροβίων για το είδος της επέμβασης που πρόκειται να πραγματοποιηθεί</w:t>
      </w:r>
    </w:p>
    <w:p w:rsidR="00C932B3" w:rsidRPr="00484563" w:rsidRDefault="0017577E" w:rsidP="00484563">
      <w:pPr>
        <w:pStyle w:val="a3"/>
        <w:numPr>
          <w:ilvl w:val="0"/>
          <w:numId w:val="33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Οι φαρμακοκινητικές του ιδιότητες (χρόνος ημίσειας ζωής, συγκέντρωση στους ιστούς και τον ορό) να εξασφαλίζουν ικανοποιητικές συγκεντρώσεις κατά την επέμβαση και λίγες ώρες μετά από αυτή. </w:t>
      </w:r>
    </w:p>
    <w:p w:rsidR="00EE0252" w:rsidRPr="00484563" w:rsidRDefault="00EE0252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E0252" w:rsidRPr="00484563" w:rsidRDefault="0027258C" w:rsidP="00484563">
      <w:pPr>
        <w:pStyle w:val="a3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Σχετικά με την χορήγηση του προβλέπεται πλ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ήρης θεραπευτική </w:t>
      </w:r>
      <w:r w:rsidR="001757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>.</w:t>
      </w:r>
      <w:r w:rsidR="001757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 δόση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. Αν η διάρκεια του χειρουργείου 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0252" w:rsidRPr="00484563">
        <w:rPr>
          <w:rFonts w:ascii="Times New Roman" w:hAnsi="Times New Roman" w:cs="Times New Roman"/>
          <w:bCs/>
          <w:sz w:val="24"/>
          <w:szCs w:val="24"/>
        </w:rPr>
        <w:t>ε</w:t>
      </w:r>
      <w:r w:rsidRPr="00484563">
        <w:rPr>
          <w:rFonts w:ascii="Times New Roman" w:hAnsi="Times New Roman" w:cs="Times New Roman"/>
          <w:bCs/>
          <w:sz w:val="24"/>
          <w:szCs w:val="24"/>
        </w:rPr>
        <w:t>ίναι μεγαλύτερη από 3 ώρες προβλέπεται</w:t>
      </w:r>
      <w:r w:rsidR="00EE0252" w:rsidRPr="00484563">
        <w:rPr>
          <w:rFonts w:ascii="Times New Roman" w:hAnsi="Times New Roman" w:cs="Times New Roman"/>
          <w:bCs/>
          <w:sz w:val="24"/>
          <w:szCs w:val="24"/>
        </w:rPr>
        <w:t xml:space="preserve"> επανάληψητης δόσης.     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0252" w:rsidRPr="00484563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0252" w:rsidRPr="00484563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854A6E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8643B" w:rsidRPr="00484563" w:rsidRDefault="00854A6E" w:rsidP="00484563">
      <w:pPr>
        <w:pStyle w:val="a3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Ο  καταλληλότερος χρόνος έναρξης της χημειοπροφύλαξης είναι 2 </w:t>
      </w:r>
      <w:r w:rsidR="001757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 πριν το χειρουργείο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και η χ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ορήγηση 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της ολοκληρώνεται σε 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24 </w:t>
      </w:r>
      <w:r w:rsidR="001757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h</w:t>
      </w:r>
      <w:r w:rsidRPr="00484563">
        <w:rPr>
          <w:rFonts w:ascii="Times New Roman" w:hAnsi="Times New Roman" w:cs="Times New Roman"/>
          <w:bCs/>
          <w:sz w:val="24"/>
          <w:szCs w:val="24"/>
        </w:rPr>
        <w:t>.</w:t>
      </w:r>
    </w:p>
    <w:p w:rsidR="00973484" w:rsidRPr="00484563" w:rsidRDefault="001D5F5C" w:rsidP="00484563">
      <w:pPr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Κεφαλοσπορίνες 1</w:t>
      </w:r>
      <w:r w:rsidRPr="00484563">
        <w:rPr>
          <w:rFonts w:ascii="Times New Roman" w:hAnsi="Times New Roman" w:cs="Times New Roman"/>
          <w:bCs/>
          <w:sz w:val="24"/>
          <w:szCs w:val="24"/>
          <w:vertAlign w:val="superscript"/>
        </w:rPr>
        <w:t>ης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και 2</w:t>
      </w:r>
      <w:r w:rsidRPr="00484563">
        <w:rPr>
          <w:rFonts w:ascii="Times New Roman" w:hAnsi="Times New Roman" w:cs="Times New Roman"/>
          <w:bCs/>
          <w:sz w:val="24"/>
          <w:szCs w:val="24"/>
          <w:vertAlign w:val="superscript"/>
        </w:rPr>
        <w:t>ης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γενεάς προτείνονται για χημειοπροφύλαξη σε καθαρές επεμβάσεις με κύριο στόχο τη δράση απέναντι στο σταφυλόκοκκο</w:t>
      </w:r>
    </w:p>
    <w:p w:rsidR="00973484" w:rsidRPr="00484563" w:rsidRDefault="001D5F5C" w:rsidP="00484563">
      <w:pPr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Για καθαρές- δυνητικά μολυσμένες επεμβάσεις (ανώτερο πεπτικό-γυναικολογικές) θα πρέπει να γίνεται κάλυψη και για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Gramm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-  όπως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Enterobacteriae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. Τέτοια κάλυψη παρέχουν τόσο η κεφαζολίνη όσο και η κεφουριξίμη </w:t>
      </w:r>
    </w:p>
    <w:p w:rsidR="00973484" w:rsidRPr="00484563" w:rsidRDefault="001D5F5C" w:rsidP="00484563">
      <w:pPr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Λόγω του μεγάλου αριθμού αναερόβιων βακτηρίων σε επεμβάσεις του κατωτέρου γαστρεντερικού ενδείκνυται αναερόβια κάλυψη . Αυτή μπορεί να γίνει με κεφαλοσπορίνες </w:t>
      </w:r>
      <w:r w:rsidR="009769AC" w:rsidRPr="00484563">
        <w:rPr>
          <w:rFonts w:ascii="Times New Roman" w:hAnsi="Times New Roman" w:cs="Times New Roman"/>
          <w:bCs/>
          <w:sz w:val="24"/>
          <w:szCs w:val="24"/>
        </w:rPr>
        <w:t>2</w:t>
      </w:r>
      <w:r w:rsidR="009769AC" w:rsidRPr="00484563">
        <w:rPr>
          <w:rFonts w:ascii="Times New Roman" w:hAnsi="Times New Roman" w:cs="Times New Roman"/>
          <w:bCs/>
          <w:sz w:val="24"/>
          <w:szCs w:val="24"/>
          <w:vertAlign w:val="superscript"/>
        </w:rPr>
        <w:t>ης</w:t>
      </w:r>
      <w:r w:rsidR="009769AC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</w:rPr>
        <w:t>γενεάς που έχουν αντιαναερόβια δράση όπως η κεφοξιτίνη η με την προσθήκη ενός αντιαναερόβιου παράγοντα όπως η μετρονιδαζόλη η η κλινδαμυκίνη σε άλλες κεφαλοσπορίνες 1</w:t>
      </w:r>
      <w:r w:rsidRPr="00484563">
        <w:rPr>
          <w:rFonts w:ascii="Times New Roman" w:hAnsi="Times New Roman" w:cs="Times New Roman"/>
          <w:bCs/>
          <w:sz w:val="24"/>
          <w:szCs w:val="24"/>
          <w:vertAlign w:val="superscript"/>
        </w:rPr>
        <w:t>ης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η 2</w:t>
      </w:r>
      <w:r w:rsidRPr="00484563">
        <w:rPr>
          <w:rFonts w:ascii="Times New Roman" w:hAnsi="Times New Roman" w:cs="Times New Roman"/>
          <w:bCs/>
          <w:sz w:val="24"/>
          <w:szCs w:val="24"/>
          <w:vertAlign w:val="superscript"/>
        </w:rPr>
        <w:t>ης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γενεάς</w:t>
      </w:r>
    </w:p>
    <w:p w:rsidR="00973484" w:rsidRPr="00484563" w:rsidRDefault="001D5F5C" w:rsidP="00484563">
      <w:pPr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Για ασθενείς με αλλεργία στις β-λακτάμες για κάλυψη έν</w:t>
      </w:r>
      <w:r w:rsidR="009769AC" w:rsidRPr="00484563">
        <w:rPr>
          <w:rFonts w:ascii="Times New Roman" w:hAnsi="Times New Roman" w:cs="Times New Roman"/>
          <w:bCs/>
          <w:sz w:val="24"/>
          <w:szCs w:val="24"/>
        </w:rPr>
        <w:t>α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ντι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Gramm</w:t>
      </w:r>
      <w:r w:rsidRPr="00484563">
        <w:rPr>
          <w:rFonts w:ascii="Times New Roman" w:hAnsi="Times New Roman" w:cs="Times New Roman"/>
          <w:bCs/>
          <w:sz w:val="24"/>
          <w:szCs w:val="24"/>
        </w:rPr>
        <w:t>+ προτείνονται η κλινδαμ</w:t>
      </w:r>
      <w:r w:rsidR="009769AC" w:rsidRPr="00484563">
        <w:rPr>
          <w:rFonts w:ascii="Times New Roman" w:hAnsi="Times New Roman" w:cs="Times New Roman"/>
          <w:bCs/>
          <w:sz w:val="24"/>
          <w:szCs w:val="24"/>
        </w:rPr>
        <w:t>υ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κίνη η η βανκομυκίνη και για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Gramm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- αμινογλυκοσίδες η φλουοροκινολόνες </w:t>
      </w:r>
    </w:p>
    <w:p w:rsidR="001D5F5C" w:rsidRPr="00484563" w:rsidRDefault="001D5F5C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32B3" w:rsidRPr="00484563" w:rsidRDefault="0008643B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Αλλα μέτρα πρόληψης είναι : 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932B3" w:rsidRPr="00484563" w:rsidRDefault="0008643B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Μέτρα σε σχέση με το χειρουργείο όπως κατάλληλος κλιματισμός με έλεγχο της ροής του αέρα, φίλτρα, θερμοκρασία 18-26</w:t>
      </w:r>
      <w:r w:rsidR="009769AC" w:rsidRPr="00484563">
        <w:rPr>
          <w:rFonts w:ascii="Times New Roman" w:hAnsi="Times New Roman" w:cs="Times New Roman"/>
          <w:bCs/>
          <w:sz w:val="24"/>
          <w:szCs w:val="24"/>
          <w:vertAlign w:val="superscript"/>
        </w:rPr>
        <w:t>0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r w:rsidRPr="00484563">
        <w:rPr>
          <w:rFonts w:ascii="Times New Roman" w:hAnsi="Times New Roman" w:cs="Times New Roman"/>
          <w:bCs/>
          <w:sz w:val="24"/>
          <w:szCs w:val="24"/>
        </w:rPr>
        <w:t>, υγρασία 40-50%, π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>εριορισμός κυκλοφορίας και ομιλίας στο χώρο του χειρουργείου, έλεγχος για πιθανούς φορείς ανθεκτικών μικροβίων (</w:t>
      </w:r>
      <w:r w:rsidR="001757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Methicillin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57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resistant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57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Staph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7577E" w:rsidRPr="00484563">
        <w:rPr>
          <w:rFonts w:ascii="Times New Roman" w:hAnsi="Times New Roman" w:cs="Times New Roman"/>
          <w:bCs/>
          <w:sz w:val="24"/>
          <w:szCs w:val="24"/>
          <w:lang w:val="en-US"/>
        </w:rPr>
        <w:t>Aureus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>), κατάλληλη ενδυμασία (γάντια, μάσκες, μπλούζες, καπέλ</w:t>
      </w:r>
      <w:r w:rsidR="009769AC" w:rsidRPr="00484563">
        <w:rPr>
          <w:rFonts w:ascii="Times New Roman" w:hAnsi="Times New Roman" w:cs="Times New Roman"/>
          <w:bCs/>
          <w:sz w:val="24"/>
          <w:szCs w:val="24"/>
        </w:rPr>
        <w:t>α</w:t>
      </w:r>
      <w:r w:rsidR="0017577E" w:rsidRPr="00484563">
        <w:rPr>
          <w:rFonts w:ascii="Times New Roman" w:hAnsi="Times New Roman" w:cs="Times New Roman"/>
          <w:bCs/>
          <w:sz w:val="24"/>
          <w:szCs w:val="24"/>
        </w:rPr>
        <w:t xml:space="preserve">, υποδήματα) 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Ασηψία, Αντισηψία Προετοιμασία δέρματος ασθενούς, πλύσιμο χεριών χειρουργικής ομάδας</w:t>
      </w:r>
    </w:p>
    <w:p w:rsidR="00C932B3" w:rsidRPr="00484563" w:rsidRDefault="0017577E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Αποστείρωση χειρουργικών εργαλείων </w:t>
      </w:r>
    </w:p>
    <w:p w:rsidR="00F10F9A" w:rsidRPr="00484563" w:rsidRDefault="0008643B" w:rsidP="004845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>Κατάλληλη χειρουργική τεχνική  που π</w:t>
      </w:r>
      <w:r w:rsidR="00804F3F" w:rsidRPr="00484563">
        <w:rPr>
          <w:rFonts w:ascii="Times New Roman" w:hAnsi="Times New Roman" w:cs="Times New Roman"/>
          <w:bCs/>
          <w:sz w:val="24"/>
          <w:szCs w:val="24"/>
        </w:rPr>
        <w:t>ε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ριλαμβάνει την ανατομική </w:t>
      </w:r>
      <w:r w:rsidR="00804F3F" w:rsidRPr="00484563">
        <w:rPr>
          <w:rFonts w:ascii="Times New Roman" w:hAnsi="Times New Roman" w:cs="Times New Roman"/>
          <w:bCs/>
          <w:sz w:val="24"/>
          <w:szCs w:val="24"/>
        </w:rPr>
        <w:t>π</w:t>
      </w:r>
      <w:r w:rsidRPr="00484563">
        <w:rPr>
          <w:rFonts w:ascii="Times New Roman" w:hAnsi="Times New Roman" w:cs="Times New Roman"/>
          <w:bCs/>
          <w:sz w:val="24"/>
          <w:szCs w:val="24"/>
        </w:rPr>
        <w:t>αρασκευή των ιστών,</w:t>
      </w:r>
      <w:r w:rsidR="00804F3F" w:rsidRPr="00484563">
        <w:rPr>
          <w:rFonts w:ascii="Times New Roman" w:hAnsi="Times New Roman" w:cs="Times New Roman"/>
          <w:bCs/>
          <w:sz w:val="24"/>
          <w:szCs w:val="24"/>
        </w:rPr>
        <w:t xml:space="preserve"> την 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ελάχιστα επεμβατική χειρουργική, αιμόσταση, όσο το δυνατόν λιγότερη χρήση διαθερμίας</w:t>
      </w:r>
      <w:r w:rsidR="00804F3F" w:rsidRPr="00484563">
        <w:rPr>
          <w:rFonts w:ascii="Times New Roman" w:hAnsi="Times New Roman" w:cs="Times New Roman"/>
          <w:bCs/>
          <w:sz w:val="24"/>
          <w:szCs w:val="24"/>
        </w:rPr>
        <w:t>,</w:t>
      </w: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αποφυγή δημιουργίας</w:t>
      </w:r>
      <w:r w:rsidR="00804F3F"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4563">
        <w:rPr>
          <w:rFonts w:ascii="Times New Roman" w:hAnsi="Times New Roman" w:cs="Times New Roman"/>
          <w:bCs/>
          <w:sz w:val="24"/>
          <w:szCs w:val="24"/>
        </w:rPr>
        <w:t>νεκρών χώρων, αφαίρεση νεκρωμάτων, νεαροποίηση τραυμάτων</w:t>
      </w:r>
    </w:p>
    <w:p w:rsidR="005415D4" w:rsidRPr="00484563" w:rsidRDefault="005415D4" w:rsidP="004845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15D4" w:rsidRPr="008E61AD" w:rsidRDefault="005415D4" w:rsidP="0048456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61AD">
        <w:rPr>
          <w:rFonts w:ascii="Times New Roman" w:hAnsi="Times New Roman" w:cs="Times New Roman"/>
          <w:b/>
          <w:bCs/>
          <w:sz w:val="24"/>
          <w:szCs w:val="24"/>
        </w:rPr>
        <w:t>ΑΡΧΕΣ ΑΝΤΙΜΕΤΩΠΙΣΗΣ ΛΧΠ</w:t>
      </w:r>
    </w:p>
    <w:p w:rsidR="00C932B3" w:rsidRPr="00484563" w:rsidRDefault="0017577E" w:rsidP="008E61AD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Εγκαιρη διάγνωση</w:t>
      </w:r>
    </w:p>
    <w:p w:rsidR="00C932B3" w:rsidRPr="00484563" w:rsidRDefault="0017577E" w:rsidP="00484563">
      <w:pPr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Διάνοιξη τραύματος</w:t>
      </w:r>
    </w:p>
    <w:p w:rsidR="00C932B3" w:rsidRPr="00484563" w:rsidRDefault="0017577E" w:rsidP="00484563">
      <w:pPr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Επαρκής παροχέτευση</w:t>
      </w:r>
    </w:p>
    <w:p w:rsidR="00C932B3" w:rsidRPr="00484563" w:rsidRDefault="0017577E" w:rsidP="00484563">
      <w:pPr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Ριζική χειρουργική αντιμετώπιση</w:t>
      </w:r>
    </w:p>
    <w:p w:rsidR="00C932B3" w:rsidRPr="00484563" w:rsidRDefault="0017577E" w:rsidP="00484563">
      <w:pPr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Υποστήριξη λειτουργιών συστημάτων και οργάνων</w:t>
      </w:r>
    </w:p>
    <w:p w:rsidR="00C932B3" w:rsidRPr="00484563" w:rsidRDefault="0017577E" w:rsidP="00484563">
      <w:pPr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Χορηγηση αντιβίωσης Αντιβίωση  για επιπολής ΛΧΤ χορηγείται όταν υπάρχουν συστηματικά σημεία λοίμωξης (θ&gt;38.</w:t>
      </w:r>
      <w:r w:rsidR="009769AC" w:rsidRPr="00484563">
        <w:rPr>
          <w:rFonts w:ascii="Times New Roman" w:hAnsi="Times New Roman" w:cs="Times New Roman"/>
          <w:sz w:val="24"/>
          <w:szCs w:val="24"/>
        </w:rPr>
        <w:t>5</w:t>
      </w:r>
      <w:r w:rsidR="009769AC" w:rsidRPr="00484563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="009769AC" w:rsidRPr="0048456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769AC" w:rsidRPr="00484563">
        <w:rPr>
          <w:rFonts w:ascii="Times New Roman" w:hAnsi="Times New Roman" w:cs="Times New Roman"/>
          <w:sz w:val="24"/>
          <w:szCs w:val="24"/>
        </w:rPr>
        <w:t>,</w:t>
      </w:r>
      <w:r w:rsidRPr="00484563">
        <w:rPr>
          <w:rFonts w:ascii="Times New Roman" w:hAnsi="Times New Roman" w:cs="Times New Roman"/>
          <w:sz w:val="24"/>
          <w:szCs w:val="24"/>
        </w:rPr>
        <w:t>σφ.&gt;100/</w:t>
      </w:r>
      <w:r w:rsidRPr="00484563">
        <w:rPr>
          <w:rFonts w:ascii="Times New Roman" w:hAnsi="Times New Roman" w:cs="Times New Roman"/>
          <w:sz w:val="24"/>
          <w:szCs w:val="24"/>
          <w:lang w:val="en-US"/>
        </w:rPr>
        <w:t>min</w:t>
      </w:r>
      <w:r w:rsidRPr="00484563">
        <w:rPr>
          <w:rFonts w:ascii="Times New Roman" w:hAnsi="Times New Roman" w:cs="Times New Roman"/>
          <w:sz w:val="24"/>
          <w:szCs w:val="24"/>
        </w:rPr>
        <w:t xml:space="preserve">) η όταν το ερύθημα &gt; 5 </w:t>
      </w:r>
      <w:r w:rsidRPr="00484563">
        <w:rPr>
          <w:rFonts w:ascii="Times New Roman" w:hAnsi="Times New Roman" w:cs="Times New Roman"/>
          <w:sz w:val="24"/>
          <w:szCs w:val="24"/>
          <w:lang w:val="en-US"/>
        </w:rPr>
        <w:t>cm</w:t>
      </w:r>
      <w:r w:rsidRPr="00484563">
        <w:rPr>
          <w:rFonts w:ascii="Times New Roman" w:hAnsi="Times New Roman" w:cs="Times New Roman"/>
          <w:sz w:val="24"/>
          <w:szCs w:val="24"/>
        </w:rPr>
        <w:t xml:space="preserve"> από την τομή. Η επιλογή του αντιβιοτικού ανάλογα με το είδος της προηγηθείσης επεμβάσεως. Καλλιέργεια είναι καλό να λαμβάνεται. </w:t>
      </w:r>
    </w:p>
    <w:p w:rsidR="005415D4" w:rsidRPr="00484563" w:rsidRDefault="005415D4" w:rsidP="00484563">
      <w:pPr>
        <w:pStyle w:val="a3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 xml:space="preserve">Για λοιμώξεις εν τω βάθει χειρουργικών τραυμάτων και </w:t>
      </w:r>
    </w:p>
    <w:p w:rsidR="005415D4" w:rsidRPr="00484563" w:rsidRDefault="005415D4" w:rsidP="00484563">
      <w:pPr>
        <w:pStyle w:val="a3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 xml:space="preserve">Οργάνων/χώρων χορηγείται αντιβίωση βάση       </w:t>
      </w:r>
    </w:p>
    <w:p w:rsidR="005415D4" w:rsidRPr="00484563" w:rsidRDefault="005415D4" w:rsidP="00484563">
      <w:pPr>
        <w:pStyle w:val="a3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αντιβιογράμματος</w:t>
      </w:r>
    </w:p>
    <w:p w:rsidR="00C932B3" w:rsidRPr="00484563" w:rsidRDefault="0017577E" w:rsidP="00484563">
      <w:pPr>
        <w:pStyle w:val="a3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Υποστήριξη λειτουργιών συστημάτων και οργάνων</w:t>
      </w:r>
    </w:p>
    <w:p w:rsidR="00C932B3" w:rsidRPr="008E61AD" w:rsidRDefault="005415D4" w:rsidP="008E61A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45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577E" w:rsidRPr="00484563">
        <w:rPr>
          <w:rFonts w:ascii="Times New Roman" w:hAnsi="Times New Roman" w:cs="Times New Roman"/>
          <w:sz w:val="24"/>
          <w:szCs w:val="24"/>
        </w:rPr>
        <w:t>Οι συγκρίσεις των ποσοστών ΛΧΤ μεταξύ χειρουγικών ομάδων, τμημάτων, νοσοκομείων αλλά και οι διαχρονικές συγκρίσεις αποτελούν παραμέτρους του ποιοτικού ελέγχου των νοσοκομειακών λοιμώξεων</w:t>
      </w:r>
    </w:p>
    <w:p w:rsidR="00C932B3" w:rsidRPr="00484563" w:rsidRDefault="0017577E" w:rsidP="00484563">
      <w:pPr>
        <w:numPr>
          <w:ilvl w:val="0"/>
          <w:numId w:val="36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Επιτροπές ελέγχου λοιμώξεων</w:t>
      </w:r>
    </w:p>
    <w:p w:rsidR="00C932B3" w:rsidRPr="00484563" w:rsidRDefault="0017577E" w:rsidP="00484563">
      <w:pPr>
        <w:numPr>
          <w:ilvl w:val="0"/>
          <w:numId w:val="37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 xml:space="preserve">Σε εφαρμογή προγραμμάτων ελέγχου ΛΧΤ έχει επιτευχθεί μείωση των ΛΧΤ έως 30-50%  </w:t>
      </w:r>
    </w:p>
    <w:p w:rsidR="00EB44D9" w:rsidRPr="00484563" w:rsidRDefault="00EB44D9" w:rsidP="004845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4D9" w:rsidRPr="00484563" w:rsidRDefault="00EB44D9" w:rsidP="004845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4D9" w:rsidRPr="008E61AD" w:rsidRDefault="00EB44D9" w:rsidP="00484563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ΒΙΒΛΙΟΓΡΑΦΙΑ</w:t>
      </w:r>
    </w:p>
    <w:p w:rsidR="00EB44D9" w:rsidRPr="00484563" w:rsidRDefault="0016414E" w:rsidP="008E61AD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Παπαδόπουλος Ι</w:t>
      </w:r>
      <w:r w:rsidR="009925A0" w:rsidRPr="00484563">
        <w:rPr>
          <w:rFonts w:ascii="Times New Roman" w:hAnsi="Times New Roman" w:cs="Times New Roman"/>
          <w:sz w:val="24"/>
          <w:szCs w:val="24"/>
        </w:rPr>
        <w:t xml:space="preserve">. </w:t>
      </w:r>
      <w:r w:rsidR="00EB44D9" w:rsidRPr="00484563">
        <w:rPr>
          <w:rFonts w:ascii="Times New Roman" w:hAnsi="Times New Roman" w:cs="Times New Roman"/>
          <w:sz w:val="24"/>
          <w:szCs w:val="24"/>
        </w:rPr>
        <w:t>Λοίμωξη Χειρουργικού Τραύματος</w:t>
      </w:r>
      <w:r w:rsidRPr="00484563">
        <w:rPr>
          <w:rFonts w:ascii="Times New Roman" w:hAnsi="Times New Roman" w:cs="Times New Roman"/>
          <w:sz w:val="24"/>
          <w:szCs w:val="24"/>
        </w:rPr>
        <w:t xml:space="preserve">. Χειρουργικές Λοιμώξεις Δ Βώρος,  Αθήνα, εκδ </w:t>
      </w:r>
      <w:r w:rsidR="00381E76" w:rsidRPr="00484563">
        <w:rPr>
          <w:rFonts w:ascii="Times New Roman" w:hAnsi="Times New Roman" w:cs="Times New Roman"/>
          <w:sz w:val="24"/>
          <w:szCs w:val="24"/>
        </w:rPr>
        <w:t>.</w:t>
      </w:r>
      <w:r w:rsidRPr="00484563">
        <w:rPr>
          <w:rFonts w:ascii="Times New Roman" w:hAnsi="Times New Roman" w:cs="Times New Roman"/>
          <w:sz w:val="24"/>
          <w:szCs w:val="24"/>
        </w:rPr>
        <w:t>Παρισιάνος, 2002: 146-177.</w:t>
      </w:r>
    </w:p>
    <w:p w:rsidR="0016414E" w:rsidRPr="00484563" w:rsidRDefault="0016414E" w:rsidP="004845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414E" w:rsidRPr="00484563" w:rsidRDefault="0016414E" w:rsidP="008E61AD">
      <w:pPr>
        <w:pStyle w:val="a3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84563">
        <w:rPr>
          <w:rFonts w:ascii="Times New Roman" w:hAnsi="Times New Roman" w:cs="Times New Roman"/>
          <w:sz w:val="24"/>
          <w:szCs w:val="24"/>
          <w:lang w:val="en-US"/>
        </w:rPr>
        <w:t>Kirby JP, Mazuski JE. Prevention of Surgical Site Infection. In: Surgical Infections</w:t>
      </w:r>
      <w:r w:rsidR="0017577E" w:rsidRPr="00484563">
        <w:rPr>
          <w:rFonts w:ascii="Times New Roman" w:hAnsi="Times New Roman" w:cs="Times New Roman"/>
          <w:sz w:val="24"/>
          <w:szCs w:val="24"/>
          <w:lang w:val="en-US"/>
        </w:rPr>
        <w:t xml:space="preserve"> Surgical Clinics of North America, </w:t>
      </w:r>
      <w:r w:rsidRPr="00484563">
        <w:rPr>
          <w:rFonts w:ascii="Times New Roman" w:hAnsi="Times New Roman" w:cs="Times New Roman"/>
          <w:sz w:val="24"/>
          <w:szCs w:val="24"/>
          <w:lang w:val="en-US"/>
        </w:rPr>
        <w:t xml:space="preserve"> JE Mazuski</w:t>
      </w:r>
      <w:r w:rsidR="0017577E" w:rsidRPr="00484563">
        <w:rPr>
          <w:rFonts w:ascii="Times New Roman" w:hAnsi="Times New Roman" w:cs="Times New Roman"/>
          <w:sz w:val="24"/>
          <w:szCs w:val="24"/>
          <w:lang w:val="en-US"/>
        </w:rPr>
        <w:t xml:space="preserve"> and Martin RF eds, Saunders, 2009, 89(2): 365-389</w:t>
      </w:r>
    </w:p>
    <w:p w:rsidR="005415D4" w:rsidRPr="00484563" w:rsidRDefault="005415D4" w:rsidP="004845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415D4" w:rsidRPr="00484563" w:rsidRDefault="005415D4" w:rsidP="00484563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E61AD" w:rsidRPr="00134352" w:rsidRDefault="008E61A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134352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9D0E6D" w:rsidRPr="008E61AD" w:rsidRDefault="009D0E6D" w:rsidP="004845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E61AD">
        <w:rPr>
          <w:rFonts w:ascii="Times New Roman" w:hAnsi="Times New Roman" w:cs="Times New Roman"/>
          <w:b/>
          <w:sz w:val="24"/>
          <w:szCs w:val="24"/>
        </w:rPr>
        <w:lastRenderedPageBreak/>
        <w:t>ΕΡΩΤΗΣΕΙΣ ΠΟΛΛΑΠΛΗΣ ΕΠΙΛΟΓΗΣ</w:t>
      </w:r>
    </w:p>
    <w:p w:rsidR="00CC7CB4" w:rsidRPr="00484563" w:rsidRDefault="00CC7CB4" w:rsidP="0048456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2557F" w:rsidRPr="00484563" w:rsidRDefault="0012557F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 xml:space="preserve">Από ποιους  παράγοντες εξαρτάται η  πιθανότητα ανάπτυξης λοίμωξης χειρουργικού τραύματος; :                                                                                 </w:t>
      </w:r>
    </w:p>
    <w:p w:rsidR="0012557F" w:rsidRPr="00484563" w:rsidRDefault="0012557F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Α) Τα βακτήρια</w:t>
      </w:r>
    </w:p>
    <w:p w:rsidR="0012557F" w:rsidRPr="00484563" w:rsidRDefault="0012557F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Β) Το χειρουργικό τραύμα</w:t>
      </w:r>
    </w:p>
    <w:p w:rsidR="0012557F" w:rsidRPr="00484563" w:rsidRDefault="0012557F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Γ) Συστηματικο</w:t>
      </w:r>
      <w:r w:rsidR="00CC7CB4" w:rsidRPr="00484563">
        <w:rPr>
          <w:rFonts w:ascii="Times New Roman" w:hAnsi="Times New Roman" w:cs="Times New Roman"/>
          <w:sz w:val="24"/>
          <w:szCs w:val="24"/>
        </w:rPr>
        <w:t>ύς</w:t>
      </w:r>
      <w:r w:rsidRPr="00484563">
        <w:rPr>
          <w:rFonts w:ascii="Times New Roman" w:hAnsi="Times New Roman" w:cs="Times New Roman"/>
          <w:sz w:val="24"/>
          <w:szCs w:val="24"/>
        </w:rPr>
        <w:t xml:space="preserve"> παράγοντες</w:t>
      </w:r>
    </w:p>
    <w:p w:rsidR="0012557F" w:rsidRPr="00484563" w:rsidRDefault="0012557F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Δ) Ολους τους παράπάνω</w:t>
      </w:r>
    </w:p>
    <w:p w:rsidR="0012557F" w:rsidRPr="00484563" w:rsidRDefault="0012557F" w:rsidP="001343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557F" w:rsidRPr="00484563" w:rsidRDefault="0012557F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Σωστή απάντηση Δ</w:t>
      </w:r>
    </w:p>
    <w:p w:rsidR="00A94958" w:rsidRPr="00484563" w:rsidRDefault="00A94958" w:rsidP="001343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4958" w:rsidRPr="00484563" w:rsidRDefault="00A94958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 xml:space="preserve">Η διάνοιξη του στομάχου σε προγραμματισμένη επέμβαση  θεωρείται </w:t>
      </w:r>
    </w:p>
    <w:p w:rsidR="00A94958" w:rsidRPr="00484563" w:rsidRDefault="00A94958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Α) Καθαρή τραύμα</w:t>
      </w:r>
    </w:p>
    <w:p w:rsidR="00A94958" w:rsidRPr="00484563" w:rsidRDefault="00A94958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Β)Καθαρό δυνητικά επιμολυσμένο</w:t>
      </w:r>
    </w:p>
    <w:p w:rsidR="00A94958" w:rsidRPr="00484563" w:rsidRDefault="00A94958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 xml:space="preserve">Γ) Ρυπαρό </w:t>
      </w:r>
    </w:p>
    <w:p w:rsidR="00667330" w:rsidRPr="00484563" w:rsidRDefault="00A94958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Δ) Τίποτα από τα παραπάνω</w:t>
      </w:r>
      <w:r w:rsidR="0012557F" w:rsidRPr="0048456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67330" w:rsidRPr="00484563" w:rsidRDefault="00667330" w:rsidP="001343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7CB4" w:rsidRPr="00484563" w:rsidRDefault="00667330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Σωστή απάντηση Β</w:t>
      </w:r>
    </w:p>
    <w:p w:rsidR="00CC7CB4" w:rsidRPr="00484563" w:rsidRDefault="00CC7CB4" w:rsidP="001343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7CB4" w:rsidRPr="00484563" w:rsidRDefault="00CC7CB4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Σε ρυπαρά τραύματα</w:t>
      </w:r>
    </w:p>
    <w:p w:rsidR="00CC7CB4" w:rsidRPr="00484563" w:rsidRDefault="00CC7CB4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Α) Δίνεται πάντα χημειοπροφύλξη</w:t>
      </w:r>
    </w:p>
    <w:p w:rsidR="00CC7CB4" w:rsidRPr="00484563" w:rsidRDefault="00CC7CB4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Β) Δίνεται χημειοπροφύλαξη υπό προϋποθέσεις</w:t>
      </w:r>
    </w:p>
    <w:p w:rsidR="00CC7CB4" w:rsidRPr="00484563" w:rsidRDefault="00CC7CB4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Γ) Δίνεται θεραπεία και όχι χημειοπροφύλαξη</w:t>
      </w:r>
    </w:p>
    <w:p w:rsidR="00CC7CB4" w:rsidRPr="00484563" w:rsidRDefault="00CC7CB4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Δ) Κανένα από τα παραπάνω</w:t>
      </w:r>
    </w:p>
    <w:p w:rsidR="00CC7CB4" w:rsidRPr="00484563" w:rsidRDefault="00CC7CB4" w:rsidP="001343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D0E6D" w:rsidRPr="00484563" w:rsidRDefault="00CC7CB4" w:rsidP="00134352">
      <w:pPr>
        <w:jc w:val="both"/>
        <w:rPr>
          <w:rFonts w:ascii="Times New Roman" w:hAnsi="Times New Roman" w:cs="Times New Roman"/>
          <w:sz w:val="24"/>
          <w:szCs w:val="24"/>
        </w:rPr>
      </w:pPr>
      <w:r w:rsidRPr="00484563">
        <w:rPr>
          <w:rFonts w:ascii="Times New Roman" w:hAnsi="Times New Roman" w:cs="Times New Roman"/>
          <w:sz w:val="24"/>
          <w:szCs w:val="24"/>
        </w:rPr>
        <w:t>Σωστή απάντηση Γ</w:t>
      </w:r>
      <w:r w:rsidR="0012557F" w:rsidRPr="00484563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9D0E6D" w:rsidRPr="00484563" w:rsidSect="008E61AD">
      <w:pgSz w:w="11906" w:h="16838"/>
      <w:pgMar w:top="0" w:right="1077" w:bottom="1440" w:left="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80D" w:rsidRDefault="00C9380D" w:rsidP="002672EA">
      <w:r>
        <w:separator/>
      </w:r>
    </w:p>
  </w:endnote>
  <w:endnote w:type="continuationSeparator" w:id="0">
    <w:p w:rsidR="00C9380D" w:rsidRDefault="00C9380D" w:rsidP="00267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80D" w:rsidRDefault="00C9380D" w:rsidP="002672EA">
      <w:r>
        <w:separator/>
      </w:r>
    </w:p>
  </w:footnote>
  <w:footnote w:type="continuationSeparator" w:id="0">
    <w:p w:rsidR="00C9380D" w:rsidRDefault="00C9380D" w:rsidP="002672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5202"/>
    <w:multiLevelType w:val="hybridMultilevel"/>
    <w:tmpl w:val="D0DC20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D407B"/>
    <w:multiLevelType w:val="hybridMultilevel"/>
    <w:tmpl w:val="BDA88B2E"/>
    <w:lvl w:ilvl="0" w:tplc="FA1805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3657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EEEE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90E6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30B7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C8CE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500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FAB8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A6BB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F17D73"/>
    <w:multiLevelType w:val="hybridMultilevel"/>
    <w:tmpl w:val="CDA848A2"/>
    <w:lvl w:ilvl="0" w:tplc="EEA00C7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CCAE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E0D7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1E25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6CD5D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B8B1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084C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048A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EC2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5A1778"/>
    <w:multiLevelType w:val="hybridMultilevel"/>
    <w:tmpl w:val="0F4E6DA0"/>
    <w:lvl w:ilvl="0" w:tplc="17F2DE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86FC6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34E65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E2C5F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BCED0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980B7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F4834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3674D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EC2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2B2DC0"/>
    <w:multiLevelType w:val="hybridMultilevel"/>
    <w:tmpl w:val="ABFED142"/>
    <w:lvl w:ilvl="0" w:tplc="59AED6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664C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80893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BC62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F624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5452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DEF8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3231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2EDB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862D29"/>
    <w:multiLevelType w:val="hybridMultilevel"/>
    <w:tmpl w:val="74D48D26"/>
    <w:lvl w:ilvl="0" w:tplc="557007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32FF5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E4035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305C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A431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2481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B410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8C583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6481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6E5AEA"/>
    <w:multiLevelType w:val="hybridMultilevel"/>
    <w:tmpl w:val="241832B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45F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3EAC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6FF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252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26E6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E6A5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41B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820D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613656"/>
    <w:multiLevelType w:val="hybridMultilevel"/>
    <w:tmpl w:val="A2ECB346"/>
    <w:lvl w:ilvl="0" w:tplc="FFD67D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F49B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DA97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825A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C6C6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8E2F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8C6F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3EA8B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8285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6D3821"/>
    <w:multiLevelType w:val="hybridMultilevel"/>
    <w:tmpl w:val="236AEDFC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CCB52E3"/>
    <w:multiLevelType w:val="hybridMultilevel"/>
    <w:tmpl w:val="3F947FFA"/>
    <w:lvl w:ilvl="0" w:tplc="243EE6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A45F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3EAC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6FF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252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26E6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E6A5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41B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820D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457589"/>
    <w:multiLevelType w:val="hybridMultilevel"/>
    <w:tmpl w:val="D11A5916"/>
    <w:lvl w:ilvl="0" w:tplc="007290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00ED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D842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80E5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2C9E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9494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E4E1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36C8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FAE2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194674"/>
    <w:multiLevelType w:val="hybridMultilevel"/>
    <w:tmpl w:val="4AAAC524"/>
    <w:lvl w:ilvl="0" w:tplc="A872BD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58FE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3AFB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64158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E8CD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4A2B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AA68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A674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36F9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E83F98"/>
    <w:multiLevelType w:val="hybridMultilevel"/>
    <w:tmpl w:val="EFFAEB52"/>
    <w:lvl w:ilvl="0" w:tplc="2B8047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961D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DC76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2C54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B87E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12F1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7295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86E19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48E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0B660C"/>
    <w:multiLevelType w:val="hybridMultilevel"/>
    <w:tmpl w:val="721898E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12E14A4"/>
    <w:multiLevelType w:val="hybridMultilevel"/>
    <w:tmpl w:val="17488986"/>
    <w:lvl w:ilvl="0" w:tplc="7184538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D865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A4D6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6448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7EAA9D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70E50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DE10D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D8A6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2687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047891"/>
    <w:multiLevelType w:val="hybridMultilevel"/>
    <w:tmpl w:val="32426D9E"/>
    <w:lvl w:ilvl="0" w:tplc="E77C43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849B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56497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8C38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2628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6091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D00C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78E34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102E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BF4783E"/>
    <w:multiLevelType w:val="hybridMultilevel"/>
    <w:tmpl w:val="B7E2102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FFC075A"/>
    <w:multiLevelType w:val="hybridMultilevel"/>
    <w:tmpl w:val="6C86C386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49040D2"/>
    <w:multiLevelType w:val="hybridMultilevel"/>
    <w:tmpl w:val="D034E8EC"/>
    <w:lvl w:ilvl="0" w:tplc="263ADA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E4D6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2203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6E49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74CA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5C96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DAF6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836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3490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A16671"/>
    <w:multiLevelType w:val="hybridMultilevel"/>
    <w:tmpl w:val="9A7E69E4"/>
    <w:lvl w:ilvl="0" w:tplc="DF0A0F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FC58D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E273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0AC9B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E66E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66CF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8896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6ED6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B6C1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BF3638"/>
    <w:multiLevelType w:val="hybridMultilevel"/>
    <w:tmpl w:val="B58A27DC"/>
    <w:lvl w:ilvl="0" w:tplc="0408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D3481DEC" w:tentative="1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5846E5AA" w:tentative="1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61F2001C" w:tentative="1">
      <w:start w:val="1"/>
      <w:numFmt w:val="bullet"/>
      <w:lvlText w:val="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A958039A" w:tentative="1">
      <w:start w:val="1"/>
      <w:numFmt w:val="bullet"/>
      <w:lvlText w:val="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6CA44722" w:tentative="1">
      <w:start w:val="1"/>
      <w:numFmt w:val="bullet"/>
      <w:lvlText w:val="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3740E68C" w:tentative="1">
      <w:start w:val="1"/>
      <w:numFmt w:val="bullet"/>
      <w:lvlText w:val="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0AB64952" w:tentative="1">
      <w:start w:val="1"/>
      <w:numFmt w:val="bullet"/>
      <w:lvlText w:val="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5C92AF30" w:tentative="1">
      <w:start w:val="1"/>
      <w:numFmt w:val="bullet"/>
      <w:lvlText w:val="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>
    <w:nsid w:val="486D4B24"/>
    <w:multiLevelType w:val="hybridMultilevel"/>
    <w:tmpl w:val="B73C0E12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8A3653F"/>
    <w:multiLevelType w:val="hybridMultilevel"/>
    <w:tmpl w:val="CDD61AF4"/>
    <w:lvl w:ilvl="0" w:tplc="6404676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6CA89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220A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FE406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4276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4054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B4CF4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66C7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B6D5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8A29ED"/>
    <w:multiLevelType w:val="hybridMultilevel"/>
    <w:tmpl w:val="261C7CD2"/>
    <w:lvl w:ilvl="0" w:tplc="FDB810B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1CDF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E05B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CEF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D881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F417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580C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4E1A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9EB7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5A6FD0"/>
    <w:multiLevelType w:val="hybridMultilevel"/>
    <w:tmpl w:val="7C347D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FF102D"/>
    <w:multiLevelType w:val="hybridMultilevel"/>
    <w:tmpl w:val="A5646BB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45F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3EAC6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6FF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252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26E6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E6A5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41B2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820D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EB66404"/>
    <w:multiLevelType w:val="hybridMultilevel"/>
    <w:tmpl w:val="59C41654"/>
    <w:lvl w:ilvl="0" w:tplc="083A08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E6AA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38B8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DE75E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48F4D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D454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6EB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B68C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82360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CC4011"/>
    <w:multiLevelType w:val="hybridMultilevel"/>
    <w:tmpl w:val="3FF279E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8615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8C1D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C4AF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8078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822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2AFA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E6CC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1C22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1D6BD4"/>
    <w:multiLevelType w:val="hybridMultilevel"/>
    <w:tmpl w:val="D0DAD610"/>
    <w:lvl w:ilvl="0" w:tplc="CC5467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26CA9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338468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A4E68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DF8A7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8853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2AED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8E84A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696EB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538564C4"/>
    <w:multiLevelType w:val="hybridMultilevel"/>
    <w:tmpl w:val="3EEEA0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83212"/>
    <w:multiLevelType w:val="hybridMultilevel"/>
    <w:tmpl w:val="42BA6D42"/>
    <w:lvl w:ilvl="0" w:tplc="E03CD8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B699C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D453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402F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F663E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18659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92707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EC65D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243A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71239D"/>
    <w:multiLevelType w:val="hybridMultilevel"/>
    <w:tmpl w:val="D3F270BE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AFD5FF2"/>
    <w:multiLevelType w:val="hybridMultilevel"/>
    <w:tmpl w:val="160C26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712045"/>
    <w:multiLevelType w:val="hybridMultilevel"/>
    <w:tmpl w:val="5E22D8D0"/>
    <w:lvl w:ilvl="0" w:tplc="4D08AF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B2C4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3EDF5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7EAF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947E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68C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DC63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52565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7A1E7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78A6341"/>
    <w:multiLevelType w:val="hybridMultilevel"/>
    <w:tmpl w:val="1B8C0F4C"/>
    <w:lvl w:ilvl="0" w:tplc="41D27E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AE54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72CA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E15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64EB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2AE64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06CA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E635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3812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C4355C"/>
    <w:multiLevelType w:val="hybridMultilevel"/>
    <w:tmpl w:val="9196A5C4"/>
    <w:lvl w:ilvl="0" w:tplc="FC68E4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5423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B4E3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626B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B454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CC90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A205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0A16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F26E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1D1C9A"/>
    <w:multiLevelType w:val="hybridMultilevel"/>
    <w:tmpl w:val="137E4BD8"/>
    <w:lvl w:ilvl="0" w:tplc="1A1AD2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8615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8C1D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C4AF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8078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F822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2AFA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E6CC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1C22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5043BB"/>
    <w:multiLevelType w:val="hybridMultilevel"/>
    <w:tmpl w:val="4D68E3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A851103"/>
    <w:multiLevelType w:val="hybridMultilevel"/>
    <w:tmpl w:val="A1E2073C"/>
    <w:lvl w:ilvl="0" w:tplc="F2E4A9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A066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B071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DE43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B09A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3A8B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6443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7850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255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B3B4CC2"/>
    <w:multiLevelType w:val="hybridMultilevel"/>
    <w:tmpl w:val="EE26ECC8"/>
    <w:lvl w:ilvl="0" w:tplc="4DFAF2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2269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4E2B9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8E206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5241F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F07D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1CEC3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A02E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5436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590442"/>
    <w:multiLevelType w:val="hybridMultilevel"/>
    <w:tmpl w:val="05A6F93E"/>
    <w:lvl w:ilvl="0" w:tplc="7EAC1F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60B5E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B81D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920E2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56FF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5446B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B6273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2CB0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A47EA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31"/>
  </w:num>
  <w:num w:numId="4">
    <w:abstractNumId w:val="35"/>
  </w:num>
  <w:num w:numId="5">
    <w:abstractNumId w:val="19"/>
  </w:num>
  <w:num w:numId="6">
    <w:abstractNumId w:val="3"/>
  </w:num>
  <w:num w:numId="7">
    <w:abstractNumId w:val="38"/>
  </w:num>
  <w:num w:numId="8">
    <w:abstractNumId w:val="18"/>
  </w:num>
  <w:num w:numId="9">
    <w:abstractNumId w:val="7"/>
  </w:num>
  <w:num w:numId="10">
    <w:abstractNumId w:val="12"/>
  </w:num>
  <w:num w:numId="11">
    <w:abstractNumId w:val="36"/>
  </w:num>
  <w:num w:numId="12">
    <w:abstractNumId w:val="8"/>
  </w:num>
  <w:num w:numId="13">
    <w:abstractNumId w:val="15"/>
  </w:num>
  <w:num w:numId="14">
    <w:abstractNumId w:val="26"/>
  </w:num>
  <w:num w:numId="15">
    <w:abstractNumId w:val="33"/>
  </w:num>
  <w:num w:numId="16">
    <w:abstractNumId w:val="2"/>
  </w:num>
  <w:num w:numId="17">
    <w:abstractNumId w:val="1"/>
  </w:num>
  <w:num w:numId="18">
    <w:abstractNumId w:val="5"/>
  </w:num>
  <w:num w:numId="19">
    <w:abstractNumId w:val="23"/>
  </w:num>
  <w:num w:numId="20">
    <w:abstractNumId w:val="10"/>
  </w:num>
  <w:num w:numId="21">
    <w:abstractNumId w:val="21"/>
  </w:num>
  <w:num w:numId="22">
    <w:abstractNumId w:val="22"/>
  </w:num>
  <w:num w:numId="23">
    <w:abstractNumId w:val="34"/>
  </w:num>
  <w:num w:numId="24">
    <w:abstractNumId w:val="40"/>
  </w:num>
  <w:num w:numId="25">
    <w:abstractNumId w:val="30"/>
  </w:num>
  <w:num w:numId="26">
    <w:abstractNumId w:val="11"/>
  </w:num>
  <w:num w:numId="27">
    <w:abstractNumId w:val="4"/>
  </w:num>
  <w:num w:numId="28">
    <w:abstractNumId w:val="9"/>
  </w:num>
  <w:num w:numId="29">
    <w:abstractNumId w:val="17"/>
  </w:num>
  <w:num w:numId="30">
    <w:abstractNumId w:val="24"/>
  </w:num>
  <w:num w:numId="31">
    <w:abstractNumId w:val="20"/>
  </w:num>
  <w:num w:numId="32">
    <w:abstractNumId w:val="39"/>
  </w:num>
  <w:num w:numId="33">
    <w:abstractNumId w:val="16"/>
  </w:num>
  <w:num w:numId="34">
    <w:abstractNumId w:val="0"/>
  </w:num>
  <w:num w:numId="35">
    <w:abstractNumId w:val="37"/>
  </w:num>
  <w:num w:numId="36">
    <w:abstractNumId w:val="6"/>
  </w:num>
  <w:num w:numId="37">
    <w:abstractNumId w:val="25"/>
  </w:num>
  <w:num w:numId="38">
    <w:abstractNumId w:val="13"/>
  </w:num>
  <w:num w:numId="39">
    <w:abstractNumId w:val="27"/>
  </w:num>
  <w:num w:numId="40">
    <w:abstractNumId w:val="29"/>
  </w:num>
  <w:num w:numId="41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0F9A"/>
    <w:rsid w:val="00014665"/>
    <w:rsid w:val="0008643B"/>
    <w:rsid w:val="0012557F"/>
    <w:rsid w:val="00134352"/>
    <w:rsid w:val="00137A7E"/>
    <w:rsid w:val="0016414E"/>
    <w:rsid w:val="0017577E"/>
    <w:rsid w:val="001D5F5C"/>
    <w:rsid w:val="00263648"/>
    <w:rsid w:val="002672EA"/>
    <w:rsid w:val="0027258C"/>
    <w:rsid w:val="00381E76"/>
    <w:rsid w:val="003F5155"/>
    <w:rsid w:val="00420E79"/>
    <w:rsid w:val="00484563"/>
    <w:rsid w:val="004C49B9"/>
    <w:rsid w:val="004D22F1"/>
    <w:rsid w:val="0053277C"/>
    <w:rsid w:val="005415D4"/>
    <w:rsid w:val="005C1BDF"/>
    <w:rsid w:val="00667330"/>
    <w:rsid w:val="007243FA"/>
    <w:rsid w:val="00784D2A"/>
    <w:rsid w:val="00804F3F"/>
    <w:rsid w:val="00806150"/>
    <w:rsid w:val="00854A6E"/>
    <w:rsid w:val="00861FE3"/>
    <w:rsid w:val="00864D97"/>
    <w:rsid w:val="008E61AD"/>
    <w:rsid w:val="00927642"/>
    <w:rsid w:val="009318BA"/>
    <w:rsid w:val="00944BEA"/>
    <w:rsid w:val="00973484"/>
    <w:rsid w:val="009769AC"/>
    <w:rsid w:val="009925A0"/>
    <w:rsid w:val="009969CC"/>
    <w:rsid w:val="009D0E6D"/>
    <w:rsid w:val="009F79CC"/>
    <w:rsid w:val="00A45C2E"/>
    <w:rsid w:val="00A94958"/>
    <w:rsid w:val="00B87056"/>
    <w:rsid w:val="00BA1F41"/>
    <w:rsid w:val="00BA5265"/>
    <w:rsid w:val="00BA7290"/>
    <w:rsid w:val="00C8127F"/>
    <w:rsid w:val="00C82934"/>
    <w:rsid w:val="00C932B3"/>
    <w:rsid w:val="00C9380D"/>
    <w:rsid w:val="00CC7CB4"/>
    <w:rsid w:val="00CD782A"/>
    <w:rsid w:val="00CF5160"/>
    <w:rsid w:val="00E04DB9"/>
    <w:rsid w:val="00E52640"/>
    <w:rsid w:val="00E77408"/>
    <w:rsid w:val="00E91488"/>
    <w:rsid w:val="00EB44D9"/>
    <w:rsid w:val="00EC061E"/>
    <w:rsid w:val="00EE0252"/>
    <w:rsid w:val="00F05FB3"/>
    <w:rsid w:val="00F10F9A"/>
    <w:rsid w:val="00F54C36"/>
    <w:rsid w:val="00F8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F9A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7243F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243FA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F8083D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semiHidden/>
    <w:unhideWhenUsed/>
    <w:rsid w:val="002672E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2672EA"/>
  </w:style>
  <w:style w:type="paragraph" w:styleId="a6">
    <w:name w:val="footer"/>
    <w:basedOn w:val="a"/>
    <w:link w:val="Char1"/>
    <w:uiPriority w:val="99"/>
    <w:unhideWhenUsed/>
    <w:rsid w:val="002672E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2672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9336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88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9003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580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75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94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51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53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95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77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549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01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28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45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37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98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31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988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57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762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1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100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15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799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594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2787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1544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955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442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253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136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1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6616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26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68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15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784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0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11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6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86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95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59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38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170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787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9878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296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0633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637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97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738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38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219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346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395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45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845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94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7203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1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8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5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4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10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37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9822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2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69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50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3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116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41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64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47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116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655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4959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33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3681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36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87074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8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275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971E2-338C-4DA1-B86A-93940E40B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2014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2</cp:revision>
  <dcterms:created xsi:type="dcterms:W3CDTF">2010-11-01T09:54:00Z</dcterms:created>
  <dcterms:modified xsi:type="dcterms:W3CDTF">2010-11-01T09:54:00Z</dcterms:modified>
</cp:coreProperties>
</file>