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388" w:rsidRPr="004257C9" w:rsidRDefault="00F24388" w:rsidP="00F24388">
      <w:pPr>
        <w:spacing w:line="360" w:lineRule="auto"/>
        <w:jc w:val="center"/>
        <w:rPr>
          <w:rFonts w:ascii="Times New Roman" w:hAnsi="Times New Roman" w:cs="Times New Roman"/>
          <w:b/>
          <w:sz w:val="28"/>
          <w:szCs w:val="28"/>
        </w:rPr>
      </w:pPr>
      <w:r w:rsidRPr="004257C9">
        <w:rPr>
          <w:rFonts w:ascii="Times New Roman" w:hAnsi="Times New Roman" w:cs="Times New Roman"/>
          <w:b/>
          <w:sz w:val="28"/>
          <w:szCs w:val="28"/>
        </w:rPr>
        <w:t>Μαθήματα Ελληνικής Χειρουργικής Εταιρείας</w:t>
      </w:r>
    </w:p>
    <w:p w:rsidR="00F24388" w:rsidRPr="004257C9" w:rsidRDefault="00F24388" w:rsidP="00F24388">
      <w:pPr>
        <w:spacing w:line="360" w:lineRule="auto"/>
        <w:jc w:val="center"/>
        <w:rPr>
          <w:rFonts w:ascii="Times New Roman" w:hAnsi="Times New Roman" w:cs="Times New Roman"/>
          <w:b/>
          <w:sz w:val="28"/>
          <w:szCs w:val="28"/>
        </w:rPr>
      </w:pPr>
      <w:r w:rsidRPr="004257C9">
        <w:rPr>
          <w:rFonts w:ascii="Times New Roman" w:hAnsi="Times New Roman" w:cs="Times New Roman"/>
          <w:b/>
          <w:sz w:val="28"/>
          <w:szCs w:val="28"/>
        </w:rPr>
        <w:t>Τρίτη 16 Μαρτίου 2010</w:t>
      </w:r>
    </w:p>
    <w:p w:rsidR="00F24388" w:rsidRPr="004257C9" w:rsidRDefault="00F24388" w:rsidP="00F24388">
      <w:pPr>
        <w:spacing w:line="360" w:lineRule="auto"/>
        <w:jc w:val="center"/>
        <w:rPr>
          <w:rFonts w:ascii="Times New Roman" w:hAnsi="Times New Roman" w:cs="Times New Roman"/>
          <w:b/>
          <w:sz w:val="28"/>
          <w:szCs w:val="28"/>
        </w:rPr>
      </w:pPr>
      <w:r w:rsidRPr="004257C9">
        <w:rPr>
          <w:rFonts w:ascii="Times New Roman" w:hAnsi="Times New Roman" w:cs="Times New Roman"/>
          <w:b/>
          <w:sz w:val="28"/>
          <w:szCs w:val="28"/>
        </w:rPr>
        <w:t>Θέμα 4</w:t>
      </w:r>
      <w:r w:rsidRPr="004257C9">
        <w:rPr>
          <w:rFonts w:ascii="Times New Roman" w:hAnsi="Times New Roman" w:cs="Times New Roman"/>
          <w:b/>
          <w:sz w:val="28"/>
          <w:szCs w:val="28"/>
          <w:vertAlign w:val="superscript"/>
        </w:rPr>
        <w:t>ο</w:t>
      </w:r>
      <w:r w:rsidRPr="004257C9">
        <w:rPr>
          <w:rFonts w:ascii="Times New Roman" w:hAnsi="Times New Roman" w:cs="Times New Roman"/>
          <w:b/>
          <w:sz w:val="28"/>
          <w:szCs w:val="28"/>
        </w:rPr>
        <w:t xml:space="preserve"> (19.00-20.45)</w:t>
      </w:r>
    </w:p>
    <w:p w:rsidR="00F24388" w:rsidRPr="004257C9" w:rsidRDefault="00F24388" w:rsidP="00F24388">
      <w:pPr>
        <w:spacing w:line="360" w:lineRule="auto"/>
        <w:jc w:val="center"/>
        <w:rPr>
          <w:rFonts w:ascii="Times New Roman" w:hAnsi="Times New Roman" w:cs="Times New Roman"/>
          <w:b/>
          <w:sz w:val="28"/>
          <w:szCs w:val="28"/>
        </w:rPr>
      </w:pPr>
      <w:r w:rsidRPr="004257C9">
        <w:rPr>
          <w:rFonts w:ascii="Times New Roman" w:hAnsi="Times New Roman" w:cs="Times New Roman"/>
          <w:b/>
          <w:sz w:val="28"/>
          <w:szCs w:val="28"/>
        </w:rPr>
        <w:t>«Νέες τεχνολογίες &amp; εξοπλισμός χειρουργείου στην καθημερινή χειρουργική πρακτική»</w:t>
      </w:r>
    </w:p>
    <w:p w:rsidR="00F24388" w:rsidRPr="004257C9" w:rsidRDefault="00F24388" w:rsidP="00F24388">
      <w:pPr>
        <w:spacing w:line="360" w:lineRule="auto"/>
        <w:jc w:val="center"/>
        <w:rPr>
          <w:rFonts w:ascii="Times New Roman" w:hAnsi="Times New Roman" w:cs="Times New Roman"/>
          <w:b/>
          <w:sz w:val="24"/>
          <w:szCs w:val="24"/>
        </w:rPr>
      </w:pPr>
      <w:r w:rsidRPr="00F24388">
        <w:rPr>
          <w:rFonts w:ascii="Times New Roman" w:hAnsi="Times New Roman" w:cs="Times New Roman"/>
          <w:b/>
          <w:sz w:val="24"/>
          <w:szCs w:val="24"/>
        </w:rPr>
        <w:t>Συντονιστής: Θ. Μιτέλας</w:t>
      </w:r>
    </w:p>
    <w:p w:rsidR="003124DC" w:rsidRDefault="00F24388" w:rsidP="00F24388">
      <w:pPr>
        <w:spacing w:line="360" w:lineRule="auto"/>
        <w:rPr>
          <w:rFonts w:ascii="Times New Roman" w:hAnsi="Times New Roman" w:cs="Times New Roman"/>
          <w:sz w:val="24"/>
          <w:szCs w:val="24"/>
        </w:rPr>
      </w:pPr>
      <w:r w:rsidRPr="00F24388">
        <w:rPr>
          <w:rFonts w:ascii="Times New Roman" w:hAnsi="Times New Roman" w:cs="Times New Roman"/>
          <w:sz w:val="24"/>
          <w:szCs w:val="24"/>
        </w:rPr>
        <w:t xml:space="preserve"> </w:t>
      </w:r>
    </w:p>
    <w:p w:rsidR="004257C9" w:rsidRPr="004257C9" w:rsidRDefault="004257C9" w:rsidP="00F24388">
      <w:pPr>
        <w:spacing w:line="360" w:lineRule="auto"/>
        <w:rPr>
          <w:rFonts w:ascii="Times New Roman" w:hAnsi="Times New Roman" w:cs="Times New Roman"/>
          <w:b/>
          <w:sz w:val="28"/>
          <w:szCs w:val="28"/>
        </w:rPr>
      </w:pPr>
      <w:r w:rsidRPr="004257C9">
        <w:rPr>
          <w:rFonts w:ascii="Times New Roman" w:hAnsi="Times New Roman" w:cs="Times New Roman"/>
          <w:b/>
          <w:sz w:val="28"/>
          <w:szCs w:val="28"/>
        </w:rPr>
        <w:t>Θέμα</w:t>
      </w:r>
      <w:r w:rsidRPr="00020950">
        <w:rPr>
          <w:rFonts w:ascii="Times New Roman" w:hAnsi="Times New Roman" w:cs="Times New Roman"/>
          <w:b/>
          <w:sz w:val="28"/>
          <w:szCs w:val="28"/>
        </w:rPr>
        <w:t xml:space="preserve">: </w:t>
      </w:r>
      <w:r w:rsidRPr="004257C9">
        <w:rPr>
          <w:rFonts w:ascii="Times New Roman" w:hAnsi="Times New Roman" w:cs="Times New Roman"/>
          <w:b/>
          <w:sz w:val="28"/>
          <w:szCs w:val="28"/>
        </w:rPr>
        <w:t>Αιμοστατικά υλικά</w:t>
      </w:r>
    </w:p>
    <w:p w:rsidR="004257C9" w:rsidRDefault="004257C9" w:rsidP="00F24388">
      <w:pPr>
        <w:spacing w:line="360" w:lineRule="auto"/>
        <w:rPr>
          <w:rFonts w:ascii="Times New Roman" w:hAnsi="Times New Roman" w:cs="Times New Roman"/>
          <w:b/>
          <w:sz w:val="28"/>
          <w:szCs w:val="28"/>
        </w:rPr>
      </w:pPr>
      <w:r w:rsidRPr="004257C9">
        <w:rPr>
          <w:rFonts w:ascii="Times New Roman" w:hAnsi="Times New Roman" w:cs="Times New Roman"/>
          <w:b/>
          <w:sz w:val="28"/>
          <w:szCs w:val="28"/>
        </w:rPr>
        <w:t>Εισηγητής:  Εμμανουήλ Κρητικός,  Χειρουργός, Επιμελητής Α΄  Ν.Ε.Ε.Σ</w:t>
      </w:r>
    </w:p>
    <w:p w:rsidR="002029E2" w:rsidRDefault="002029E2" w:rsidP="00F24388">
      <w:pPr>
        <w:spacing w:line="360" w:lineRule="auto"/>
        <w:rPr>
          <w:rFonts w:ascii="Times New Roman" w:hAnsi="Times New Roman" w:cs="Times New Roman"/>
          <w:sz w:val="28"/>
          <w:szCs w:val="28"/>
        </w:rPr>
      </w:pPr>
    </w:p>
    <w:p w:rsidR="009C3C0F" w:rsidRPr="00E72310" w:rsidRDefault="009C3C0F" w:rsidP="00F24388">
      <w:pPr>
        <w:spacing w:line="360" w:lineRule="auto"/>
        <w:rPr>
          <w:rFonts w:ascii="Times New Roman" w:hAnsi="Times New Roman" w:cs="Times New Roman"/>
          <w:b/>
          <w:sz w:val="24"/>
          <w:szCs w:val="24"/>
        </w:rPr>
      </w:pPr>
      <w:r w:rsidRPr="00E72310">
        <w:rPr>
          <w:rFonts w:ascii="Times New Roman" w:hAnsi="Times New Roman" w:cs="Times New Roman"/>
          <w:b/>
          <w:sz w:val="24"/>
          <w:szCs w:val="24"/>
        </w:rPr>
        <w:t>Εισαγωγή</w:t>
      </w:r>
    </w:p>
    <w:p w:rsidR="00C37B57" w:rsidRPr="00E72310" w:rsidRDefault="002029E2" w:rsidP="00F24388">
      <w:pPr>
        <w:spacing w:line="360" w:lineRule="auto"/>
        <w:rPr>
          <w:rFonts w:ascii="Times New Roman" w:hAnsi="Times New Roman" w:cs="Times New Roman"/>
          <w:sz w:val="24"/>
          <w:szCs w:val="24"/>
        </w:rPr>
      </w:pPr>
      <w:r w:rsidRPr="00E72310">
        <w:rPr>
          <w:rFonts w:ascii="Times New Roman" w:hAnsi="Times New Roman" w:cs="Times New Roman"/>
          <w:sz w:val="24"/>
          <w:szCs w:val="24"/>
        </w:rPr>
        <w:tab/>
        <w:t>Εάν δεν υπήρχε το πρόβλημα της αιμορραγίας,  ο καθένας, πρακτικά θα μπορούσε να κάνει τον Χειρουργό.</w:t>
      </w:r>
      <w:r w:rsidR="00260249" w:rsidRPr="00E72310">
        <w:rPr>
          <w:rFonts w:ascii="Times New Roman" w:hAnsi="Times New Roman" w:cs="Times New Roman"/>
          <w:sz w:val="24"/>
          <w:szCs w:val="24"/>
        </w:rPr>
        <w:t xml:space="preserve">  Η αιμορραγία , από την άλλη, είναι το μόνο όπλο που διαθέτει ο ανήμπορος,  αναισθητοποιημένος ασθενής, για να προστατευθεί  από έναν επιθετικό και ίσως περιορισμένων δυνατοτήτων χειρουργό!</w:t>
      </w:r>
    </w:p>
    <w:p w:rsidR="00D63A08" w:rsidRPr="00E72310" w:rsidRDefault="00C37B57" w:rsidP="00F24388">
      <w:pPr>
        <w:spacing w:line="360" w:lineRule="auto"/>
        <w:rPr>
          <w:rFonts w:ascii="Times New Roman" w:hAnsi="Times New Roman" w:cs="Times New Roman"/>
          <w:sz w:val="24"/>
          <w:szCs w:val="24"/>
        </w:rPr>
      </w:pPr>
      <w:r w:rsidRPr="00E72310">
        <w:rPr>
          <w:rFonts w:ascii="Times New Roman" w:hAnsi="Times New Roman" w:cs="Times New Roman"/>
          <w:sz w:val="24"/>
          <w:szCs w:val="24"/>
        </w:rPr>
        <w:tab/>
        <w:t xml:space="preserve">Τόσο στην καθημερινή χειρουργική πράξη, όσο και στην χειρουργική τραύματος (κατ’εξοχήν  μάλιστα σε αυτήν),  η τυχούσα μη καλώς ελεγχομένη αιμορραγία μπορεί να φθάσει να γίνει απειλητική για την ζωή του ασθενούς. Ο χειρουργός, πάντοτε υπό ψυχολογική πίεση, </w:t>
      </w:r>
      <w:r w:rsidR="00B2266A" w:rsidRPr="00E72310">
        <w:rPr>
          <w:rFonts w:ascii="Times New Roman" w:hAnsi="Times New Roman" w:cs="Times New Roman"/>
          <w:sz w:val="24"/>
          <w:szCs w:val="24"/>
        </w:rPr>
        <w:t xml:space="preserve">μπορεί να καταφύγει σε πολυπραγμοσύνη, η οποία ενίοτε  κάνει τα πράγματα χειρότερα. </w:t>
      </w:r>
    </w:p>
    <w:p w:rsidR="002029E2" w:rsidRPr="00E72310" w:rsidRDefault="00B2266A" w:rsidP="00D63A08">
      <w:pPr>
        <w:spacing w:line="360" w:lineRule="auto"/>
        <w:ind w:firstLine="720"/>
        <w:rPr>
          <w:rFonts w:ascii="Times New Roman" w:hAnsi="Times New Roman" w:cs="Times New Roman"/>
          <w:sz w:val="24"/>
          <w:szCs w:val="24"/>
        </w:rPr>
      </w:pPr>
      <w:r w:rsidRPr="00E72310">
        <w:rPr>
          <w:rFonts w:ascii="Times New Roman" w:hAnsi="Times New Roman" w:cs="Times New Roman"/>
          <w:sz w:val="24"/>
          <w:szCs w:val="24"/>
        </w:rPr>
        <w:t xml:space="preserve">Η χρήση τοπικών αιμοστατικών υλικών, είναι ίσως η πλέον </w:t>
      </w:r>
      <w:r w:rsidR="009C3C0F" w:rsidRPr="00E72310">
        <w:rPr>
          <w:rFonts w:ascii="Times New Roman" w:hAnsi="Times New Roman" w:cs="Times New Roman"/>
          <w:sz w:val="24"/>
          <w:szCs w:val="24"/>
        </w:rPr>
        <w:t>απλή</w:t>
      </w:r>
      <w:r w:rsidRPr="00E72310">
        <w:rPr>
          <w:rFonts w:ascii="Times New Roman" w:hAnsi="Times New Roman" w:cs="Times New Roman"/>
          <w:sz w:val="24"/>
          <w:szCs w:val="24"/>
        </w:rPr>
        <w:t xml:space="preserve"> πρακτική για την γρήγορη αιμόσταση  από την κοίτη της χοληδόχου κύστεως π.χ. σε μία δύσκολη χολοκυστεκτομή, ή από φλεβικούς κλαδίσκους μεγάλων φλεβικών στελεχών, όπου οι ραφές θα έκαναν τα πράγματα σίγουρα χειρότερα. Τα περισσότερα αιμοστατικά υλικά είναι σχετικά αθώα, </w:t>
      </w:r>
      <w:r w:rsidR="00D63A08" w:rsidRPr="00E72310">
        <w:rPr>
          <w:rFonts w:ascii="Times New Roman" w:hAnsi="Times New Roman" w:cs="Times New Roman"/>
          <w:sz w:val="24"/>
          <w:szCs w:val="24"/>
        </w:rPr>
        <w:t xml:space="preserve">και σε γενικές γραμμές δεν έχουν παρενέργειες. Για παράδειγμα, αντίθετα απ’ ότι  </w:t>
      </w:r>
      <w:r w:rsidR="009C3C0F" w:rsidRPr="00E72310">
        <w:rPr>
          <w:rFonts w:ascii="Times New Roman" w:hAnsi="Times New Roman" w:cs="Times New Roman"/>
          <w:sz w:val="24"/>
          <w:szCs w:val="24"/>
        </w:rPr>
        <w:t xml:space="preserve">ίσως </w:t>
      </w:r>
      <w:r w:rsidR="00D63A08" w:rsidRPr="00E72310">
        <w:rPr>
          <w:rFonts w:ascii="Times New Roman" w:hAnsi="Times New Roman" w:cs="Times New Roman"/>
          <w:sz w:val="24"/>
          <w:szCs w:val="24"/>
        </w:rPr>
        <w:t xml:space="preserve">θα περίμενε κανείς, η οξειδωμένη κυτταρίνη (το γνωστό μας </w:t>
      </w:r>
      <w:r w:rsidR="00D63A08" w:rsidRPr="00E72310">
        <w:rPr>
          <w:rFonts w:ascii="Times New Roman" w:hAnsi="Times New Roman" w:cs="Times New Roman"/>
          <w:sz w:val="24"/>
          <w:szCs w:val="24"/>
          <w:lang w:val="en-US"/>
        </w:rPr>
        <w:t>surgicel</w:t>
      </w:r>
      <w:r w:rsidR="00D63A08" w:rsidRPr="00E72310">
        <w:rPr>
          <w:rFonts w:ascii="Times New Roman" w:hAnsi="Times New Roman" w:cs="Times New Roman"/>
          <w:sz w:val="24"/>
          <w:szCs w:val="24"/>
        </w:rPr>
        <w:t xml:space="preserve">)  δεν </w:t>
      </w:r>
      <w:r w:rsidR="00D63A08" w:rsidRPr="00E72310">
        <w:rPr>
          <w:rFonts w:ascii="Times New Roman" w:hAnsi="Times New Roman" w:cs="Times New Roman"/>
          <w:sz w:val="24"/>
          <w:szCs w:val="24"/>
        </w:rPr>
        <w:lastRenderedPageBreak/>
        <w:t xml:space="preserve">ενέχεται για ανάπτυξη αποστημάτων, </w:t>
      </w:r>
      <w:r w:rsidR="009C3C0F" w:rsidRPr="00E72310">
        <w:rPr>
          <w:rFonts w:ascii="Times New Roman" w:hAnsi="Times New Roman" w:cs="Times New Roman"/>
          <w:sz w:val="24"/>
          <w:szCs w:val="24"/>
        </w:rPr>
        <w:t>στο</w:t>
      </w:r>
      <w:r w:rsidR="00D63A08" w:rsidRPr="00E72310">
        <w:rPr>
          <w:rFonts w:ascii="Times New Roman" w:hAnsi="Times New Roman" w:cs="Times New Roman"/>
          <w:sz w:val="24"/>
          <w:szCs w:val="24"/>
        </w:rPr>
        <w:t xml:space="preserve"> θρεπτικό περιβάλλον </w:t>
      </w:r>
      <w:r w:rsidR="009C3C0F" w:rsidRPr="00E72310">
        <w:rPr>
          <w:rFonts w:ascii="Times New Roman" w:hAnsi="Times New Roman" w:cs="Times New Roman"/>
          <w:sz w:val="24"/>
          <w:szCs w:val="24"/>
        </w:rPr>
        <w:t xml:space="preserve"> του </w:t>
      </w:r>
      <w:r w:rsidR="00D63A08" w:rsidRPr="00E72310">
        <w:rPr>
          <w:rFonts w:ascii="Times New Roman" w:hAnsi="Times New Roman" w:cs="Times New Roman"/>
          <w:sz w:val="24"/>
          <w:szCs w:val="24"/>
        </w:rPr>
        <w:t xml:space="preserve">εξαγγειωμένου αίματος.  </w:t>
      </w:r>
    </w:p>
    <w:p w:rsidR="006D45B3" w:rsidRPr="00E72310" w:rsidRDefault="006D45B3" w:rsidP="00D63A08">
      <w:pPr>
        <w:spacing w:line="360" w:lineRule="auto"/>
        <w:ind w:firstLine="720"/>
        <w:rPr>
          <w:rFonts w:ascii="Times New Roman" w:hAnsi="Times New Roman" w:cs="Times New Roman"/>
          <w:sz w:val="24"/>
          <w:szCs w:val="24"/>
        </w:rPr>
      </w:pPr>
      <w:r w:rsidRPr="00E72310">
        <w:rPr>
          <w:rFonts w:ascii="Times New Roman" w:hAnsi="Times New Roman" w:cs="Times New Roman"/>
          <w:sz w:val="24"/>
          <w:szCs w:val="24"/>
        </w:rPr>
        <w:t xml:space="preserve">Ένα σχετικό μειονέκτημα των αιμοστατικών υλικών είναι το κόστος, το οποίο </w:t>
      </w:r>
      <w:r w:rsidR="009C3C0F" w:rsidRPr="00E72310">
        <w:rPr>
          <w:rFonts w:ascii="Times New Roman" w:hAnsi="Times New Roman" w:cs="Times New Roman"/>
          <w:sz w:val="24"/>
          <w:szCs w:val="24"/>
        </w:rPr>
        <w:t xml:space="preserve">για </w:t>
      </w:r>
      <w:r w:rsidRPr="00E72310">
        <w:rPr>
          <w:rFonts w:ascii="Times New Roman" w:hAnsi="Times New Roman" w:cs="Times New Roman"/>
          <w:sz w:val="24"/>
          <w:szCs w:val="24"/>
        </w:rPr>
        <w:t>πολλά από αυτά είναι τεράστιο (πολλές εκατοντάδες ή και χιλιάδες ευρώ, όταν εφαρμοστούν περισσότερο από μία φορά, κάτι που απαιτείται σε δύσκολες περιπτώσεις). Το όφελος όμως είναι μεγάλο και σε μερικές περιπτώσεις αν</w:t>
      </w:r>
      <w:r w:rsidR="009C3C0F" w:rsidRPr="00E72310">
        <w:rPr>
          <w:rFonts w:ascii="Times New Roman" w:hAnsi="Times New Roman" w:cs="Times New Roman"/>
          <w:sz w:val="24"/>
          <w:szCs w:val="24"/>
        </w:rPr>
        <w:t>εκτίμητο</w:t>
      </w:r>
      <w:r w:rsidRPr="00E72310">
        <w:rPr>
          <w:rFonts w:ascii="Times New Roman" w:hAnsi="Times New Roman" w:cs="Times New Roman"/>
          <w:sz w:val="24"/>
          <w:szCs w:val="24"/>
        </w:rPr>
        <w:t xml:space="preserve">, όταν πρόκειται για την ζωή του ασθενούς. Αυτό δεν είναι υπερβολή σε κάποιες, σπάνιες </w:t>
      </w:r>
      <w:r w:rsidR="009C3C0F" w:rsidRPr="00E72310">
        <w:rPr>
          <w:rFonts w:ascii="Times New Roman" w:hAnsi="Times New Roman" w:cs="Times New Roman"/>
          <w:sz w:val="24"/>
          <w:szCs w:val="24"/>
        </w:rPr>
        <w:t>πάντως,</w:t>
      </w:r>
      <w:r w:rsidRPr="00E72310">
        <w:rPr>
          <w:rFonts w:ascii="Times New Roman" w:hAnsi="Times New Roman" w:cs="Times New Roman"/>
          <w:sz w:val="24"/>
          <w:szCs w:val="24"/>
        </w:rPr>
        <w:t xml:space="preserve"> περιπτώσεις.  </w:t>
      </w:r>
    </w:p>
    <w:p w:rsidR="00D63A08" w:rsidRPr="00E72310" w:rsidRDefault="006D45B3" w:rsidP="00D63A08">
      <w:pPr>
        <w:spacing w:line="360" w:lineRule="auto"/>
        <w:ind w:firstLine="720"/>
        <w:rPr>
          <w:rFonts w:ascii="Times New Roman" w:hAnsi="Times New Roman" w:cs="Times New Roman"/>
          <w:sz w:val="24"/>
          <w:szCs w:val="24"/>
        </w:rPr>
      </w:pPr>
      <w:r w:rsidRPr="00E72310">
        <w:rPr>
          <w:rFonts w:ascii="Times New Roman" w:hAnsi="Times New Roman" w:cs="Times New Roman"/>
          <w:sz w:val="24"/>
          <w:szCs w:val="24"/>
        </w:rPr>
        <w:t xml:space="preserve">Η ευθύνη ημών των χειρουργών έγκειται ακριβώς εδώ: </w:t>
      </w:r>
      <w:r w:rsidR="009C3C0F" w:rsidRPr="00E72310">
        <w:rPr>
          <w:rFonts w:ascii="Times New Roman" w:hAnsi="Times New Roman" w:cs="Times New Roman"/>
          <w:sz w:val="24"/>
          <w:szCs w:val="24"/>
        </w:rPr>
        <w:t xml:space="preserve"> </w:t>
      </w:r>
      <w:r w:rsidRPr="00E72310">
        <w:rPr>
          <w:rFonts w:ascii="Times New Roman" w:hAnsi="Times New Roman" w:cs="Times New Roman"/>
          <w:sz w:val="24"/>
          <w:szCs w:val="24"/>
        </w:rPr>
        <w:t xml:space="preserve">Για να έχουμε </w:t>
      </w:r>
      <w:r w:rsidR="009C3C0F" w:rsidRPr="00E72310">
        <w:rPr>
          <w:rFonts w:ascii="Times New Roman" w:hAnsi="Times New Roman" w:cs="Times New Roman"/>
          <w:sz w:val="24"/>
          <w:szCs w:val="24"/>
        </w:rPr>
        <w:t xml:space="preserve">αυτά τα </w:t>
      </w:r>
      <w:r w:rsidRPr="00E72310">
        <w:rPr>
          <w:rFonts w:ascii="Times New Roman" w:hAnsi="Times New Roman" w:cs="Times New Roman"/>
          <w:sz w:val="24"/>
          <w:szCs w:val="24"/>
        </w:rPr>
        <w:t>ακριβ</w:t>
      </w:r>
      <w:r w:rsidR="009C3C0F" w:rsidRPr="00E72310">
        <w:rPr>
          <w:rFonts w:ascii="Times New Roman" w:hAnsi="Times New Roman" w:cs="Times New Roman"/>
          <w:sz w:val="24"/>
          <w:szCs w:val="24"/>
        </w:rPr>
        <w:t>ά</w:t>
      </w:r>
      <w:r w:rsidRPr="00E72310">
        <w:rPr>
          <w:rFonts w:ascii="Times New Roman" w:hAnsi="Times New Roman" w:cs="Times New Roman"/>
          <w:sz w:val="24"/>
          <w:szCs w:val="24"/>
        </w:rPr>
        <w:t xml:space="preserve"> υλικ</w:t>
      </w:r>
      <w:r w:rsidR="009C3C0F" w:rsidRPr="00E72310">
        <w:rPr>
          <w:rFonts w:ascii="Times New Roman" w:hAnsi="Times New Roman" w:cs="Times New Roman"/>
          <w:sz w:val="24"/>
          <w:szCs w:val="24"/>
        </w:rPr>
        <w:t>ά</w:t>
      </w:r>
      <w:r w:rsidRPr="00E72310">
        <w:rPr>
          <w:rFonts w:ascii="Times New Roman" w:hAnsi="Times New Roman" w:cs="Times New Roman"/>
          <w:sz w:val="24"/>
          <w:szCs w:val="24"/>
        </w:rPr>
        <w:t xml:space="preserve"> όταν το χρειαστούμε, δεν πρέπει να κάνουμε κατάχρηση </w:t>
      </w:r>
      <w:r w:rsidR="009C3C0F" w:rsidRPr="00E72310">
        <w:rPr>
          <w:rFonts w:ascii="Times New Roman" w:hAnsi="Times New Roman" w:cs="Times New Roman"/>
          <w:sz w:val="24"/>
          <w:szCs w:val="24"/>
        </w:rPr>
        <w:t>αυτών, για να υπάρχουν διαθέσιμα στο χειρουργείο την δεδομένη στιγμή που θα μας είναι απολύτων απαραίτητα και για να μην πέσουν θύμα περικοπών στο γραφείο προμηθειών.</w:t>
      </w:r>
    </w:p>
    <w:p w:rsidR="00B606C5" w:rsidRPr="00E72310" w:rsidRDefault="00B606C5" w:rsidP="00B606C5">
      <w:pPr>
        <w:spacing w:line="360" w:lineRule="auto"/>
        <w:rPr>
          <w:rFonts w:ascii="Times New Roman" w:hAnsi="Times New Roman" w:cs="Times New Roman"/>
          <w:b/>
          <w:sz w:val="24"/>
          <w:szCs w:val="24"/>
        </w:rPr>
      </w:pPr>
    </w:p>
    <w:p w:rsidR="009C3C0F" w:rsidRPr="00E72310" w:rsidRDefault="00B606C5" w:rsidP="00B606C5">
      <w:pPr>
        <w:spacing w:line="360" w:lineRule="auto"/>
        <w:rPr>
          <w:rFonts w:ascii="Times New Roman" w:hAnsi="Times New Roman" w:cs="Times New Roman"/>
          <w:b/>
          <w:sz w:val="24"/>
          <w:szCs w:val="24"/>
        </w:rPr>
      </w:pPr>
      <w:r w:rsidRPr="00E72310">
        <w:rPr>
          <w:rFonts w:ascii="Times New Roman" w:hAnsi="Times New Roman" w:cs="Times New Roman"/>
          <w:b/>
          <w:sz w:val="24"/>
          <w:szCs w:val="24"/>
        </w:rPr>
        <w:t>ΑΝΤΙΑΙΜΟΡΡΑΓΙΚΟΙ Ή ΑΙΜΟΣΤΑΤΙΚΟΙ ΠΑΡΑΓΟΝΤΕΣ</w:t>
      </w:r>
    </w:p>
    <w:p w:rsidR="00B606C5" w:rsidRPr="00E72310" w:rsidRDefault="00B606C5" w:rsidP="00B606C5">
      <w:pPr>
        <w:spacing w:line="360" w:lineRule="auto"/>
        <w:rPr>
          <w:rFonts w:ascii="Times New Roman" w:hAnsi="Times New Roman" w:cs="Times New Roman"/>
          <w:sz w:val="24"/>
          <w:szCs w:val="24"/>
        </w:rPr>
      </w:pPr>
      <w:r w:rsidRPr="00E72310">
        <w:rPr>
          <w:rFonts w:ascii="Times New Roman" w:hAnsi="Times New Roman" w:cs="Times New Roman"/>
          <w:b/>
          <w:sz w:val="24"/>
          <w:szCs w:val="24"/>
        </w:rPr>
        <w:t xml:space="preserve"> </w:t>
      </w:r>
      <w:r w:rsidRPr="00E72310">
        <w:rPr>
          <w:rFonts w:ascii="Times New Roman" w:hAnsi="Times New Roman" w:cs="Times New Roman"/>
          <w:b/>
          <w:sz w:val="24"/>
          <w:szCs w:val="24"/>
        </w:rPr>
        <w:tab/>
      </w:r>
      <w:r w:rsidR="00C20394" w:rsidRPr="00E72310">
        <w:rPr>
          <w:rFonts w:ascii="Times New Roman" w:hAnsi="Times New Roman" w:cs="Times New Roman"/>
          <w:sz w:val="24"/>
          <w:szCs w:val="24"/>
        </w:rPr>
        <w:t xml:space="preserve">Σύμφωνα με την κατάταξη του κώδικα </w:t>
      </w:r>
      <w:r w:rsidR="00C20394" w:rsidRPr="00E72310">
        <w:rPr>
          <w:rFonts w:ascii="Times New Roman" w:hAnsi="Times New Roman" w:cs="Times New Roman"/>
          <w:sz w:val="24"/>
          <w:szCs w:val="24"/>
          <w:lang w:val="en-US"/>
        </w:rPr>
        <w:t>ATC</w:t>
      </w:r>
      <w:r w:rsidR="00C20394" w:rsidRPr="00E72310">
        <w:rPr>
          <w:rFonts w:ascii="Times New Roman" w:hAnsi="Times New Roman" w:cs="Times New Roman"/>
          <w:sz w:val="24"/>
          <w:szCs w:val="24"/>
        </w:rPr>
        <w:t xml:space="preserve"> (</w:t>
      </w:r>
      <w:r w:rsidR="00C20394" w:rsidRPr="00E72310">
        <w:rPr>
          <w:rFonts w:ascii="Times New Roman" w:hAnsi="Times New Roman" w:cs="Times New Roman"/>
          <w:sz w:val="24"/>
          <w:szCs w:val="24"/>
          <w:lang w:val="en-US"/>
        </w:rPr>
        <w:t>Anatomical</w:t>
      </w:r>
      <w:r w:rsidR="00C20394" w:rsidRPr="00E72310">
        <w:rPr>
          <w:rFonts w:ascii="Times New Roman" w:hAnsi="Times New Roman" w:cs="Times New Roman"/>
          <w:sz w:val="24"/>
          <w:szCs w:val="24"/>
        </w:rPr>
        <w:t xml:space="preserve"> </w:t>
      </w:r>
      <w:r w:rsidR="00C20394" w:rsidRPr="00E72310">
        <w:rPr>
          <w:rFonts w:ascii="Times New Roman" w:hAnsi="Times New Roman" w:cs="Times New Roman"/>
          <w:sz w:val="24"/>
          <w:szCs w:val="24"/>
          <w:lang w:val="en-US"/>
        </w:rPr>
        <w:t>Therapeutic</w:t>
      </w:r>
      <w:r w:rsidR="00C87160" w:rsidRPr="00E72310">
        <w:rPr>
          <w:rFonts w:ascii="Times New Roman" w:hAnsi="Times New Roman" w:cs="Times New Roman"/>
          <w:sz w:val="24"/>
          <w:szCs w:val="24"/>
        </w:rPr>
        <w:t xml:space="preserve"> </w:t>
      </w:r>
      <w:r w:rsidR="00C20394" w:rsidRPr="00E72310">
        <w:rPr>
          <w:rFonts w:ascii="Times New Roman" w:hAnsi="Times New Roman" w:cs="Times New Roman"/>
          <w:sz w:val="24"/>
          <w:szCs w:val="24"/>
          <w:lang w:val="en-US"/>
        </w:rPr>
        <w:t>Chemical</w:t>
      </w:r>
      <w:r w:rsidR="00C20394" w:rsidRPr="00E72310">
        <w:rPr>
          <w:rFonts w:ascii="Times New Roman" w:hAnsi="Times New Roman" w:cs="Times New Roman"/>
          <w:sz w:val="24"/>
          <w:szCs w:val="24"/>
        </w:rPr>
        <w:t xml:space="preserve"> </w:t>
      </w:r>
      <w:r w:rsidR="00C20394" w:rsidRPr="00E72310">
        <w:rPr>
          <w:rFonts w:ascii="Times New Roman" w:hAnsi="Times New Roman" w:cs="Times New Roman"/>
          <w:sz w:val="24"/>
          <w:szCs w:val="24"/>
          <w:lang w:val="en-US"/>
        </w:rPr>
        <w:t>Classification</w:t>
      </w:r>
      <w:r w:rsidR="00C20394" w:rsidRPr="00E72310">
        <w:rPr>
          <w:rFonts w:ascii="Times New Roman" w:hAnsi="Times New Roman" w:cs="Times New Roman"/>
          <w:sz w:val="24"/>
          <w:szCs w:val="24"/>
        </w:rPr>
        <w:t xml:space="preserve"> </w:t>
      </w:r>
      <w:r w:rsidR="00C20394" w:rsidRPr="00E72310">
        <w:rPr>
          <w:rFonts w:ascii="Times New Roman" w:hAnsi="Times New Roman" w:cs="Times New Roman"/>
          <w:sz w:val="24"/>
          <w:szCs w:val="24"/>
          <w:lang w:val="en-US"/>
        </w:rPr>
        <w:t>System</w:t>
      </w:r>
      <w:r w:rsidR="00C20394" w:rsidRPr="00E72310">
        <w:rPr>
          <w:rFonts w:ascii="Times New Roman" w:hAnsi="Times New Roman" w:cs="Times New Roman"/>
          <w:sz w:val="24"/>
          <w:szCs w:val="24"/>
        </w:rPr>
        <w:t xml:space="preserve">), ένα σύστημα της Παγκοσμίου Οργανώσεως Υγείας </w:t>
      </w:r>
      <w:r w:rsidR="00C87160" w:rsidRPr="00E72310">
        <w:rPr>
          <w:rFonts w:ascii="Times New Roman" w:hAnsi="Times New Roman" w:cs="Times New Roman"/>
          <w:sz w:val="24"/>
          <w:szCs w:val="24"/>
        </w:rPr>
        <w:t xml:space="preserve"> (</w:t>
      </w:r>
      <w:r w:rsidR="00C87160" w:rsidRPr="00E72310">
        <w:rPr>
          <w:rFonts w:ascii="Times New Roman" w:hAnsi="Times New Roman" w:cs="Times New Roman"/>
          <w:sz w:val="24"/>
          <w:szCs w:val="24"/>
          <w:lang w:val="en-US"/>
        </w:rPr>
        <w:t>W</w:t>
      </w:r>
      <w:r w:rsidR="00C87160" w:rsidRPr="00E72310">
        <w:rPr>
          <w:rFonts w:ascii="Times New Roman" w:hAnsi="Times New Roman" w:cs="Times New Roman"/>
          <w:sz w:val="24"/>
          <w:szCs w:val="24"/>
        </w:rPr>
        <w:t xml:space="preserve">ΗΟ) </w:t>
      </w:r>
      <w:r w:rsidR="00C20394" w:rsidRPr="00E72310">
        <w:rPr>
          <w:rFonts w:ascii="Times New Roman" w:hAnsi="Times New Roman" w:cs="Times New Roman"/>
          <w:sz w:val="24"/>
          <w:szCs w:val="24"/>
        </w:rPr>
        <w:t>για την κατάταξη φαρμάκων και άλλων ιατρικών ουσιών, ο κωδικός για το Αίμα και τους ανάλογους παράγοντες είναι το Β (προφανώς από το “</w:t>
      </w:r>
      <w:r w:rsidR="00C20394" w:rsidRPr="00E72310">
        <w:rPr>
          <w:rFonts w:ascii="Times New Roman" w:hAnsi="Times New Roman" w:cs="Times New Roman"/>
          <w:sz w:val="24"/>
          <w:szCs w:val="24"/>
          <w:lang w:val="en-US"/>
        </w:rPr>
        <w:t>Blood</w:t>
      </w:r>
      <w:r w:rsidR="00C20394" w:rsidRPr="00E72310">
        <w:rPr>
          <w:rFonts w:ascii="Times New Roman" w:hAnsi="Times New Roman" w:cs="Times New Roman"/>
          <w:sz w:val="24"/>
          <w:szCs w:val="24"/>
        </w:rPr>
        <w:t xml:space="preserve">”). Οι αντιαιμορραγικοί ή αιμοστατικοί παράγοντες κατατάσσονται </w:t>
      </w:r>
      <w:r w:rsidR="00C87160" w:rsidRPr="00E72310">
        <w:rPr>
          <w:rFonts w:ascii="Times New Roman" w:hAnsi="Times New Roman" w:cs="Times New Roman"/>
          <w:sz w:val="24"/>
          <w:szCs w:val="24"/>
        </w:rPr>
        <w:t>ως</w:t>
      </w:r>
      <w:r w:rsidR="00C20394" w:rsidRPr="00E72310">
        <w:rPr>
          <w:rFonts w:ascii="Times New Roman" w:hAnsi="Times New Roman" w:cs="Times New Roman"/>
          <w:sz w:val="24"/>
          <w:szCs w:val="24"/>
        </w:rPr>
        <w:t xml:space="preserve"> Β02. Έτσι έχουμε, για παράδειγμα, το Β02Α για τις αντι</w:t>
      </w:r>
      <w:r w:rsidR="00C87160" w:rsidRPr="00E72310">
        <w:rPr>
          <w:rFonts w:ascii="Times New Roman" w:hAnsi="Times New Roman" w:cs="Times New Roman"/>
          <w:sz w:val="24"/>
          <w:szCs w:val="24"/>
        </w:rPr>
        <w:t xml:space="preserve">ϊνωδολυτικές ουσίες, το Β02ΑΑ για τα αμινοξέα, το Β02ΑΒ για τους αναστολείς της πρωτεϊνάσης, το Β02Β για τους σχετιζόμενους με την βιταμίνη Κ παράγοντες </w:t>
      </w:r>
      <w:proofErr w:type="spellStart"/>
      <w:r w:rsidR="00C87160" w:rsidRPr="00E72310">
        <w:rPr>
          <w:rFonts w:ascii="Times New Roman" w:hAnsi="Times New Roman" w:cs="Times New Roman"/>
          <w:sz w:val="24"/>
          <w:szCs w:val="24"/>
        </w:rPr>
        <w:t>κ.ο.κ</w:t>
      </w:r>
      <w:proofErr w:type="spellEnd"/>
      <w:r w:rsidR="00C87160" w:rsidRPr="00E72310">
        <w:rPr>
          <w:rFonts w:ascii="Times New Roman" w:hAnsi="Times New Roman" w:cs="Times New Roman"/>
          <w:sz w:val="24"/>
          <w:szCs w:val="24"/>
        </w:rPr>
        <w:t>. Τα τοπικά αιμοστατικά κατατάσσονται στην κατηγορία Β02Β</w:t>
      </w:r>
      <w:r w:rsidR="00C87160" w:rsidRPr="00E72310">
        <w:rPr>
          <w:rFonts w:ascii="Times New Roman" w:hAnsi="Times New Roman" w:cs="Times New Roman"/>
          <w:sz w:val="24"/>
          <w:szCs w:val="24"/>
          <w:lang w:val="en-US"/>
        </w:rPr>
        <w:t>C</w:t>
      </w:r>
      <w:r w:rsidR="00C87160" w:rsidRPr="00E72310">
        <w:rPr>
          <w:rFonts w:ascii="Times New Roman" w:hAnsi="Times New Roman" w:cs="Times New Roman"/>
          <w:sz w:val="24"/>
          <w:szCs w:val="24"/>
        </w:rPr>
        <w:t>, οι παράγοντες για την πήξη του αίματος ως Β02</w:t>
      </w:r>
      <w:r w:rsidR="00C87160" w:rsidRPr="00E72310">
        <w:rPr>
          <w:rFonts w:ascii="Times New Roman" w:hAnsi="Times New Roman" w:cs="Times New Roman"/>
          <w:sz w:val="24"/>
          <w:szCs w:val="24"/>
          <w:lang w:val="en-US"/>
        </w:rPr>
        <w:t>BD</w:t>
      </w:r>
      <w:r w:rsidR="00C87160" w:rsidRPr="00E72310">
        <w:rPr>
          <w:rFonts w:ascii="Times New Roman" w:hAnsi="Times New Roman" w:cs="Times New Roman"/>
          <w:sz w:val="24"/>
          <w:szCs w:val="24"/>
        </w:rPr>
        <w:t xml:space="preserve"> και τα άλλα συστηματικά αιμοστατικά ως Β02</w:t>
      </w:r>
      <w:r w:rsidR="00C87160" w:rsidRPr="00E72310">
        <w:rPr>
          <w:rFonts w:ascii="Times New Roman" w:hAnsi="Times New Roman" w:cs="Times New Roman"/>
          <w:sz w:val="24"/>
          <w:szCs w:val="24"/>
          <w:lang w:val="en-US"/>
        </w:rPr>
        <w:t>BX</w:t>
      </w:r>
      <w:r w:rsidR="00C87160" w:rsidRPr="00E72310">
        <w:rPr>
          <w:rFonts w:ascii="Times New Roman" w:hAnsi="Times New Roman" w:cs="Times New Roman"/>
          <w:sz w:val="24"/>
          <w:szCs w:val="24"/>
        </w:rPr>
        <w:t>.</w:t>
      </w:r>
      <w:r w:rsidR="00890421" w:rsidRPr="00E72310">
        <w:rPr>
          <w:rFonts w:ascii="Times New Roman" w:hAnsi="Times New Roman" w:cs="Times New Roman"/>
          <w:sz w:val="24"/>
          <w:szCs w:val="24"/>
        </w:rPr>
        <w:t xml:space="preserve"> </w:t>
      </w:r>
    </w:p>
    <w:p w:rsidR="00C87160" w:rsidRPr="00E72310" w:rsidRDefault="00C87160" w:rsidP="00B606C5">
      <w:pPr>
        <w:spacing w:line="360" w:lineRule="auto"/>
        <w:rPr>
          <w:rFonts w:ascii="Times New Roman" w:hAnsi="Times New Roman" w:cs="Times New Roman"/>
          <w:sz w:val="24"/>
          <w:szCs w:val="24"/>
        </w:rPr>
      </w:pPr>
      <w:r w:rsidRPr="00E72310">
        <w:rPr>
          <w:rFonts w:ascii="Times New Roman" w:hAnsi="Times New Roman" w:cs="Times New Roman"/>
          <w:sz w:val="24"/>
          <w:szCs w:val="24"/>
        </w:rPr>
        <w:tab/>
        <w:t xml:space="preserve">Τα αιμοστατικά επομένως </w:t>
      </w:r>
      <w:r w:rsidR="00890421" w:rsidRPr="00E72310">
        <w:rPr>
          <w:rFonts w:ascii="Times New Roman" w:hAnsi="Times New Roman" w:cs="Times New Roman"/>
          <w:sz w:val="24"/>
          <w:szCs w:val="24"/>
        </w:rPr>
        <w:t>κατατάσσονται εν πολλοίς στα συστηματικά (</w:t>
      </w:r>
      <w:proofErr w:type="spellStart"/>
      <w:r w:rsidR="00890421" w:rsidRPr="00E72310">
        <w:rPr>
          <w:rFonts w:ascii="Times New Roman" w:hAnsi="Times New Roman" w:cs="Times New Roman"/>
          <w:sz w:val="24"/>
          <w:szCs w:val="24"/>
        </w:rPr>
        <w:t>αντιϊνωδολυτικά</w:t>
      </w:r>
      <w:proofErr w:type="spellEnd"/>
      <w:r w:rsidR="00890421" w:rsidRPr="00E72310">
        <w:rPr>
          <w:rFonts w:ascii="Times New Roman" w:hAnsi="Times New Roman" w:cs="Times New Roman"/>
          <w:sz w:val="24"/>
          <w:szCs w:val="24"/>
        </w:rPr>
        <w:t xml:space="preserve">, βιταμίνη Κ, </w:t>
      </w:r>
      <w:proofErr w:type="spellStart"/>
      <w:r w:rsidR="00890421" w:rsidRPr="00E72310">
        <w:rPr>
          <w:rFonts w:ascii="Times New Roman" w:hAnsi="Times New Roman" w:cs="Times New Roman"/>
          <w:sz w:val="24"/>
          <w:szCs w:val="24"/>
        </w:rPr>
        <w:t>ινωδογόνο</w:t>
      </w:r>
      <w:proofErr w:type="spellEnd"/>
      <w:r w:rsidR="00890421" w:rsidRPr="00E72310">
        <w:rPr>
          <w:rFonts w:ascii="Times New Roman" w:hAnsi="Times New Roman" w:cs="Times New Roman"/>
          <w:sz w:val="24"/>
          <w:szCs w:val="24"/>
        </w:rPr>
        <w:t xml:space="preserve"> κλπ), στα αμιγώς τοπικά (πρόκειται κυρίως για ουσίες εφαρμοζόμενες σε πολεμικά τραύματα) και σε οργανικά. Τα τελευταία είναι υβριδικοί παράγοντες, που έχουν εκτός από χημικές ουσίες και συστηματικούς παράγοντες, π.χ. θρομβίνη. Σε γενικές γραμμές, οι αιμοστατικοί παράγοντες στοχεύουν στην ενεργοποίηση του εξωγενούς μηχανισμού </w:t>
      </w:r>
      <w:r w:rsidR="00A3691A" w:rsidRPr="00E72310">
        <w:rPr>
          <w:rFonts w:ascii="Times New Roman" w:hAnsi="Times New Roman" w:cs="Times New Roman"/>
          <w:sz w:val="24"/>
          <w:szCs w:val="24"/>
        </w:rPr>
        <w:t xml:space="preserve">πηκτικότητας, στην συνάθροιση και ενεργοποίηση των αιμοπεταλίων, στην μετουσίωση </w:t>
      </w:r>
      <w:proofErr w:type="spellStart"/>
      <w:r w:rsidR="00A3691A" w:rsidRPr="00E72310">
        <w:rPr>
          <w:rFonts w:ascii="Times New Roman" w:hAnsi="Times New Roman" w:cs="Times New Roman"/>
          <w:sz w:val="24"/>
          <w:szCs w:val="24"/>
        </w:rPr>
        <w:t>πρωτεΪνών</w:t>
      </w:r>
      <w:proofErr w:type="spellEnd"/>
      <w:r w:rsidR="00A3691A" w:rsidRPr="00E72310">
        <w:rPr>
          <w:rFonts w:ascii="Times New Roman" w:hAnsi="Times New Roman" w:cs="Times New Roman"/>
          <w:sz w:val="24"/>
          <w:szCs w:val="24"/>
        </w:rPr>
        <w:t>, στην τοπική αφυδάτωση και στον σχηματισμό ηθμού, ώστε να  αναπτυχθεί και να συγκρατηθεί ο θρόμβος, κλπ</w:t>
      </w:r>
    </w:p>
    <w:p w:rsidR="00020950" w:rsidRPr="00020950" w:rsidRDefault="00020950" w:rsidP="00B606C5">
      <w:pPr>
        <w:spacing w:line="360" w:lineRule="auto"/>
        <w:rPr>
          <w:rFonts w:ascii="Times New Roman" w:hAnsi="Times New Roman" w:cs="Times New Roman"/>
          <w:b/>
          <w:sz w:val="24"/>
          <w:szCs w:val="24"/>
        </w:rPr>
      </w:pPr>
    </w:p>
    <w:p w:rsidR="00A3691A" w:rsidRDefault="00E72310" w:rsidP="00B606C5">
      <w:pPr>
        <w:spacing w:line="360" w:lineRule="auto"/>
        <w:rPr>
          <w:rFonts w:ascii="Times New Roman" w:hAnsi="Times New Roman" w:cs="Times New Roman"/>
          <w:b/>
          <w:sz w:val="24"/>
          <w:szCs w:val="24"/>
        </w:rPr>
      </w:pPr>
      <w:r w:rsidRPr="00E72310">
        <w:rPr>
          <w:rFonts w:ascii="Times New Roman" w:hAnsi="Times New Roman" w:cs="Times New Roman"/>
          <w:b/>
          <w:sz w:val="24"/>
          <w:szCs w:val="24"/>
        </w:rPr>
        <w:lastRenderedPageBreak/>
        <w:t>Τοπικά αιμοστατικά</w:t>
      </w:r>
    </w:p>
    <w:p w:rsidR="00E72310" w:rsidRDefault="00E72310" w:rsidP="00B606C5">
      <w:pPr>
        <w:spacing w:line="360" w:lineRule="auto"/>
        <w:rPr>
          <w:rFonts w:ascii="Times New Roman" w:hAnsi="Times New Roman" w:cs="Times New Roman"/>
          <w:sz w:val="24"/>
          <w:szCs w:val="24"/>
        </w:rPr>
      </w:pPr>
      <w:r>
        <w:rPr>
          <w:rFonts w:ascii="Times New Roman" w:hAnsi="Times New Roman" w:cs="Times New Roman"/>
          <w:b/>
          <w:sz w:val="24"/>
          <w:szCs w:val="24"/>
        </w:rPr>
        <w:tab/>
      </w:r>
      <w:r w:rsidRPr="00E72310">
        <w:rPr>
          <w:rFonts w:ascii="Times New Roman" w:hAnsi="Times New Roman" w:cs="Times New Roman"/>
          <w:sz w:val="24"/>
          <w:szCs w:val="24"/>
        </w:rPr>
        <w:t>Στο</w:t>
      </w:r>
      <w:r>
        <w:rPr>
          <w:rFonts w:ascii="Times New Roman" w:hAnsi="Times New Roman" w:cs="Times New Roman"/>
          <w:sz w:val="24"/>
          <w:szCs w:val="24"/>
        </w:rPr>
        <w:t xml:space="preserve"> περιβάλλον του χειρουργείου, ο πλέον άμεσος τρόπος αιμόστασης είναι η απλή πίεση με γάζα ή πανί λαπαροτομίας. Όταν το αγγείο είναι σχετικά μεγάλο, η σύλληψη με </w:t>
      </w:r>
      <w:proofErr w:type="spellStart"/>
      <w:r>
        <w:rPr>
          <w:rFonts w:ascii="Times New Roman" w:hAnsi="Times New Roman" w:cs="Times New Roman"/>
          <w:sz w:val="24"/>
          <w:szCs w:val="24"/>
        </w:rPr>
        <w:t>αίμοστατική</w:t>
      </w:r>
      <w:proofErr w:type="spellEnd"/>
      <w:r>
        <w:rPr>
          <w:rFonts w:ascii="Times New Roman" w:hAnsi="Times New Roman" w:cs="Times New Roman"/>
          <w:sz w:val="24"/>
          <w:szCs w:val="24"/>
        </w:rPr>
        <w:t xml:space="preserve"> λαβίδα είναι απαραίτητη. Πολλές φορές, για τεχνικούς λόγους, δεν μπορεί να εφαρμοσθεί </w:t>
      </w:r>
      <w:proofErr w:type="spellStart"/>
      <w:r>
        <w:rPr>
          <w:rFonts w:ascii="Times New Roman" w:hAnsi="Times New Roman" w:cs="Times New Roman"/>
          <w:sz w:val="24"/>
          <w:szCs w:val="24"/>
        </w:rPr>
        <w:t>αγγειολαβίδα</w:t>
      </w:r>
      <w:proofErr w:type="spellEnd"/>
      <w:r>
        <w:rPr>
          <w:rFonts w:ascii="Times New Roman" w:hAnsi="Times New Roman" w:cs="Times New Roman"/>
          <w:sz w:val="24"/>
          <w:szCs w:val="24"/>
        </w:rPr>
        <w:t xml:space="preserve">, οπότε η «περαστή» απολίνωση με ραφή είναι απαραίτητη. </w:t>
      </w:r>
      <w:r w:rsidR="00203EF2">
        <w:rPr>
          <w:rFonts w:ascii="Times New Roman" w:hAnsi="Times New Roman" w:cs="Times New Roman"/>
          <w:sz w:val="24"/>
          <w:szCs w:val="24"/>
        </w:rPr>
        <w:t>Μερικές φορές όμως, η τυφλή συρραφή αιμορραγίας έχει κινδύνους. Είτε οι ιστοί σχίζονται και η αιμορραγία αντί να σταματήσει χειροτερεύει, είτε υπάρχει το ενδεχόμενο της ανεπιθύμητης συρραφής κάποιου στοιχείου (π.χ. η υπό το κράτος πανικού τοποθέτηση ραφής για την επίσχεση αιμορραγίας στις πύλες του ήπατος). Οι τοπικοί αιμοστατικοί παράγοντες έχουν θέση στις περιπτώσεις αυτές , υπό τις προϋποθέσεις που αναφέρθηκαν στην εισαγωγή της παρούσας εισηγήσεως.</w:t>
      </w:r>
    </w:p>
    <w:p w:rsidR="00C77573" w:rsidRDefault="00203EF2" w:rsidP="00B606C5">
      <w:pPr>
        <w:spacing w:line="360" w:lineRule="auto"/>
        <w:rPr>
          <w:rFonts w:ascii="Times New Roman" w:hAnsi="Times New Roman" w:cs="Times New Roman"/>
          <w:sz w:val="24"/>
          <w:szCs w:val="24"/>
        </w:rPr>
      </w:pPr>
      <w:r>
        <w:rPr>
          <w:rFonts w:ascii="Times New Roman" w:hAnsi="Times New Roman" w:cs="Times New Roman"/>
          <w:sz w:val="24"/>
          <w:szCs w:val="24"/>
        </w:rPr>
        <w:tab/>
        <w:t>Παραδοσιακά, τα συχνότερα χρησιμοποιούμενα τοπικά αιμοστατικά είναι τα παράγωγα της</w:t>
      </w:r>
      <w:r w:rsidR="000C5C96">
        <w:rPr>
          <w:rFonts w:ascii="Times New Roman" w:hAnsi="Times New Roman" w:cs="Times New Roman"/>
          <w:sz w:val="24"/>
          <w:szCs w:val="24"/>
        </w:rPr>
        <w:t xml:space="preserve"> οξειδωμένης </w:t>
      </w:r>
      <w:proofErr w:type="spellStart"/>
      <w:r w:rsidR="000C5C96">
        <w:rPr>
          <w:rFonts w:ascii="Times New Roman" w:hAnsi="Times New Roman" w:cs="Times New Roman"/>
          <w:sz w:val="24"/>
          <w:szCs w:val="24"/>
        </w:rPr>
        <w:t>κυτταρίνης.Σε</w:t>
      </w:r>
      <w:proofErr w:type="spellEnd"/>
      <w:r w:rsidR="000C5C96">
        <w:rPr>
          <w:rFonts w:ascii="Times New Roman" w:hAnsi="Times New Roman" w:cs="Times New Roman"/>
          <w:sz w:val="24"/>
          <w:szCs w:val="24"/>
        </w:rPr>
        <w:t xml:space="preserve"> αυτά </w:t>
      </w:r>
      <w:r>
        <w:rPr>
          <w:rFonts w:ascii="Times New Roman" w:hAnsi="Times New Roman" w:cs="Times New Roman"/>
          <w:sz w:val="24"/>
          <w:szCs w:val="24"/>
        </w:rPr>
        <w:t>προ</w:t>
      </w:r>
      <w:r w:rsidR="000C5C96">
        <w:rPr>
          <w:rFonts w:ascii="Times New Roman" w:hAnsi="Times New Roman" w:cs="Times New Roman"/>
          <w:sz w:val="24"/>
          <w:szCs w:val="24"/>
        </w:rPr>
        <w:t xml:space="preserve">στέθηκαν τα προϊόντα της ζελατίνης και κατόπιν οι κόλλες </w:t>
      </w:r>
      <w:proofErr w:type="spellStart"/>
      <w:r w:rsidR="000C5C96">
        <w:rPr>
          <w:rFonts w:ascii="Times New Roman" w:hAnsi="Times New Roman" w:cs="Times New Roman"/>
          <w:sz w:val="24"/>
          <w:szCs w:val="24"/>
        </w:rPr>
        <w:t>ινικής</w:t>
      </w:r>
      <w:proofErr w:type="spellEnd"/>
      <w:r w:rsidR="000C5C96">
        <w:rPr>
          <w:rFonts w:ascii="Times New Roman" w:hAnsi="Times New Roman" w:cs="Times New Roman"/>
          <w:sz w:val="24"/>
          <w:szCs w:val="24"/>
        </w:rPr>
        <w:t>.</w:t>
      </w:r>
      <w:r w:rsidR="0001352D">
        <w:rPr>
          <w:rFonts w:ascii="Times New Roman" w:hAnsi="Times New Roman" w:cs="Times New Roman"/>
          <w:sz w:val="24"/>
          <w:szCs w:val="24"/>
        </w:rPr>
        <w:t xml:space="preserve"> Πρόσφατα, η αποτελεσματικότητα διαφόρων χημικών παραγόντων σε πολεμικά τραύματα στο πεδίο της μάχης, έστεψε το ενδιαφέρον της έρευνας για την χρήση του και στο περιβάλλον του χειρουργείου. </w:t>
      </w:r>
    </w:p>
    <w:p w:rsidR="00881C24" w:rsidRDefault="00881C24" w:rsidP="00B606C5">
      <w:pPr>
        <w:spacing w:line="360" w:lineRule="auto"/>
        <w:rPr>
          <w:rFonts w:ascii="Times New Roman" w:hAnsi="Times New Roman" w:cs="Times New Roman"/>
          <w:b/>
          <w:sz w:val="24"/>
          <w:szCs w:val="24"/>
        </w:rPr>
      </w:pPr>
    </w:p>
    <w:p w:rsidR="00203EF2" w:rsidRDefault="00C77573" w:rsidP="00B606C5">
      <w:pPr>
        <w:spacing w:line="360" w:lineRule="auto"/>
        <w:rPr>
          <w:rFonts w:ascii="Times New Roman" w:hAnsi="Times New Roman" w:cs="Times New Roman"/>
          <w:b/>
          <w:sz w:val="24"/>
          <w:szCs w:val="24"/>
        </w:rPr>
      </w:pPr>
      <w:r w:rsidRPr="00C77573">
        <w:rPr>
          <w:rFonts w:ascii="Times New Roman" w:hAnsi="Times New Roman" w:cs="Times New Roman"/>
          <w:b/>
          <w:sz w:val="24"/>
          <w:szCs w:val="24"/>
        </w:rPr>
        <w:t>Η οξειδωμένη</w:t>
      </w:r>
      <w:r w:rsidR="00015BE6">
        <w:rPr>
          <w:rFonts w:ascii="Times New Roman" w:hAnsi="Times New Roman" w:cs="Times New Roman"/>
          <w:b/>
          <w:sz w:val="24"/>
          <w:szCs w:val="24"/>
        </w:rPr>
        <w:t xml:space="preserve"> αναγεννημένη </w:t>
      </w:r>
      <w:r w:rsidRPr="00C77573">
        <w:rPr>
          <w:rFonts w:ascii="Times New Roman" w:hAnsi="Times New Roman" w:cs="Times New Roman"/>
          <w:b/>
          <w:sz w:val="24"/>
          <w:szCs w:val="24"/>
        </w:rPr>
        <w:t xml:space="preserve"> κυτταρίνη</w:t>
      </w:r>
      <w:r w:rsidR="0001352D" w:rsidRPr="00C77573">
        <w:rPr>
          <w:rFonts w:ascii="Times New Roman" w:hAnsi="Times New Roman" w:cs="Times New Roman"/>
          <w:b/>
          <w:sz w:val="24"/>
          <w:szCs w:val="24"/>
        </w:rPr>
        <w:t xml:space="preserve"> </w:t>
      </w:r>
      <w:r w:rsidR="00473E2A">
        <w:rPr>
          <w:rFonts w:ascii="Times New Roman" w:hAnsi="Times New Roman" w:cs="Times New Roman"/>
          <w:b/>
          <w:sz w:val="24"/>
          <w:szCs w:val="24"/>
        </w:rPr>
        <w:t>και η ζελατίνη</w:t>
      </w:r>
    </w:p>
    <w:p w:rsidR="00881C24" w:rsidRDefault="00881C24" w:rsidP="00473E2A">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Όπως  αναφέρθηκε ήδη,  τα προϊόντα της οξειδωμένης κυτταρίνης είναι τα πλέον διαδεδομένα. </w:t>
      </w:r>
      <w:r w:rsidR="004F3BB4">
        <w:rPr>
          <w:rFonts w:ascii="Times New Roman" w:hAnsi="Times New Roman" w:cs="Times New Roman"/>
          <w:sz w:val="24"/>
          <w:szCs w:val="24"/>
        </w:rPr>
        <w:t xml:space="preserve">Ένα από αυτά είναι </w:t>
      </w:r>
      <w:r>
        <w:rPr>
          <w:rFonts w:ascii="Times New Roman" w:hAnsi="Times New Roman" w:cs="Times New Roman"/>
          <w:sz w:val="24"/>
          <w:szCs w:val="24"/>
        </w:rPr>
        <w:t xml:space="preserve">το γνωστό μας </w:t>
      </w:r>
      <w:r>
        <w:rPr>
          <w:rFonts w:ascii="Times New Roman" w:hAnsi="Times New Roman" w:cs="Times New Roman"/>
          <w:sz w:val="24"/>
          <w:szCs w:val="24"/>
          <w:lang w:val="en-US"/>
        </w:rPr>
        <w:t>Surgicel</w:t>
      </w:r>
      <w:r w:rsidR="004F3BB4" w:rsidRPr="004F3BB4">
        <w:rPr>
          <w:rFonts w:ascii="Times New Roman" w:hAnsi="Times New Roman" w:cs="Times New Roman"/>
          <w:sz w:val="24"/>
          <w:szCs w:val="24"/>
        </w:rPr>
        <w:t xml:space="preserve"> ®</w:t>
      </w:r>
      <w:r w:rsidR="004F3BB4">
        <w:rPr>
          <w:rFonts w:ascii="Times New Roman" w:hAnsi="Times New Roman" w:cs="Times New Roman"/>
          <w:sz w:val="24"/>
          <w:szCs w:val="24"/>
        </w:rPr>
        <w:t xml:space="preserve">. </w:t>
      </w:r>
      <w:r w:rsidR="00F77BCB">
        <w:rPr>
          <w:rFonts w:ascii="Times New Roman" w:hAnsi="Times New Roman" w:cs="Times New Roman"/>
          <w:sz w:val="24"/>
          <w:szCs w:val="24"/>
        </w:rPr>
        <w:t xml:space="preserve">Σχετικά πρόσφατα κυκλοφόρησε σε άλλες δύο μορφές, το </w:t>
      </w:r>
      <w:proofErr w:type="spellStart"/>
      <w:r w:rsidR="00F77BCB">
        <w:rPr>
          <w:rFonts w:ascii="Times New Roman" w:hAnsi="Times New Roman" w:cs="Times New Roman"/>
          <w:sz w:val="24"/>
          <w:szCs w:val="24"/>
          <w:lang w:val="en-US"/>
        </w:rPr>
        <w:t>Surgicel</w:t>
      </w:r>
      <w:proofErr w:type="spellEnd"/>
      <w:r w:rsidR="00F77BCB" w:rsidRPr="00F77BCB">
        <w:rPr>
          <w:rFonts w:ascii="Times New Roman" w:hAnsi="Times New Roman" w:cs="Times New Roman"/>
          <w:i/>
          <w:sz w:val="24"/>
          <w:szCs w:val="24"/>
        </w:rPr>
        <w:t xml:space="preserve"> </w:t>
      </w:r>
      <w:proofErr w:type="spellStart"/>
      <w:r w:rsidR="00F77BCB" w:rsidRPr="00F77BCB">
        <w:rPr>
          <w:rFonts w:ascii="Times New Roman" w:hAnsi="Times New Roman" w:cs="Times New Roman"/>
          <w:i/>
          <w:sz w:val="24"/>
          <w:szCs w:val="24"/>
          <w:lang w:val="en-US"/>
        </w:rPr>
        <w:t>Fibrillar</w:t>
      </w:r>
      <w:proofErr w:type="spellEnd"/>
      <w:r w:rsidR="000C1381" w:rsidRPr="000C1381">
        <w:rPr>
          <w:rFonts w:ascii="Times New Roman" w:hAnsi="Times New Roman" w:cs="Times New Roman"/>
          <w:i/>
          <w:sz w:val="24"/>
          <w:szCs w:val="24"/>
        </w:rPr>
        <w:t>®</w:t>
      </w:r>
      <w:r w:rsidR="000C1381">
        <w:rPr>
          <w:rFonts w:ascii="Times New Roman" w:hAnsi="Times New Roman" w:cs="Times New Roman"/>
          <w:i/>
          <w:sz w:val="24"/>
          <w:szCs w:val="24"/>
        </w:rPr>
        <w:t xml:space="preserve"> </w:t>
      </w:r>
      <w:r w:rsidR="00F77BCB">
        <w:rPr>
          <w:rFonts w:ascii="Times New Roman" w:hAnsi="Times New Roman" w:cs="Times New Roman"/>
          <w:i/>
          <w:sz w:val="24"/>
          <w:szCs w:val="24"/>
        </w:rPr>
        <w:t xml:space="preserve"> </w:t>
      </w:r>
      <w:r w:rsidR="00F77BCB" w:rsidRPr="00F77BCB">
        <w:rPr>
          <w:rFonts w:ascii="Times New Roman" w:hAnsi="Times New Roman" w:cs="Times New Roman"/>
          <w:sz w:val="24"/>
          <w:szCs w:val="24"/>
        </w:rPr>
        <w:t>και το</w:t>
      </w:r>
      <w:r w:rsidR="00F77BCB">
        <w:rPr>
          <w:rFonts w:ascii="Times New Roman" w:hAnsi="Times New Roman" w:cs="Times New Roman"/>
          <w:sz w:val="24"/>
          <w:szCs w:val="24"/>
        </w:rPr>
        <w:t xml:space="preserve"> </w:t>
      </w:r>
      <w:r w:rsidR="00F77BCB" w:rsidRPr="00F77BCB">
        <w:rPr>
          <w:rFonts w:ascii="Times New Roman" w:hAnsi="Times New Roman" w:cs="Times New Roman"/>
          <w:sz w:val="24"/>
          <w:szCs w:val="24"/>
        </w:rPr>
        <w:t xml:space="preserve"> </w:t>
      </w:r>
      <w:r w:rsidR="00F77BCB">
        <w:rPr>
          <w:rFonts w:ascii="Times New Roman" w:hAnsi="Times New Roman" w:cs="Times New Roman"/>
          <w:sz w:val="24"/>
          <w:szCs w:val="24"/>
          <w:lang w:val="en-US"/>
        </w:rPr>
        <w:t>Surgicel</w:t>
      </w:r>
      <w:r w:rsidR="000C1381">
        <w:rPr>
          <w:rFonts w:ascii="Times New Roman" w:hAnsi="Times New Roman" w:cs="Times New Roman"/>
          <w:sz w:val="24"/>
          <w:szCs w:val="24"/>
        </w:rPr>
        <w:t xml:space="preserve"> </w:t>
      </w:r>
      <w:r w:rsidR="00F77BCB">
        <w:rPr>
          <w:rFonts w:ascii="Times New Roman" w:hAnsi="Times New Roman" w:cs="Times New Roman"/>
          <w:i/>
          <w:sz w:val="24"/>
          <w:szCs w:val="24"/>
          <w:lang w:val="en-US"/>
        </w:rPr>
        <w:t>Nu</w:t>
      </w:r>
      <w:r w:rsidR="00F77BCB" w:rsidRPr="00F77BCB">
        <w:rPr>
          <w:rFonts w:ascii="Times New Roman" w:hAnsi="Times New Roman" w:cs="Times New Roman"/>
          <w:i/>
          <w:sz w:val="24"/>
          <w:szCs w:val="24"/>
        </w:rPr>
        <w:t>-</w:t>
      </w:r>
      <w:r w:rsidR="00F77BCB">
        <w:rPr>
          <w:rFonts w:ascii="Times New Roman" w:hAnsi="Times New Roman" w:cs="Times New Roman"/>
          <w:i/>
          <w:sz w:val="24"/>
          <w:szCs w:val="24"/>
          <w:lang w:val="en-US"/>
        </w:rPr>
        <w:t>Knit</w:t>
      </w:r>
      <w:r w:rsidR="000C1381" w:rsidRPr="000C1381">
        <w:rPr>
          <w:rFonts w:ascii="Times New Roman" w:hAnsi="Times New Roman" w:cs="Times New Roman"/>
          <w:i/>
          <w:sz w:val="24"/>
          <w:szCs w:val="24"/>
        </w:rPr>
        <w:t>®</w:t>
      </w:r>
      <w:r w:rsidR="00F77BCB" w:rsidRPr="00F77BCB">
        <w:rPr>
          <w:rFonts w:ascii="Times New Roman" w:hAnsi="Times New Roman" w:cs="Times New Roman"/>
          <w:i/>
          <w:sz w:val="24"/>
          <w:szCs w:val="24"/>
        </w:rPr>
        <w:t>.</w:t>
      </w:r>
      <w:r w:rsidR="00F77BCB">
        <w:rPr>
          <w:rFonts w:ascii="Times New Roman" w:hAnsi="Times New Roman" w:cs="Times New Roman"/>
          <w:i/>
          <w:sz w:val="24"/>
          <w:szCs w:val="24"/>
        </w:rPr>
        <w:t xml:space="preserve"> </w:t>
      </w:r>
      <w:r w:rsidR="00F77BCB">
        <w:rPr>
          <w:rFonts w:ascii="Times New Roman" w:hAnsi="Times New Roman" w:cs="Times New Roman"/>
          <w:sz w:val="24"/>
          <w:szCs w:val="24"/>
        </w:rPr>
        <w:t xml:space="preserve">Το πρώτο είναι παχύ και έχει υφή σαν βαμβάκι, το δεύτερο </w:t>
      </w:r>
      <w:r w:rsidR="000C1381">
        <w:rPr>
          <w:rFonts w:ascii="Times New Roman" w:hAnsi="Times New Roman" w:cs="Times New Roman"/>
          <w:sz w:val="24"/>
          <w:szCs w:val="24"/>
        </w:rPr>
        <w:t xml:space="preserve">έχει υφή υφάσματος και είναι ισχυρότερο του κοινού </w:t>
      </w:r>
      <w:r w:rsidR="000C1381">
        <w:rPr>
          <w:rFonts w:ascii="Times New Roman" w:hAnsi="Times New Roman" w:cs="Times New Roman"/>
          <w:sz w:val="24"/>
          <w:szCs w:val="24"/>
          <w:lang w:val="en-US"/>
        </w:rPr>
        <w:t>Surgicel</w:t>
      </w:r>
      <w:r w:rsidR="000C1381" w:rsidRPr="000C1381">
        <w:rPr>
          <w:rFonts w:ascii="Times New Roman" w:hAnsi="Times New Roman" w:cs="Times New Roman"/>
          <w:sz w:val="24"/>
          <w:szCs w:val="24"/>
        </w:rPr>
        <w:t>®</w:t>
      </w:r>
      <w:r w:rsidR="000C1381">
        <w:rPr>
          <w:rFonts w:ascii="Times New Roman" w:hAnsi="Times New Roman" w:cs="Times New Roman"/>
          <w:sz w:val="24"/>
          <w:szCs w:val="24"/>
        </w:rPr>
        <w:t>.</w:t>
      </w:r>
      <w:r w:rsidR="000C1381">
        <w:rPr>
          <w:rFonts w:ascii="Times New Roman" w:hAnsi="Times New Roman" w:cs="Times New Roman"/>
          <w:b/>
          <w:sz w:val="24"/>
          <w:szCs w:val="24"/>
        </w:rPr>
        <w:t xml:space="preserve"> </w:t>
      </w:r>
      <w:r w:rsidR="004F3BB4">
        <w:rPr>
          <w:rFonts w:ascii="Times New Roman" w:hAnsi="Times New Roman" w:cs="Times New Roman"/>
          <w:sz w:val="24"/>
          <w:szCs w:val="24"/>
        </w:rPr>
        <w:t xml:space="preserve">Η αιμοστατική δράση των προϊόντων αυτών οφείλεται στην  τοπική ενεργοποίηση του μηχανισμού της πήξεως. Αν και δεν περιέχουν κανένα ενδογενή παράγοντα πήξεως, η υφή τους προκαλεί τον σχηματισμό θρόμβου και παρέχουν την κατάλληλη τρισδιάστατη δομή για την οργάνωση και την σταθεροποίησή του. Εξυπακούεται ότι η αποτελεσματικότητα της οξειδωμένης κυτταρίνης προϋποθέτει την ακεραιότητα της λειτουργίας του </w:t>
      </w:r>
      <w:r w:rsidR="0038605A">
        <w:rPr>
          <w:rFonts w:ascii="Times New Roman" w:hAnsi="Times New Roman" w:cs="Times New Roman"/>
          <w:sz w:val="24"/>
          <w:szCs w:val="24"/>
        </w:rPr>
        <w:t xml:space="preserve">συστήματος πήξεως. Πράγματι, έχει αποδειχθεί η αναποτελεσματικότητα της οξειδωμένης κυτταρίνης για την ενεργοποίηση των αιμοπεταλίων, όταν υπήρχαν διαταραχές της πηκτικότητας, ιδιαίτερα των παραγόντων </w:t>
      </w:r>
      <w:r w:rsidR="0038605A">
        <w:rPr>
          <w:rFonts w:ascii="Times New Roman" w:hAnsi="Times New Roman" w:cs="Times New Roman"/>
          <w:sz w:val="24"/>
          <w:szCs w:val="24"/>
          <w:lang w:val="en-US"/>
        </w:rPr>
        <w:t>VIII</w:t>
      </w:r>
      <w:r w:rsidR="0038605A" w:rsidRPr="0038605A">
        <w:rPr>
          <w:rFonts w:ascii="Times New Roman" w:hAnsi="Times New Roman" w:cs="Times New Roman"/>
          <w:sz w:val="24"/>
          <w:szCs w:val="24"/>
        </w:rPr>
        <w:t xml:space="preserve"> </w:t>
      </w:r>
      <w:r w:rsidR="0038605A">
        <w:rPr>
          <w:rFonts w:ascii="Times New Roman" w:hAnsi="Times New Roman" w:cs="Times New Roman"/>
          <w:sz w:val="24"/>
          <w:szCs w:val="24"/>
        </w:rPr>
        <w:t xml:space="preserve">και </w:t>
      </w:r>
      <w:r w:rsidR="0038605A">
        <w:rPr>
          <w:rFonts w:ascii="Times New Roman" w:hAnsi="Times New Roman" w:cs="Times New Roman"/>
          <w:sz w:val="24"/>
          <w:szCs w:val="24"/>
          <w:lang w:val="en-US"/>
        </w:rPr>
        <w:t>X</w:t>
      </w:r>
      <w:r w:rsidR="0038605A">
        <w:rPr>
          <w:rFonts w:ascii="Times New Roman" w:hAnsi="Times New Roman" w:cs="Times New Roman"/>
          <w:sz w:val="24"/>
          <w:szCs w:val="24"/>
        </w:rPr>
        <w:t>ΙΙ.</w:t>
      </w:r>
      <w:r w:rsidR="00EE2B07">
        <w:rPr>
          <w:rFonts w:ascii="Times New Roman" w:hAnsi="Times New Roman" w:cs="Times New Roman"/>
          <w:sz w:val="24"/>
          <w:szCs w:val="24"/>
        </w:rPr>
        <w:t xml:space="preserve">  Επομένως,  στους </w:t>
      </w:r>
      <w:proofErr w:type="spellStart"/>
      <w:r w:rsidR="00EE2B07">
        <w:rPr>
          <w:rFonts w:ascii="Times New Roman" w:hAnsi="Times New Roman" w:cs="Times New Roman"/>
          <w:sz w:val="24"/>
          <w:szCs w:val="24"/>
        </w:rPr>
        <w:t>πολυτραυματίες</w:t>
      </w:r>
      <w:proofErr w:type="spellEnd"/>
      <w:r w:rsidR="00EE2B07">
        <w:rPr>
          <w:rFonts w:ascii="Times New Roman" w:hAnsi="Times New Roman" w:cs="Times New Roman"/>
          <w:sz w:val="24"/>
          <w:szCs w:val="24"/>
        </w:rPr>
        <w:t xml:space="preserve">, οι οποίοι πολλές φορές πάσχουν από διαταραχές της πηκτικότητας, τα προϊόντα της οξειδωμένης κυτταρίνης δεν είναι </w:t>
      </w:r>
      <w:r w:rsidR="00EE2B07">
        <w:rPr>
          <w:rFonts w:ascii="Times New Roman" w:hAnsi="Times New Roman" w:cs="Times New Roman"/>
          <w:sz w:val="24"/>
          <w:szCs w:val="24"/>
        </w:rPr>
        <w:lastRenderedPageBreak/>
        <w:t>αποτελεσματικά, όπως δεν είναι αποτελεσματικά σε υγρό περιβάλλον, για ευνόητους λόγους.</w:t>
      </w:r>
      <w:r w:rsidR="00F55482">
        <w:rPr>
          <w:rFonts w:ascii="Times New Roman" w:hAnsi="Times New Roman" w:cs="Times New Roman"/>
          <w:sz w:val="24"/>
          <w:szCs w:val="24"/>
        </w:rPr>
        <w:t xml:space="preserve"> Εν κατακλείδι, τα προϊόντα της οξειδωμένης κυτταρίνης έχουν θέση ως </w:t>
      </w:r>
      <w:proofErr w:type="spellStart"/>
      <w:r w:rsidR="00F55482">
        <w:rPr>
          <w:rFonts w:ascii="Times New Roman" w:hAnsi="Times New Roman" w:cs="Times New Roman"/>
          <w:sz w:val="24"/>
          <w:szCs w:val="24"/>
        </w:rPr>
        <w:t>συνεπικουρικά</w:t>
      </w:r>
      <w:proofErr w:type="spellEnd"/>
      <w:r w:rsidR="00F55482">
        <w:rPr>
          <w:rFonts w:ascii="Times New Roman" w:hAnsi="Times New Roman" w:cs="Times New Roman"/>
          <w:sz w:val="24"/>
          <w:szCs w:val="24"/>
        </w:rPr>
        <w:t xml:space="preserve"> της πιέσεως με γάζα, σε μέτριες αιμορραγίες, σε στεγνό περιβάλλον και με ακέραιο το μηχανισμό πηκτικότητας, </w:t>
      </w:r>
      <w:r w:rsidR="00473E2A">
        <w:rPr>
          <w:rFonts w:ascii="Times New Roman" w:hAnsi="Times New Roman" w:cs="Times New Roman"/>
          <w:sz w:val="24"/>
          <w:szCs w:val="24"/>
        </w:rPr>
        <w:t>Τα προϊόντα της ζελατίνης (</w:t>
      </w:r>
      <w:proofErr w:type="spellStart"/>
      <w:r w:rsidR="00473E2A">
        <w:rPr>
          <w:rFonts w:ascii="Times New Roman" w:hAnsi="Times New Roman" w:cs="Times New Roman"/>
          <w:sz w:val="24"/>
          <w:szCs w:val="24"/>
          <w:lang w:val="en-US"/>
        </w:rPr>
        <w:t>Spongostan</w:t>
      </w:r>
      <w:proofErr w:type="spellEnd"/>
      <w:r w:rsidR="00473E2A" w:rsidRPr="00473E2A">
        <w:rPr>
          <w:rFonts w:ascii="Times New Roman" w:hAnsi="Times New Roman" w:cs="Times New Roman"/>
          <w:sz w:val="24"/>
          <w:szCs w:val="24"/>
        </w:rPr>
        <w:t xml:space="preserve">®, </w:t>
      </w:r>
      <w:proofErr w:type="spellStart"/>
      <w:r w:rsidR="00473E2A">
        <w:rPr>
          <w:rFonts w:ascii="Times New Roman" w:hAnsi="Times New Roman" w:cs="Times New Roman"/>
          <w:sz w:val="24"/>
          <w:szCs w:val="24"/>
          <w:lang w:val="en-US"/>
        </w:rPr>
        <w:t>Gelfoam</w:t>
      </w:r>
      <w:proofErr w:type="spellEnd"/>
      <w:r w:rsidR="00473E2A" w:rsidRPr="00473E2A">
        <w:rPr>
          <w:rFonts w:ascii="Times New Roman" w:hAnsi="Times New Roman" w:cs="Times New Roman"/>
          <w:sz w:val="24"/>
          <w:szCs w:val="24"/>
        </w:rPr>
        <w:t xml:space="preserve">®) </w:t>
      </w:r>
      <w:r w:rsidR="00473E2A">
        <w:rPr>
          <w:rFonts w:ascii="Times New Roman" w:hAnsi="Times New Roman" w:cs="Times New Roman"/>
          <w:sz w:val="24"/>
          <w:szCs w:val="24"/>
        </w:rPr>
        <w:t xml:space="preserve">έχουν παρόμοια δράση </w:t>
      </w:r>
    </w:p>
    <w:p w:rsidR="00F55482" w:rsidRDefault="00F55482" w:rsidP="00B606C5">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Υπάρχουν πιθανές επιπλοκές των τοπικών αιμοστατικών, τις οποίες πρέπει να έχει υπ’ όψη του κανείς.  Έχουν αναφερθεί περιπτώσεις τοπικών νευρολογικών </w:t>
      </w:r>
      <w:r w:rsidR="00552A01">
        <w:rPr>
          <w:rFonts w:ascii="Times New Roman" w:hAnsi="Times New Roman" w:cs="Times New Roman"/>
          <w:sz w:val="24"/>
          <w:szCs w:val="24"/>
        </w:rPr>
        <w:t xml:space="preserve">επιπτώσεων έπειτα από την εφαρμογή οξειδωμένης κυτταρίνης στην χειρουργική θώρακος και σπονδυλικής στήλης. Συγκεκριμένα, αναφέρεται η εμφάνιση όψιμης παραπληγίας σε τρείς περιπτώσεις, η οποία αποδόθηκε σε τοποθέτηση </w:t>
      </w:r>
      <w:r w:rsidR="00552A01">
        <w:rPr>
          <w:rFonts w:ascii="Times New Roman" w:hAnsi="Times New Roman" w:cs="Times New Roman"/>
          <w:sz w:val="24"/>
          <w:szCs w:val="24"/>
          <w:lang w:val="en-US"/>
        </w:rPr>
        <w:t>Surgicel</w:t>
      </w:r>
      <w:r w:rsidR="00552A01">
        <w:rPr>
          <w:rFonts w:ascii="Times New Roman" w:hAnsi="Times New Roman" w:cs="Times New Roman"/>
          <w:sz w:val="24"/>
          <w:szCs w:val="24"/>
        </w:rPr>
        <w:t xml:space="preserve"> εντός του </w:t>
      </w:r>
      <w:proofErr w:type="spellStart"/>
      <w:r w:rsidR="00552A01">
        <w:rPr>
          <w:rFonts w:ascii="Times New Roman" w:hAnsi="Times New Roman" w:cs="Times New Roman"/>
          <w:sz w:val="24"/>
          <w:szCs w:val="24"/>
        </w:rPr>
        <w:t>νωτιάιου</w:t>
      </w:r>
      <w:proofErr w:type="spellEnd"/>
      <w:r w:rsidR="00552A01">
        <w:rPr>
          <w:rFonts w:ascii="Times New Roman" w:hAnsi="Times New Roman" w:cs="Times New Roman"/>
          <w:sz w:val="24"/>
          <w:szCs w:val="24"/>
        </w:rPr>
        <w:t xml:space="preserve"> σωλήνα. Θεωρητικώς, το προϊόν αυτό τοποθετημένο υπό πίεση κοντά σε νεύρα, ουρητήρες, χοληδόχο πόρο ή άλλες ευαίσθητες</w:t>
      </w:r>
      <w:r w:rsidR="00552A01" w:rsidRPr="00552A01">
        <w:rPr>
          <w:rFonts w:ascii="Times New Roman" w:hAnsi="Times New Roman" w:cs="Times New Roman"/>
          <w:sz w:val="24"/>
          <w:szCs w:val="24"/>
        </w:rPr>
        <w:t xml:space="preserve"> </w:t>
      </w:r>
      <w:r w:rsidR="00552A01">
        <w:rPr>
          <w:rFonts w:ascii="Times New Roman" w:hAnsi="Times New Roman" w:cs="Times New Roman"/>
          <w:sz w:val="24"/>
          <w:szCs w:val="24"/>
        </w:rPr>
        <w:t>δομές μπορεί να προκαλέσει πρόβλημα, λόγω του συνδυασμού της πίεσης, ξήρανσης και ενδεχομέν</w:t>
      </w:r>
      <w:r w:rsidR="00827A24">
        <w:rPr>
          <w:rFonts w:ascii="Times New Roman" w:hAnsi="Times New Roman" w:cs="Times New Roman"/>
          <w:sz w:val="24"/>
          <w:szCs w:val="24"/>
        </w:rPr>
        <w:t>η</w:t>
      </w:r>
      <w:r w:rsidR="00552A01">
        <w:rPr>
          <w:rFonts w:ascii="Times New Roman" w:hAnsi="Times New Roman" w:cs="Times New Roman"/>
          <w:sz w:val="24"/>
          <w:szCs w:val="24"/>
        </w:rPr>
        <w:t xml:space="preserve">ς </w:t>
      </w:r>
      <w:r w:rsidR="00827A24">
        <w:rPr>
          <w:rFonts w:ascii="Times New Roman" w:hAnsi="Times New Roman" w:cs="Times New Roman"/>
          <w:sz w:val="24"/>
          <w:szCs w:val="24"/>
        </w:rPr>
        <w:t>τοπικής φλεγμονώδους αντιδράσεως.</w:t>
      </w:r>
    </w:p>
    <w:p w:rsidR="00827A24" w:rsidRDefault="00827A24" w:rsidP="00B606C5">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Μία άλλη ενδεχόμενη επιπλοκή των τοπικών </w:t>
      </w:r>
      <w:proofErr w:type="spellStart"/>
      <w:r>
        <w:rPr>
          <w:rFonts w:ascii="Times New Roman" w:hAnsi="Times New Roman" w:cs="Times New Roman"/>
          <w:sz w:val="24"/>
          <w:szCs w:val="24"/>
        </w:rPr>
        <w:t>αίμοστατικών</w:t>
      </w:r>
      <w:proofErr w:type="spellEnd"/>
      <w:r>
        <w:rPr>
          <w:rFonts w:ascii="Times New Roman" w:hAnsi="Times New Roman" w:cs="Times New Roman"/>
          <w:sz w:val="24"/>
          <w:szCs w:val="24"/>
        </w:rPr>
        <w:t xml:space="preserve"> παραγόντων είναι η λοίμωξη και η ανάπτυξη   αποστήματος</w:t>
      </w:r>
      <w:r w:rsidR="00C60C1A">
        <w:rPr>
          <w:rFonts w:ascii="Times New Roman" w:hAnsi="Times New Roman" w:cs="Times New Roman"/>
          <w:sz w:val="24"/>
          <w:szCs w:val="24"/>
        </w:rPr>
        <w:t>, δεδομένου του ευνοϊκού περιβάλλοντος</w:t>
      </w:r>
      <w:r w:rsidR="00015BE6">
        <w:rPr>
          <w:rFonts w:ascii="Times New Roman" w:hAnsi="Times New Roman" w:cs="Times New Roman"/>
          <w:sz w:val="24"/>
          <w:szCs w:val="24"/>
        </w:rPr>
        <w:t xml:space="preserve"> λόγω του </w:t>
      </w:r>
      <w:proofErr w:type="spellStart"/>
      <w:r w:rsidR="00015BE6">
        <w:rPr>
          <w:rFonts w:ascii="Times New Roman" w:hAnsi="Times New Roman" w:cs="Times New Roman"/>
          <w:sz w:val="24"/>
          <w:szCs w:val="24"/>
        </w:rPr>
        <w:t>εξαγγειωμένου</w:t>
      </w:r>
      <w:proofErr w:type="spellEnd"/>
      <w:r w:rsidR="00015BE6">
        <w:rPr>
          <w:rFonts w:ascii="Times New Roman" w:hAnsi="Times New Roman" w:cs="Times New Roman"/>
          <w:sz w:val="24"/>
          <w:szCs w:val="24"/>
        </w:rPr>
        <w:t xml:space="preserve"> αίματος. Παρ’ όλα αυτά, δεν έχει παρατ</w:t>
      </w:r>
      <w:r w:rsidR="00A07912">
        <w:rPr>
          <w:rFonts w:ascii="Times New Roman" w:hAnsi="Times New Roman" w:cs="Times New Roman"/>
          <w:sz w:val="24"/>
          <w:szCs w:val="24"/>
        </w:rPr>
        <w:t>ηρηθεί αυξημένη συχνότητα εμφανί</w:t>
      </w:r>
      <w:r w:rsidR="00015BE6">
        <w:rPr>
          <w:rFonts w:ascii="Times New Roman" w:hAnsi="Times New Roman" w:cs="Times New Roman"/>
          <w:sz w:val="24"/>
          <w:szCs w:val="24"/>
        </w:rPr>
        <w:t xml:space="preserve">σεως αποστημάτων, αντίθετα φαίνεται ότι η οξειδωμένη αναγεννημένη κυτταρίνη παρέχει κάποια </w:t>
      </w:r>
      <w:proofErr w:type="spellStart"/>
      <w:r w:rsidR="00015BE6">
        <w:rPr>
          <w:rFonts w:ascii="Times New Roman" w:hAnsi="Times New Roman" w:cs="Times New Roman"/>
          <w:sz w:val="24"/>
          <w:szCs w:val="24"/>
        </w:rPr>
        <w:t>αντιμικροβιακή</w:t>
      </w:r>
      <w:proofErr w:type="spellEnd"/>
      <w:r w:rsidR="00015BE6">
        <w:rPr>
          <w:rFonts w:ascii="Times New Roman" w:hAnsi="Times New Roman" w:cs="Times New Roman"/>
          <w:sz w:val="24"/>
          <w:szCs w:val="24"/>
        </w:rPr>
        <w:t xml:space="preserve"> προστασία έναντι παθογόνων μικροοργανισμών, το γεγονός δε αυτό αποδίδεται στο όξινο </w:t>
      </w:r>
      <w:r w:rsidR="00015BE6">
        <w:rPr>
          <w:rFonts w:ascii="Times New Roman" w:hAnsi="Times New Roman" w:cs="Times New Roman"/>
          <w:sz w:val="24"/>
          <w:szCs w:val="24"/>
          <w:lang w:val="en-US"/>
        </w:rPr>
        <w:t>pH</w:t>
      </w:r>
      <w:r w:rsidR="00015BE6">
        <w:rPr>
          <w:rFonts w:ascii="Times New Roman" w:hAnsi="Times New Roman" w:cs="Times New Roman"/>
          <w:sz w:val="24"/>
          <w:szCs w:val="24"/>
        </w:rPr>
        <w:t xml:space="preserve"> το οποίο σχετίζεται με την χρήση των παραγόντων αυτών.</w:t>
      </w:r>
    </w:p>
    <w:p w:rsidR="00A91633" w:rsidRDefault="001F546F" w:rsidP="00B606C5">
      <w:pPr>
        <w:spacing w:line="360" w:lineRule="auto"/>
        <w:rPr>
          <w:rFonts w:ascii="Times New Roman" w:hAnsi="Times New Roman" w:cs="Times New Roman"/>
          <w:b/>
          <w:sz w:val="24"/>
          <w:szCs w:val="24"/>
        </w:rPr>
      </w:pPr>
      <w:r>
        <w:rPr>
          <w:rFonts w:ascii="Times New Roman" w:hAnsi="Times New Roman" w:cs="Times New Roman"/>
          <w:b/>
          <w:sz w:val="24"/>
          <w:szCs w:val="24"/>
        </w:rPr>
        <w:t>Οργανικοί σπόγγοι</w:t>
      </w:r>
    </w:p>
    <w:p w:rsidR="001F546F" w:rsidRPr="00F77BCB" w:rsidRDefault="001F546F" w:rsidP="00B606C5">
      <w:pPr>
        <w:spacing w:line="360" w:lineRule="auto"/>
        <w:rPr>
          <w:rFonts w:ascii="Times New Roman" w:hAnsi="Times New Roman" w:cs="Times New Roman"/>
          <w:sz w:val="24"/>
          <w:szCs w:val="24"/>
        </w:rPr>
      </w:pPr>
      <w:r>
        <w:rPr>
          <w:rFonts w:ascii="Times New Roman" w:hAnsi="Times New Roman" w:cs="Times New Roman"/>
          <w:sz w:val="24"/>
          <w:szCs w:val="24"/>
        </w:rPr>
        <w:t>Πρόκειται για υβριδικά προϊόντα, τα οποία περιέχουν συνθετικές και οργανικές ουσίες του ενδογενούς μηχανισμού πήξεως</w:t>
      </w:r>
      <w:r w:rsidR="00F77BCB">
        <w:rPr>
          <w:rFonts w:ascii="Times New Roman" w:hAnsi="Times New Roman" w:cs="Times New Roman"/>
          <w:sz w:val="24"/>
          <w:szCs w:val="24"/>
        </w:rPr>
        <w:t xml:space="preserve">. Τέτοια είναι το </w:t>
      </w:r>
      <w:proofErr w:type="spellStart"/>
      <w:r w:rsidR="00F77BCB">
        <w:rPr>
          <w:rFonts w:ascii="Times New Roman" w:hAnsi="Times New Roman" w:cs="Times New Roman"/>
          <w:sz w:val="24"/>
          <w:szCs w:val="24"/>
          <w:lang w:val="en-US"/>
        </w:rPr>
        <w:t>Tachoseal</w:t>
      </w:r>
      <w:proofErr w:type="spellEnd"/>
      <w:r w:rsidR="00F77BCB" w:rsidRPr="00F77BCB">
        <w:rPr>
          <w:rFonts w:ascii="Times New Roman" w:hAnsi="Times New Roman" w:cs="Times New Roman"/>
          <w:sz w:val="24"/>
          <w:szCs w:val="24"/>
        </w:rPr>
        <w:t xml:space="preserve">® </w:t>
      </w:r>
      <w:r w:rsidR="00F77BCB">
        <w:rPr>
          <w:rFonts w:ascii="Times New Roman" w:hAnsi="Times New Roman" w:cs="Times New Roman"/>
          <w:sz w:val="24"/>
          <w:szCs w:val="24"/>
        </w:rPr>
        <w:t xml:space="preserve">το οποίο περιέχει </w:t>
      </w:r>
      <w:proofErr w:type="spellStart"/>
      <w:r w:rsidR="00F77BCB">
        <w:rPr>
          <w:rFonts w:ascii="Times New Roman" w:hAnsi="Times New Roman" w:cs="Times New Roman"/>
          <w:sz w:val="24"/>
          <w:szCs w:val="24"/>
        </w:rPr>
        <w:t>ίππειο</w:t>
      </w:r>
      <w:proofErr w:type="spellEnd"/>
      <w:r w:rsidR="00F77BCB">
        <w:rPr>
          <w:rFonts w:ascii="Times New Roman" w:hAnsi="Times New Roman" w:cs="Times New Roman"/>
          <w:sz w:val="24"/>
          <w:szCs w:val="24"/>
        </w:rPr>
        <w:t xml:space="preserve"> κολλαγόνο και ανθρώπινη </w:t>
      </w:r>
      <w:proofErr w:type="spellStart"/>
      <w:r w:rsidR="00F77BCB">
        <w:rPr>
          <w:rFonts w:ascii="Times New Roman" w:hAnsi="Times New Roman" w:cs="Times New Roman"/>
          <w:sz w:val="24"/>
          <w:szCs w:val="24"/>
        </w:rPr>
        <w:t>λευκωματίνη</w:t>
      </w:r>
      <w:proofErr w:type="spellEnd"/>
      <w:r w:rsidR="00F77BCB">
        <w:rPr>
          <w:rFonts w:ascii="Times New Roman" w:hAnsi="Times New Roman" w:cs="Times New Roman"/>
          <w:sz w:val="24"/>
          <w:szCs w:val="24"/>
        </w:rPr>
        <w:t xml:space="preserve">, και το </w:t>
      </w:r>
      <w:proofErr w:type="spellStart"/>
      <w:r w:rsidR="00F77BCB">
        <w:rPr>
          <w:rFonts w:ascii="Times New Roman" w:hAnsi="Times New Roman" w:cs="Times New Roman"/>
          <w:sz w:val="24"/>
          <w:szCs w:val="24"/>
          <w:lang w:val="en-US"/>
        </w:rPr>
        <w:t>Septocolle</w:t>
      </w:r>
      <w:proofErr w:type="spellEnd"/>
      <w:r w:rsidR="00F77BCB" w:rsidRPr="00F77BCB">
        <w:rPr>
          <w:rFonts w:ascii="Times New Roman" w:hAnsi="Times New Roman" w:cs="Times New Roman"/>
          <w:sz w:val="24"/>
          <w:szCs w:val="24"/>
        </w:rPr>
        <w:t xml:space="preserve">® </w:t>
      </w:r>
      <w:r w:rsidR="00F77BCB">
        <w:rPr>
          <w:rFonts w:ascii="Times New Roman" w:hAnsi="Times New Roman" w:cs="Times New Roman"/>
          <w:sz w:val="24"/>
          <w:szCs w:val="24"/>
        </w:rPr>
        <w:t xml:space="preserve">το οποίο αποτελείται από </w:t>
      </w:r>
      <w:proofErr w:type="spellStart"/>
      <w:r w:rsidR="00F77BCB">
        <w:rPr>
          <w:rFonts w:ascii="Times New Roman" w:hAnsi="Times New Roman" w:cs="Times New Roman"/>
          <w:sz w:val="24"/>
          <w:szCs w:val="24"/>
        </w:rPr>
        <w:t>ίππειο</w:t>
      </w:r>
      <w:proofErr w:type="spellEnd"/>
      <w:r w:rsidR="00F77BCB">
        <w:rPr>
          <w:rFonts w:ascii="Times New Roman" w:hAnsi="Times New Roman" w:cs="Times New Roman"/>
          <w:sz w:val="24"/>
          <w:szCs w:val="24"/>
        </w:rPr>
        <w:t xml:space="preserve"> κολλαγόνο και </w:t>
      </w:r>
      <w:proofErr w:type="spellStart"/>
      <w:r w:rsidR="00F77BCB">
        <w:rPr>
          <w:rFonts w:ascii="Times New Roman" w:hAnsi="Times New Roman" w:cs="Times New Roman"/>
          <w:sz w:val="24"/>
          <w:szCs w:val="24"/>
        </w:rPr>
        <w:t>γενταμυκίνη</w:t>
      </w:r>
      <w:proofErr w:type="spellEnd"/>
      <w:r w:rsidR="00F77BCB">
        <w:rPr>
          <w:rFonts w:ascii="Times New Roman" w:hAnsi="Times New Roman" w:cs="Times New Roman"/>
          <w:sz w:val="24"/>
          <w:szCs w:val="24"/>
        </w:rPr>
        <w:t>.</w:t>
      </w:r>
    </w:p>
    <w:p w:rsidR="00015BE6" w:rsidRDefault="00015BE6" w:rsidP="00B606C5">
      <w:pPr>
        <w:spacing w:line="360" w:lineRule="auto"/>
        <w:rPr>
          <w:rFonts w:ascii="Times New Roman" w:hAnsi="Times New Roman" w:cs="Times New Roman"/>
          <w:b/>
          <w:sz w:val="24"/>
          <w:szCs w:val="24"/>
        </w:rPr>
      </w:pPr>
      <w:r w:rsidRPr="00015BE6">
        <w:rPr>
          <w:rFonts w:ascii="Times New Roman" w:hAnsi="Times New Roman" w:cs="Times New Roman"/>
          <w:b/>
          <w:sz w:val="24"/>
          <w:szCs w:val="24"/>
        </w:rPr>
        <w:t>Κό</w:t>
      </w:r>
      <w:r w:rsidR="00D70BEB">
        <w:rPr>
          <w:rFonts w:ascii="Times New Roman" w:hAnsi="Times New Roman" w:cs="Times New Roman"/>
          <w:b/>
          <w:sz w:val="24"/>
          <w:szCs w:val="24"/>
        </w:rPr>
        <w:t>λ</w:t>
      </w:r>
      <w:r w:rsidRPr="00015BE6">
        <w:rPr>
          <w:rFonts w:ascii="Times New Roman" w:hAnsi="Times New Roman" w:cs="Times New Roman"/>
          <w:b/>
          <w:sz w:val="24"/>
          <w:szCs w:val="24"/>
        </w:rPr>
        <w:t xml:space="preserve">λες </w:t>
      </w:r>
      <w:proofErr w:type="spellStart"/>
      <w:r w:rsidRPr="00015BE6">
        <w:rPr>
          <w:rFonts w:ascii="Times New Roman" w:hAnsi="Times New Roman" w:cs="Times New Roman"/>
          <w:b/>
          <w:sz w:val="24"/>
          <w:szCs w:val="24"/>
        </w:rPr>
        <w:t>ινικής</w:t>
      </w:r>
      <w:proofErr w:type="spellEnd"/>
    </w:p>
    <w:p w:rsidR="00015BE6" w:rsidRDefault="00A91633" w:rsidP="00B606C5">
      <w:pPr>
        <w:spacing w:line="36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Οι κό</w:t>
      </w:r>
      <w:r w:rsidR="00D70BEB">
        <w:rPr>
          <w:rFonts w:ascii="Times New Roman" w:hAnsi="Times New Roman" w:cs="Times New Roman"/>
          <w:sz w:val="24"/>
          <w:szCs w:val="24"/>
        </w:rPr>
        <w:t>λ</w:t>
      </w:r>
      <w:r>
        <w:rPr>
          <w:rFonts w:ascii="Times New Roman" w:hAnsi="Times New Roman" w:cs="Times New Roman"/>
          <w:sz w:val="24"/>
          <w:szCs w:val="24"/>
        </w:rPr>
        <w:t xml:space="preserve">λες </w:t>
      </w:r>
      <w:proofErr w:type="spellStart"/>
      <w:r>
        <w:rPr>
          <w:rFonts w:ascii="Times New Roman" w:hAnsi="Times New Roman" w:cs="Times New Roman"/>
          <w:sz w:val="24"/>
          <w:szCs w:val="24"/>
        </w:rPr>
        <w:t>ινικής</w:t>
      </w:r>
      <w:proofErr w:type="spellEnd"/>
      <w:r>
        <w:rPr>
          <w:rFonts w:ascii="Times New Roman" w:hAnsi="Times New Roman" w:cs="Times New Roman"/>
          <w:sz w:val="24"/>
          <w:szCs w:val="24"/>
        </w:rPr>
        <w:t xml:space="preserve"> είναι βιολογικές συγκολλητικές ουσίες, αποτελούμενες κατά κύριο λόγο από θρομβίνη και </w:t>
      </w:r>
      <w:proofErr w:type="spellStart"/>
      <w:r>
        <w:rPr>
          <w:rFonts w:ascii="Times New Roman" w:hAnsi="Times New Roman" w:cs="Times New Roman"/>
          <w:sz w:val="24"/>
          <w:szCs w:val="24"/>
        </w:rPr>
        <w:t>κεκ</w:t>
      </w:r>
      <w:r w:rsidR="00A07912">
        <w:rPr>
          <w:rFonts w:ascii="Times New Roman" w:hAnsi="Times New Roman" w:cs="Times New Roman"/>
          <w:sz w:val="24"/>
          <w:szCs w:val="24"/>
        </w:rPr>
        <w:t>α</w:t>
      </w:r>
      <w:r>
        <w:rPr>
          <w:rFonts w:ascii="Times New Roman" w:hAnsi="Times New Roman" w:cs="Times New Roman"/>
          <w:sz w:val="24"/>
          <w:szCs w:val="24"/>
        </w:rPr>
        <w:t>θαρμένο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ινωδογόνο</w:t>
      </w:r>
      <w:proofErr w:type="spellEnd"/>
      <w:r>
        <w:rPr>
          <w:rFonts w:ascii="Times New Roman" w:hAnsi="Times New Roman" w:cs="Times New Roman"/>
          <w:sz w:val="24"/>
          <w:szCs w:val="24"/>
        </w:rPr>
        <w:t xml:space="preserve">, είτε βόειο, είτε </w:t>
      </w:r>
      <w:proofErr w:type="spellStart"/>
      <w:r>
        <w:rPr>
          <w:rFonts w:ascii="Times New Roman" w:hAnsi="Times New Roman" w:cs="Times New Roman"/>
          <w:sz w:val="24"/>
          <w:szCs w:val="24"/>
        </w:rPr>
        <w:t>ανθρωπίνης</w:t>
      </w:r>
      <w:proofErr w:type="spellEnd"/>
      <w:r>
        <w:rPr>
          <w:rFonts w:ascii="Times New Roman" w:hAnsi="Times New Roman" w:cs="Times New Roman"/>
          <w:sz w:val="24"/>
          <w:szCs w:val="24"/>
        </w:rPr>
        <w:t xml:space="preserve"> προελεύσεως. Οι παράγοντες αυτοί μιμούνται το τελευταίο στάδιο του φυσιολογικού καταρράκτη της πήξεως, εναποθέτοντας στο σημείο εφαρμογής τους ένα πλούσιο σε </w:t>
      </w:r>
      <w:proofErr w:type="spellStart"/>
      <w:r>
        <w:rPr>
          <w:rFonts w:ascii="Times New Roman" w:hAnsi="Times New Roman" w:cs="Times New Roman"/>
          <w:sz w:val="24"/>
          <w:szCs w:val="24"/>
        </w:rPr>
        <w:t>ινική</w:t>
      </w:r>
      <w:proofErr w:type="spellEnd"/>
      <w:r>
        <w:rPr>
          <w:rFonts w:ascii="Times New Roman" w:hAnsi="Times New Roman" w:cs="Times New Roman"/>
          <w:sz w:val="24"/>
          <w:szCs w:val="24"/>
        </w:rPr>
        <w:t xml:space="preserve"> θρόμβο. Κυκλοφορούν σε μεγάλη ποικιλία στο εμπόριο, (</w:t>
      </w:r>
      <w:proofErr w:type="spellStart"/>
      <w:r>
        <w:rPr>
          <w:rFonts w:ascii="Times New Roman" w:hAnsi="Times New Roman" w:cs="Times New Roman"/>
          <w:sz w:val="24"/>
          <w:szCs w:val="24"/>
          <w:lang w:val="en-US"/>
        </w:rPr>
        <w:t>Floseal</w:t>
      </w:r>
      <w:proofErr w:type="spellEnd"/>
      <w:r w:rsidRPr="00A91633">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Tissel</w:t>
      </w:r>
      <w:proofErr w:type="spellEnd"/>
      <w:r w:rsidRPr="00A91633">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Artiss</w:t>
      </w:r>
      <w:proofErr w:type="spellEnd"/>
      <w:r w:rsidRPr="00A91633">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Gelfoam</w:t>
      </w:r>
      <w:proofErr w:type="spellEnd"/>
      <w:r w:rsidRPr="00A91633">
        <w:rPr>
          <w:rFonts w:ascii="Times New Roman" w:hAnsi="Times New Roman" w:cs="Times New Roman"/>
          <w:sz w:val="24"/>
          <w:szCs w:val="24"/>
        </w:rPr>
        <w:t xml:space="preserve"> </w:t>
      </w:r>
      <w:r>
        <w:rPr>
          <w:rFonts w:ascii="Times New Roman" w:hAnsi="Times New Roman" w:cs="Times New Roman"/>
          <w:sz w:val="24"/>
          <w:szCs w:val="24"/>
          <w:lang w:val="en-US"/>
        </w:rPr>
        <w:t>Plus</w:t>
      </w:r>
      <w:r w:rsidRPr="00A91633">
        <w:rPr>
          <w:rFonts w:ascii="Times New Roman" w:hAnsi="Times New Roman" w:cs="Times New Roman"/>
          <w:sz w:val="24"/>
          <w:szCs w:val="24"/>
        </w:rPr>
        <w:t>®)</w:t>
      </w:r>
      <w:r w:rsidR="00473E2A" w:rsidRPr="00473E2A">
        <w:rPr>
          <w:rFonts w:ascii="Times New Roman" w:hAnsi="Times New Roman" w:cs="Times New Roman"/>
          <w:sz w:val="24"/>
          <w:szCs w:val="24"/>
        </w:rPr>
        <w:t xml:space="preserve">. </w:t>
      </w:r>
      <w:r w:rsidR="00473E2A">
        <w:rPr>
          <w:rFonts w:ascii="Times New Roman" w:hAnsi="Times New Roman" w:cs="Times New Roman"/>
          <w:sz w:val="24"/>
          <w:szCs w:val="24"/>
        </w:rPr>
        <w:t>Σε αντίθεση με την οξειδωμένη κυτταρίνη και την ζελατίνη</w:t>
      </w:r>
      <w:r w:rsidR="00785284" w:rsidRPr="00785284">
        <w:rPr>
          <w:rFonts w:ascii="Times New Roman" w:hAnsi="Times New Roman" w:cs="Times New Roman"/>
          <w:sz w:val="24"/>
          <w:szCs w:val="24"/>
        </w:rPr>
        <w:t xml:space="preserve">, </w:t>
      </w:r>
      <w:r w:rsidR="00785284">
        <w:rPr>
          <w:rFonts w:ascii="Times New Roman" w:hAnsi="Times New Roman" w:cs="Times New Roman"/>
          <w:sz w:val="24"/>
          <w:szCs w:val="24"/>
        </w:rPr>
        <w:t xml:space="preserve">οι παράγοντες αυτοί </w:t>
      </w:r>
      <w:r w:rsidR="00785284">
        <w:rPr>
          <w:rFonts w:ascii="Times New Roman" w:hAnsi="Times New Roman" w:cs="Times New Roman"/>
          <w:sz w:val="24"/>
          <w:szCs w:val="24"/>
        </w:rPr>
        <w:lastRenderedPageBreak/>
        <w:t>δρο</w:t>
      </w:r>
      <w:r w:rsidR="00A07912">
        <w:rPr>
          <w:rFonts w:ascii="Times New Roman" w:hAnsi="Times New Roman" w:cs="Times New Roman"/>
          <w:sz w:val="24"/>
          <w:szCs w:val="24"/>
        </w:rPr>
        <w:t>υ</w:t>
      </w:r>
      <w:r w:rsidR="00785284">
        <w:rPr>
          <w:rFonts w:ascii="Times New Roman" w:hAnsi="Times New Roman" w:cs="Times New Roman"/>
          <w:sz w:val="24"/>
          <w:szCs w:val="24"/>
        </w:rPr>
        <w:t xml:space="preserve">ν και στις περιπτώσεις όπου υπάρχει ένδεια ενδογενών παραγόντων πήξεως, όπως σε περιπτώσεις αιμορροφιλίας και διαταραχών πηκτικότητας. Πράγματι, έχει αποδειχθεί σε πειραματόζωα η αποτελεσματικότητά τους σε τέτοιες περιπτώσεις (πειράματα σε γουρούνια σε υποθερμία με </w:t>
      </w:r>
      <w:proofErr w:type="spellStart"/>
      <w:r w:rsidR="00785284">
        <w:rPr>
          <w:rFonts w:ascii="Times New Roman" w:hAnsi="Times New Roman" w:cs="Times New Roman"/>
          <w:sz w:val="24"/>
          <w:szCs w:val="24"/>
        </w:rPr>
        <w:t>προκλητές</w:t>
      </w:r>
      <w:proofErr w:type="spellEnd"/>
      <w:r w:rsidR="00785284">
        <w:rPr>
          <w:rFonts w:ascii="Times New Roman" w:hAnsi="Times New Roman" w:cs="Times New Roman"/>
          <w:sz w:val="24"/>
          <w:szCs w:val="24"/>
        </w:rPr>
        <w:t xml:space="preserve"> ρήξεις ήπατος κλπ).</w:t>
      </w:r>
      <w:r w:rsidR="005B4243">
        <w:rPr>
          <w:rFonts w:ascii="Times New Roman" w:hAnsi="Times New Roman" w:cs="Times New Roman"/>
          <w:sz w:val="24"/>
          <w:szCs w:val="24"/>
        </w:rPr>
        <w:t xml:space="preserve"> Αλλά και μελέτες σε ανθρώπους, </w:t>
      </w:r>
      <w:r w:rsidR="00785284">
        <w:rPr>
          <w:rFonts w:ascii="Times New Roman" w:hAnsi="Times New Roman" w:cs="Times New Roman"/>
          <w:sz w:val="24"/>
          <w:szCs w:val="24"/>
        </w:rPr>
        <w:t xml:space="preserve"> </w:t>
      </w:r>
      <w:r w:rsidR="005B4243">
        <w:rPr>
          <w:rFonts w:ascii="Times New Roman" w:hAnsi="Times New Roman" w:cs="Times New Roman"/>
          <w:sz w:val="24"/>
          <w:szCs w:val="24"/>
        </w:rPr>
        <w:t xml:space="preserve">αναφέρουν πολύ καλά αποτελέσματα, με μείωση της απώλειας αίματος και του αριθμού των μεταγγίσεων, σε </w:t>
      </w:r>
      <w:proofErr w:type="spellStart"/>
      <w:r w:rsidR="005B4243">
        <w:rPr>
          <w:rFonts w:ascii="Times New Roman" w:hAnsi="Times New Roman" w:cs="Times New Roman"/>
          <w:sz w:val="24"/>
          <w:szCs w:val="24"/>
        </w:rPr>
        <w:t>καρδιοθωρακικές</w:t>
      </w:r>
      <w:proofErr w:type="spellEnd"/>
      <w:r w:rsidR="005B4243">
        <w:rPr>
          <w:rFonts w:ascii="Times New Roman" w:hAnsi="Times New Roman" w:cs="Times New Roman"/>
          <w:sz w:val="24"/>
          <w:szCs w:val="24"/>
        </w:rPr>
        <w:t xml:space="preserve"> επεμβάσεις. Σε μία μελέτη όπου η συντηρητική αντιμετώπιση ρήξεως ήπατος απέτυχε σε έξι ασθενείς, η </w:t>
      </w:r>
      <w:proofErr w:type="spellStart"/>
      <w:r w:rsidR="005B4243">
        <w:rPr>
          <w:rFonts w:ascii="Times New Roman" w:hAnsi="Times New Roman" w:cs="Times New Roman"/>
          <w:sz w:val="24"/>
          <w:szCs w:val="24"/>
        </w:rPr>
        <w:t>λαπαροσκοπική</w:t>
      </w:r>
      <w:proofErr w:type="spellEnd"/>
      <w:r w:rsidR="005B4243">
        <w:rPr>
          <w:rFonts w:ascii="Times New Roman" w:hAnsi="Times New Roman" w:cs="Times New Roman"/>
          <w:sz w:val="24"/>
          <w:szCs w:val="24"/>
        </w:rPr>
        <w:t xml:space="preserve"> εφαρμογή κό</w:t>
      </w:r>
      <w:r w:rsidR="00D70BEB">
        <w:rPr>
          <w:rFonts w:ascii="Times New Roman" w:hAnsi="Times New Roman" w:cs="Times New Roman"/>
          <w:sz w:val="24"/>
          <w:szCs w:val="24"/>
        </w:rPr>
        <w:t>λ</w:t>
      </w:r>
      <w:r w:rsidR="005B4243">
        <w:rPr>
          <w:rFonts w:ascii="Times New Roman" w:hAnsi="Times New Roman" w:cs="Times New Roman"/>
          <w:sz w:val="24"/>
          <w:szCs w:val="24"/>
        </w:rPr>
        <w:t xml:space="preserve">λας </w:t>
      </w:r>
      <w:proofErr w:type="spellStart"/>
      <w:r w:rsidR="005B4243">
        <w:rPr>
          <w:rFonts w:ascii="Times New Roman" w:hAnsi="Times New Roman" w:cs="Times New Roman"/>
          <w:sz w:val="24"/>
          <w:szCs w:val="24"/>
        </w:rPr>
        <w:t>ινικής</w:t>
      </w:r>
      <w:proofErr w:type="spellEnd"/>
      <w:r w:rsidR="005B4243">
        <w:rPr>
          <w:rFonts w:ascii="Times New Roman" w:hAnsi="Times New Roman" w:cs="Times New Roman"/>
          <w:sz w:val="24"/>
          <w:szCs w:val="24"/>
        </w:rPr>
        <w:t xml:space="preserve"> υπό μορφή </w:t>
      </w:r>
      <w:r w:rsidR="005B4243">
        <w:rPr>
          <w:rFonts w:ascii="Times New Roman" w:hAnsi="Times New Roman" w:cs="Times New Roman"/>
          <w:sz w:val="24"/>
          <w:szCs w:val="24"/>
          <w:lang w:val="en-US"/>
        </w:rPr>
        <w:t>spray</w:t>
      </w:r>
      <w:r w:rsidR="00D70BEB">
        <w:rPr>
          <w:rFonts w:ascii="Times New Roman" w:hAnsi="Times New Roman" w:cs="Times New Roman"/>
          <w:sz w:val="24"/>
          <w:szCs w:val="24"/>
        </w:rPr>
        <w:t xml:space="preserve"> πέτυχε την επίσχεση της αιμορραγία και απέτρεψε την λαπαροτομία και στις έξι περιπτώσεις.</w:t>
      </w:r>
    </w:p>
    <w:p w:rsidR="00D70BEB" w:rsidRDefault="00D70BEB" w:rsidP="00B606C5">
      <w:pPr>
        <w:spacing w:line="360" w:lineRule="auto"/>
        <w:rPr>
          <w:rFonts w:ascii="Times New Roman" w:hAnsi="Times New Roman" w:cs="Times New Roman"/>
          <w:b/>
          <w:sz w:val="24"/>
          <w:szCs w:val="24"/>
        </w:rPr>
      </w:pPr>
      <w:r w:rsidRPr="00D70BEB">
        <w:rPr>
          <w:rFonts w:ascii="Times New Roman" w:hAnsi="Times New Roman" w:cs="Times New Roman"/>
          <w:b/>
          <w:sz w:val="24"/>
          <w:szCs w:val="24"/>
        </w:rPr>
        <w:t>Συνθετικές κόλλες</w:t>
      </w:r>
    </w:p>
    <w:p w:rsidR="00D70BEB" w:rsidRDefault="00D70BEB" w:rsidP="00B606C5">
      <w:pPr>
        <w:spacing w:line="360" w:lineRule="auto"/>
        <w:rPr>
          <w:rFonts w:ascii="Times New Roman" w:hAnsi="Times New Roman" w:cs="Times New Roman"/>
          <w:sz w:val="24"/>
          <w:szCs w:val="24"/>
        </w:rPr>
      </w:pPr>
      <w:r>
        <w:rPr>
          <w:rFonts w:ascii="Times New Roman" w:hAnsi="Times New Roman" w:cs="Times New Roman"/>
          <w:b/>
          <w:sz w:val="24"/>
          <w:szCs w:val="24"/>
        </w:rPr>
        <w:tab/>
      </w:r>
      <w:r w:rsidR="0073144B" w:rsidRPr="0073144B">
        <w:rPr>
          <w:rFonts w:ascii="Times New Roman" w:hAnsi="Times New Roman" w:cs="Times New Roman"/>
          <w:sz w:val="24"/>
          <w:szCs w:val="24"/>
        </w:rPr>
        <w:t xml:space="preserve">Αντίθετα από τις </w:t>
      </w:r>
      <w:r w:rsidR="0073144B">
        <w:rPr>
          <w:rFonts w:ascii="Times New Roman" w:hAnsi="Times New Roman" w:cs="Times New Roman"/>
          <w:sz w:val="24"/>
          <w:szCs w:val="24"/>
        </w:rPr>
        <w:t xml:space="preserve">κόλλες </w:t>
      </w:r>
      <w:proofErr w:type="spellStart"/>
      <w:r w:rsidR="0073144B">
        <w:rPr>
          <w:rFonts w:ascii="Times New Roman" w:hAnsi="Times New Roman" w:cs="Times New Roman"/>
          <w:sz w:val="24"/>
          <w:szCs w:val="24"/>
        </w:rPr>
        <w:t>ινικής</w:t>
      </w:r>
      <w:proofErr w:type="spellEnd"/>
      <w:r w:rsidR="0073144B">
        <w:rPr>
          <w:rFonts w:ascii="Times New Roman" w:hAnsi="Times New Roman" w:cs="Times New Roman"/>
          <w:sz w:val="24"/>
          <w:szCs w:val="24"/>
        </w:rPr>
        <w:t>, οι οποίες απαιτούν ιδιαίτερες συνθήκες συντηρήσεως (ψυγείο) και η παρασκευή τους, πριν εφαρμοσθούν, είναι μάλλον περίπλοκος, υπάρχουν εναλλακτικές λύσεις με συνθετικές συγκολλητικές ουσίες, που αποθηκεύοντα</w:t>
      </w:r>
      <w:r w:rsidR="00A07912">
        <w:rPr>
          <w:rFonts w:ascii="Times New Roman" w:hAnsi="Times New Roman" w:cs="Times New Roman"/>
          <w:sz w:val="24"/>
          <w:szCs w:val="24"/>
        </w:rPr>
        <w:t xml:space="preserve">ι </w:t>
      </w:r>
      <w:r w:rsidR="0073144B">
        <w:rPr>
          <w:rFonts w:ascii="Times New Roman" w:hAnsi="Times New Roman" w:cs="Times New Roman"/>
          <w:sz w:val="24"/>
          <w:szCs w:val="24"/>
        </w:rPr>
        <w:t xml:space="preserve">σε θερμοκρασία  δωματίου και που η διαδικασία παρασκευής πριν την εφαρμογή τους είναι απλούστερη. Η πλέον γνωστή από αυτές είναι η </w:t>
      </w:r>
      <w:proofErr w:type="spellStart"/>
      <w:r w:rsidR="0073144B">
        <w:rPr>
          <w:rFonts w:ascii="Times New Roman" w:hAnsi="Times New Roman" w:cs="Times New Roman"/>
          <w:sz w:val="24"/>
          <w:szCs w:val="24"/>
          <w:lang w:val="en-US"/>
        </w:rPr>
        <w:t>Bioglue</w:t>
      </w:r>
      <w:proofErr w:type="spellEnd"/>
      <w:r w:rsidR="0073144B" w:rsidRPr="0073144B">
        <w:rPr>
          <w:rFonts w:ascii="Times New Roman" w:hAnsi="Times New Roman" w:cs="Times New Roman"/>
          <w:sz w:val="24"/>
          <w:szCs w:val="24"/>
        </w:rPr>
        <w:t xml:space="preserve">®, </w:t>
      </w:r>
      <w:r w:rsidR="0073144B">
        <w:rPr>
          <w:rFonts w:ascii="Times New Roman" w:hAnsi="Times New Roman" w:cs="Times New Roman"/>
          <w:sz w:val="24"/>
          <w:szCs w:val="24"/>
        </w:rPr>
        <w:t xml:space="preserve">η οποία αποτελείται από </w:t>
      </w:r>
      <w:proofErr w:type="spellStart"/>
      <w:r w:rsidR="0073144B">
        <w:rPr>
          <w:rFonts w:ascii="Times New Roman" w:hAnsi="Times New Roman" w:cs="Times New Roman"/>
          <w:sz w:val="24"/>
          <w:szCs w:val="24"/>
        </w:rPr>
        <w:t>κεκαθαρμένη</w:t>
      </w:r>
      <w:proofErr w:type="spellEnd"/>
      <w:r w:rsidR="0073144B">
        <w:rPr>
          <w:rFonts w:ascii="Times New Roman" w:hAnsi="Times New Roman" w:cs="Times New Roman"/>
          <w:sz w:val="24"/>
          <w:szCs w:val="24"/>
        </w:rPr>
        <w:t xml:space="preserve"> </w:t>
      </w:r>
      <w:proofErr w:type="spellStart"/>
      <w:r w:rsidR="0073144B">
        <w:rPr>
          <w:rFonts w:ascii="Times New Roman" w:hAnsi="Times New Roman" w:cs="Times New Roman"/>
          <w:sz w:val="24"/>
          <w:szCs w:val="24"/>
        </w:rPr>
        <w:t>λευκωματίνη</w:t>
      </w:r>
      <w:proofErr w:type="spellEnd"/>
      <w:r w:rsidR="0073144B">
        <w:rPr>
          <w:rFonts w:ascii="Times New Roman" w:hAnsi="Times New Roman" w:cs="Times New Roman"/>
          <w:sz w:val="24"/>
          <w:szCs w:val="24"/>
        </w:rPr>
        <w:t xml:space="preserve"> βόειου ορού (25%) και </w:t>
      </w:r>
      <w:proofErr w:type="spellStart"/>
      <w:r w:rsidR="0073144B">
        <w:rPr>
          <w:rFonts w:ascii="Times New Roman" w:hAnsi="Times New Roman" w:cs="Times New Roman"/>
          <w:sz w:val="24"/>
          <w:szCs w:val="24"/>
        </w:rPr>
        <w:t>γλουτεραλδεϊδη</w:t>
      </w:r>
      <w:proofErr w:type="spellEnd"/>
      <w:r w:rsidR="0073144B">
        <w:rPr>
          <w:rFonts w:ascii="Times New Roman" w:hAnsi="Times New Roman" w:cs="Times New Roman"/>
          <w:sz w:val="24"/>
          <w:szCs w:val="24"/>
        </w:rPr>
        <w:t xml:space="preserve"> (10%).</w:t>
      </w:r>
      <w:r w:rsidR="00D23B42">
        <w:rPr>
          <w:rFonts w:ascii="Times New Roman" w:hAnsi="Times New Roman" w:cs="Times New Roman"/>
          <w:sz w:val="24"/>
          <w:szCs w:val="24"/>
        </w:rPr>
        <w:t xml:space="preserve"> Ο μηχανισμός δράσης συνίσταται στον σχηματισμό </w:t>
      </w:r>
      <w:proofErr w:type="spellStart"/>
      <w:r w:rsidR="001A61FC">
        <w:rPr>
          <w:rFonts w:ascii="Times New Roman" w:hAnsi="Times New Roman" w:cs="Times New Roman"/>
          <w:sz w:val="24"/>
          <w:szCs w:val="24"/>
        </w:rPr>
        <w:t>ισοσθενών</w:t>
      </w:r>
      <w:proofErr w:type="spellEnd"/>
      <w:r w:rsidR="001A61FC">
        <w:rPr>
          <w:rFonts w:ascii="Times New Roman" w:hAnsi="Times New Roman" w:cs="Times New Roman"/>
          <w:sz w:val="24"/>
          <w:szCs w:val="24"/>
        </w:rPr>
        <w:t xml:space="preserve"> δεσμών της </w:t>
      </w:r>
      <w:proofErr w:type="spellStart"/>
      <w:r w:rsidR="001A61FC">
        <w:rPr>
          <w:rFonts w:ascii="Times New Roman" w:hAnsi="Times New Roman" w:cs="Times New Roman"/>
          <w:sz w:val="24"/>
          <w:szCs w:val="24"/>
        </w:rPr>
        <w:t>λευκωματίνης</w:t>
      </w:r>
      <w:proofErr w:type="spellEnd"/>
      <w:r w:rsidR="001A61FC">
        <w:rPr>
          <w:rFonts w:ascii="Times New Roman" w:hAnsi="Times New Roman" w:cs="Times New Roman"/>
          <w:sz w:val="24"/>
          <w:szCs w:val="24"/>
        </w:rPr>
        <w:t xml:space="preserve"> με τις </w:t>
      </w:r>
      <w:proofErr w:type="spellStart"/>
      <w:r w:rsidR="001A61FC">
        <w:rPr>
          <w:rFonts w:ascii="Times New Roman" w:hAnsi="Times New Roman" w:cs="Times New Roman"/>
          <w:sz w:val="24"/>
          <w:szCs w:val="24"/>
        </w:rPr>
        <w:t>πρωτεϊνες</w:t>
      </w:r>
      <w:proofErr w:type="spellEnd"/>
      <w:r w:rsidR="001A61FC">
        <w:rPr>
          <w:rFonts w:ascii="Times New Roman" w:hAnsi="Times New Roman" w:cs="Times New Roman"/>
          <w:sz w:val="24"/>
          <w:szCs w:val="24"/>
        </w:rPr>
        <w:t xml:space="preserve"> επιφανείας των ιστών, έτσι ώστε να σφραγισθεί  με μηχανικό τρόπο το σημείο της αιμορραγίας. Η κόλλα αυτή έχει μελετηθεί σε τυφλές τυχαιοποιημένες μελέτες  στην καρδιοχειρουργική με θετικά αποτελέσματα όσον αφορά στην μείωση των </w:t>
      </w:r>
      <w:proofErr w:type="spellStart"/>
      <w:r w:rsidR="001A61FC">
        <w:rPr>
          <w:rFonts w:ascii="Times New Roman" w:hAnsi="Times New Roman" w:cs="Times New Roman"/>
          <w:sz w:val="24"/>
          <w:szCs w:val="24"/>
        </w:rPr>
        <w:t>αναστομωτικών</w:t>
      </w:r>
      <w:proofErr w:type="spellEnd"/>
      <w:r w:rsidR="001A61FC">
        <w:rPr>
          <w:rFonts w:ascii="Times New Roman" w:hAnsi="Times New Roman" w:cs="Times New Roman"/>
          <w:sz w:val="24"/>
          <w:szCs w:val="24"/>
        </w:rPr>
        <w:t xml:space="preserve"> αιμορραγιών σε διάφορες καρδιαγγειακές επεμβάσεις. </w:t>
      </w:r>
    </w:p>
    <w:p w:rsidR="001A61FC" w:rsidRDefault="001A61FC" w:rsidP="00B606C5">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Μειονεκτήματα της </w:t>
      </w:r>
      <w:proofErr w:type="spellStart"/>
      <w:r>
        <w:rPr>
          <w:rFonts w:ascii="Times New Roman" w:hAnsi="Times New Roman" w:cs="Times New Roman"/>
          <w:sz w:val="24"/>
          <w:szCs w:val="24"/>
          <w:lang w:val="en-US"/>
        </w:rPr>
        <w:t>Bioglue</w:t>
      </w:r>
      <w:proofErr w:type="spellEnd"/>
      <w:r w:rsidRPr="0073144B">
        <w:rPr>
          <w:rFonts w:ascii="Times New Roman" w:hAnsi="Times New Roman" w:cs="Times New Roman"/>
          <w:sz w:val="24"/>
          <w:szCs w:val="24"/>
        </w:rPr>
        <w:t>®</w:t>
      </w:r>
      <w:r>
        <w:rPr>
          <w:rFonts w:ascii="Times New Roman" w:hAnsi="Times New Roman" w:cs="Times New Roman"/>
          <w:sz w:val="24"/>
          <w:szCs w:val="24"/>
        </w:rPr>
        <w:t xml:space="preserve"> είναι το κόστος, αλλά και κάποιες πιθανές ειδικές </w:t>
      </w:r>
      <w:proofErr w:type="spellStart"/>
      <w:r>
        <w:rPr>
          <w:rFonts w:ascii="Times New Roman" w:hAnsi="Times New Roman" w:cs="Times New Roman"/>
          <w:sz w:val="24"/>
          <w:szCs w:val="24"/>
        </w:rPr>
        <w:t>επιπλοκές,που</w:t>
      </w:r>
      <w:proofErr w:type="spellEnd"/>
      <w:r>
        <w:rPr>
          <w:rFonts w:ascii="Times New Roman" w:hAnsi="Times New Roman" w:cs="Times New Roman"/>
          <w:sz w:val="24"/>
          <w:szCs w:val="24"/>
        </w:rPr>
        <w:t xml:space="preserve"> έχουν περιγραφεί,  όπως είναι η στένωση στην αορτική αναστόμωση, (συνιστάται να μην τοποθετείται η κόλλα κυκλοτερώς, ιδίως σε παιδιατρικούς ασθενείς), </w:t>
      </w:r>
      <w:r w:rsidR="005547B0">
        <w:rPr>
          <w:rFonts w:ascii="Times New Roman" w:hAnsi="Times New Roman" w:cs="Times New Roman"/>
          <w:sz w:val="24"/>
          <w:szCs w:val="24"/>
        </w:rPr>
        <w:t xml:space="preserve">καθώς και η </w:t>
      </w:r>
      <w:proofErr w:type="spellStart"/>
      <w:r w:rsidR="005547B0">
        <w:rPr>
          <w:rFonts w:ascii="Times New Roman" w:hAnsi="Times New Roman" w:cs="Times New Roman"/>
          <w:sz w:val="24"/>
          <w:szCs w:val="24"/>
        </w:rPr>
        <w:t>νευροτοξικότητα</w:t>
      </w:r>
      <w:proofErr w:type="spellEnd"/>
      <w:r w:rsidR="005547B0">
        <w:rPr>
          <w:rFonts w:ascii="Times New Roman" w:hAnsi="Times New Roman" w:cs="Times New Roman"/>
          <w:sz w:val="24"/>
          <w:szCs w:val="24"/>
        </w:rPr>
        <w:t xml:space="preserve"> εκ τη περιεχομένης </w:t>
      </w:r>
      <w:proofErr w:type="spellStart"/>
      <w:r w:rsidR="005547B0">
        <w:rPr>
          <w:rFonts w:ascii="Times New Roman" w:hAnsi="Times New Roman" w:cs="Times New Roman"/>
          <w:sz w:val="24"/>
          <w:szCs w:val="24"/>
        </w:rPr>
        <w:t>γλουτεραλδεϋδης</w:t>
      </w:r>
      <w:proofErr w:type="spellEnd"/>
      <w:r w:rsidR="005547B0">
        <w:rPr>
          <w:rFonts w:ascii="Times New Roman" w:hAnsi="Times New Roman" w:cs="Times New Roman"/>
          <w:sz w:val="24"/>
          <w:szCs w:val="24"/>
        </w:rPr>
        <w:t xml:space="preserve">.  Έχει επίσης αναφερθεί και δευτεροπαθής διαταραχή της πηκτικότητας από ανάπτυξη αναστολέων του παράγοντα </w:t>
      </w:r>
      <w:r w:rsidR="005547B0">
        <w:rPr>
          <w:rFonts w:ascii="Times New Roman" w:hAnsi="Times New Roman" w:cs="Times New Roman"/>
          <w:sz w:val="24"/>
          <w:szCs w:val="24"/>
          <w:lang w:val="en-US"/>
        </w:rPr>
        <w:t>V</w:t>
      </w:r>
      <w:r w:rsidR="005547B0">
        <w:rPr>
          <w:rFonts w:ascii="Times New Roman" w:hAnsi="Times New Roman" w:cs="Times New Roman"/>
          <w:sz w:val="24"/>
          <w:szCs w:val="24"/>
        </w:rPr>
        <w:t xml:space="preserve"> στον άνθρωπο.</w:t>
      </w:r>
    </w:p>
    <w:p w:rsidR="005547B0" w:rsidRDefault="009F7485" w:rsidP="00B606C5">
      <w:pPr>
        <w:spacing w:line="36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Άλλες συνθετικές κόλλες είναι η </w:t>
      </w:r>
      <w:proofErr w:type="spellStart"/>
      <w:r>
        <w:rPr>
          <w:rFonts w:ascii="Times New Roman" w:hAnsi="Times New Roman" w:cs="Times New Roman"/>
          <w:sz w:val="24"/>
          <w:szCs w:val="24"/>
        </w:rPr>
        <w:t>κυανοακριλική</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Glubran</w:t>
      </w:r>
      <w:proofErr w:type="spellEnd"/>
      <w:r w:rsidRPr="009F7485">
        <w:rPr>
          <w:rFonts w:ascii="Times New Roman" w:hAnsi="Times New Roman" w:cs="Times New Roman"/>
          <w:sz w:val="24"/>
          <w:szCs w:val="24"/>
        </w:rPr>
        <w:t>2</w:t>
      </w:r>
      <w:r>
        <w:rPr>
          <w:rFonts w:ascii="Times New Roman" w:hAnsi="Times New Roman" w:cs="Times New Roman"/>
          <w:sz w:val="24"/>
          <w:szCs w:val="24"/>
        </w:rPr>
        <w:t>®</w:t>
      </w:r>
      <w:r w:rsidRPr="009F7485">
        <w:rPr>
          <w:rFonts w:ascii="Times New Roman" w:hAnsi="Times New Roman" w:cs="Times New Roman"/>
          <w:sz w:val="24"/>
          <w:szCs w:val="24"/>
        </w:rPr>
        <w:t xml:space="preserve"> </w:t>
      </w:r>
      <w:r>
        <w:rPr>
          <w:rFonts w:ascii="Times New Roman" w:hAnsi="Times New Roman" w:cs="Times New Roman"/>
          <w:sz w:val="24"/>
          <w:szCs w:val="24"/>
        </w:rPr>
        <w:t xml:space="preserve">και οι αιμοστατικές σκόνες </w:t>
      </w:r>
      <w:proofErr w:type="spellStart"/>
      <w:r>
        <w:rPr>
          <w:rFonts w:ascii="Times New Roman" w:hAnsi="Times New Roman" w:cs="Times New Roman"/>
          <w:sz w:val="24"/>
          <w:szCs w:val="24"/>
          <w:lang w:val="en-US"/>
        </w:rPr>
        <w:t>Arista</w:t>
      </w:r>
      <w:proofErr w:type="spellEnd"/>
      <w:r w:rsidRPr="009F7485">
        <w:rPr>
          <w:rFonts w:ascii="Times New Roman" w:hAnsi="Times New Roman" w:cs="Times New Roman"/>
          <w:sz w:val="24"/>
          <w:szCs w:val="24"/>
        </w:rPr>
        <w:t>®</w:t>
      </w:r>
      <w:r w:rsidR="00FA61A6">
        <w:rPr>
          <w:rFonts w:ascii="Times New Roman" w:hAnsi="Times New Roman" w:cs="Times New Roman"/>
          <w:sz w:val="24"/>
          <w:szCs w:val="24"/>
        </w:rPr>
        <w:t>ΑΗ</w:t>
      </w:r>
      <w:r>
        <w:rPr>
          <w:rFonts w:ascii="Times New Roman" w:hAnsi="Times New Roman" w:cs="Times New Roman"/>
          <w:sz w:val="24"/>
          <w:szCs w:val="24"/>
        </w:rPr>
        <w:t xml:space="preserve"> και</w:t>
      </w:r>
      <w:r w:rsidRPr="009F7485">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Vebi</w:t>
      </w:r>
      <w:r w:rsidR="00FA61A6">
        <w:rPr>
          <w:rFonts w:ascii="Times New Roman" w:hAnsi="Times New Roman" w:cs="Times New Roman"/>
          <w:sz w:val="24"/>
          <w:szCs w:val="24"/>
          <w:lang w:val="en-US"/>
        </w:rPr>
        <w:t>C</w:t>
      </w:r>
      <w:r>
        <w:rPr>
          <w:rFonts w:ascii="Times New Roman" w:hAnsi="Times New Roman" w:cs="Times New Roman"/>
          <w:sz w:val="24"/>
          <w:szCs w:val="24"/>
          <w:lang w:val="en-US"/>
        </w:rPr>
        <w:t>el</w:t>
      </w:r>
      <w:r w:rsidR="00FA61A6">
        <w:rPr>
          <w:rFonts w:ascii="Times New Roman" w:hAnsi="Times New Roman" w:cs="Times New Roman"/>
          <w:sz w:val="24"/>
          <w:szCs w:val="24"/>
          <w:lang w:val="en-US"/>
        </w:rPr>
        <w:t>l</w:t>
      </w:r>
      <w:proofErr w:type="spellEnd"/>
      <w:r w:rsidR="00FA61A6" w:rsidRPr="00FA61A6">
        <w:rPr>
          <w:rFonts w:ascii="Times New Roman" w:hAnsi="Times New Roman" w:cs="Times New Roman"/>
          <w:sz w:val="24"/>
          <w:szCs w:val="24"/>
        </w:rPr>
        <w:t xml:space="preserve"> </w:t>
      </w:r>
      <w:r w:rsidR="00FA61A6">
        <w:rPr>
          <w:rFonts w:ascii="Times New Roman" w:hAnsi="Times New Roman" w:cs="Times New Roman"/>
          <w:sz w:val="24"/>
          <w:szCs w:val="24"/>
          <w:lang w:val="en-US"/>
        </w:rPr>
        <w:t>P</w:t>
      </w:r>
      <w:r w:rsidRPr="009F7485">
        <w:rPr>
          <w:rFonts w:ascii="Times New Roman" w:hAnsi="Times New Roman" w:cs="Times New Roman"/>
          <w:sz w:val="24"/>
          <w:szCs w:val="24"/>
        </w:rPr>
        <w:t>®</w:t>
      </w:r>
      <w:r>
        <w:rPr>
          <w:rFonts w:ascii="Times New Roman" w:hAnsi="Times New Roman" w:cs="Times New Roman"/>
          <w:sz w:val="24"/>
          <w:szCs w:val="24"/>
        </w:rPr>
        <w:t xml:space="preserve">. </w:t>
      </w:r>
    </w:p>
    <w:p w:rsidR="00FA61A6" w:rsidRDefault="009F7485" w:rsidP="00B606C5">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Η </w:t>
      </w:r>
      <w:proofErr w:type="spellStart"/>
      <w:r>
        <w:rPr>
          <w:rFonts w:ascii="Times New Roman" w:hAnsi="Times New Roman" w:cs="Times New Roman"/>
          <w:sz w:val="24"/>
          <w:szCs w:val="24"/>
          <w:lang w:val="en-US"/>
        </w:rPr>
        <w:t>Glubran</w:t>
      </w:r>
      <w:proofErr w:type="spellEnd"/>
      <w:r w:rsidRPr="009F7485">
        <w:rPr>
          <w:rFonts w:ascii="Times New Roman" w:hAnsi="Times New Roman" w:cs="Times New Roman"/>
          <w:sz w:val="24"/>
          <w:szCs w:val="24"/>
        </w:rPr>
        <w:t>2</w:t>
      </w:r>
      <w:r>
        <w:rPr>
          <w:rFonts w:ascii="Times New Roman" w:hAnsi="Times New Roman" w:cs="Times New Roman"/>
          <w:sz w:val="24"/>
          <w:szCs w:val="24"/>
        </w:rPr>
        <w:t>® πρέπει να αποτίθεται σε λεπτό στρώμα, ειδάλλως έχει την τάση να ξεκολλά σαν λέπι. Δεν πήζει  μέσα στην σύριγγα, μέχρι να έλθει σε επαφή με τους ιστούς, αφού ενεργοποιείται από τα ιόντα ΟΗ</w:t>
      </w:r>
      <w:r w:rsidRPr="009F7485">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 Για τον λόγο αυτό, δεν πρέπει να αραιώνεται με </w:t>
      </w:r>
      <w:r>
        <w:rPr>
          <w:rFonts w:ascii="Times New Roman" w:hAnsi="Times New Roman" w:cs="Times New Roman"/>
          <w:sz w:val="24"/>
          <w:szCs w:val="24"/>
        </w:rPr>
        <w:lastRenderedPageBreak/>
        <w:t>φυσιολογικό  ορό, διότι απενεργοποιείται. Συνιστάται</w:t>
      </w:r>
      <w:r w:rsidR="00FA61A6">
        <w:rPr>
          <w:rFonts w:ascii="Times New Roman" w:hAnsi="Times New Roman" w:cs="Times New Roman"/>
          <w:sz w:val="24"/>
          <w:szCs w:val="24"/>
        </w:rPr>
        <w:t xml:space="preserve">, όταν η αραίωση είναι επιθυμητή, (π.χ. για την κάλυψη της κοίτης της χοληδόχου κύστεως) αυτή να γίνεται είτε με </w:t>
      </w:r>
      <w:proofErr w:type="spellStart"/>
      <w:r w:rsidR="00FA61A6">
        <w:rPr>
          <w:rFonts w:ascii="Times New Roman" w:hAnsi="Times New Roman" w:cs="Times New Roman"/>
          <w:sz w:val="24"/>
          <w:szCs w:val="24"/>
        </w:rPr>
        <w:t>απεσταγμένο</w:t>
      </w:r>
      <w:proofErr w:type="spellEnd"/>
      <w:r w:rsidR="00FA61A6">
        <w:rPr>
          <w:rFonts w:ascii="Times New Roman" w:hAnsi="Times New Roman" w:cs="Times New Roman"/>
          <w:sz w:val="24"/>
          <w:szCs w:val="24"/>
        </w:rPr>
        <w:t xml:space="preserve"> νερό</w:t>
      </w:r>
      <w:r w:rsidR="00FA61A6" w:rsidRPr="00FA61A6">
        <w:rPr>
          <w:rFonts w:ascii="Times New Roman" w:hAnsi="Times New Roman" w:cs="Times New Roman"/>
          <w:sz w:val="24"/>
          <w:szCs w:val="24"/>
        </w:rPr>
        <w:t>, (</w:t>
      </w:r>
      <w:r w:rsidR="00FA61A6">
        <w:rPr>
          <w:rFonts w:ascii="Times New Roman" w:hAnsi="Times New Roman" w:cs="Times New Roman"/>
          <w:sz w:val="24"/>
          <w:szCs w:val="24"/>
          <w:lang w:val="en-US"/>
        </w:rPr>
        <w:t>water</w:t>
      </w:r>
      <w:r w:rsidR="00FA61A6" w:rsidRPr="00FA61A6">
        <w:rPr>
          <w:rFonts w:ascii="Times New Roman" w:hAnsi="Times New Roman" w:cs="Times New Roman"/>
          <w:sz w:val="24"/>
          <w:szCs w:val="24"/>
        </w:rPr>
        <w:t xml:space="preserve"> </w:t>
      </w:r>
      <w:r w:rsidR="00FA61A6">
        <w:rPr>
          <w:rFonts w:ascii="Times New Roman" w:hAnsi="Times New Roman" w:cs="Times New Roman"/>
          <w:sz w:val="24"/>
          <w:szCs w:val="24"/>
          <w:lang w:val="en-US"/>
        </w:rPr>
        <w:t>for</w:t>
      </w:r>
      <w:r w:rsidR="00FA61A6" w:rsidRPr="00FA61A6">
        <w:rPr>
          <w:rFonts w:ascii="Times New Roman" w:hAnsi="Times New Roman" w:cs="Times New Roman"/>
          <w:sz w:val="24"/>
          <w:szCs w:val="24"/>
        </w:rPr>
        <w:t xml:space="preserve"> </w:t>
      </w:r>
      <w:r w:rsidR="00FA61A6">
        <w:rPr>
          <w:rFonts w:ascii="Times New Roman" w:hAnsi="Times New Roman" w:cs="Times New Roman"/>
          <w:sz w:val="24"/>
          <w:szCs w:val="24"/>
          <w:lang w:val="en-US"/>
        </w:rPr>
        <w:t>injection</w:t>
      </w:r>
      <w:r w:rsidR="00FA61A6" w:rsidRPr="00FA61A6">
        <w:rPr>
          <w:rFonts w:ascii="Times New Roman" w:hAnsi="Times New Roman" w:cs="Times New Roman"/>
          <w:sz w:val="24"/>
          <w:szCs w:val="24"/>
        </w:rPr>
        <w:t xml:space="preserve">) </w:t>
      </w:r>
      <w:r w:rsidR="00FA61A6">
        <w:rPr>
          <w:rFonts w:ascii="Times New Roman" w:hAnsi="Times New Roman" w:cs="Times New Roman"/>
          <w:sz w:val="24"/>
          <w:szCs w:val="24"/>
        </w:rPr>
        <w:t xml:space="preserve">είτε με </w:t>
      </w:r>
      <w:proofErr w:type="spellStart"/>
      <w:r w:rsidR="00FA61A6">
        <w:rPr>
          <w:rFonts w:ascii="Times New Roman" w:hAnsi="Times New Roman" w:cs="Times New Roman"/>
          <w:sz w:val="24"/>
          <w:szCs w:val="24"/>
        </w:rPr>
        <w:t>μανιτόλη</w:t>
      </w:r>
      <w:proofErr w:type="spellEnd"/>
      <w:r w:rsidR="00FA61A6">
        <w:rPr>
          <w:rFonts w:ascii="Times New Roman" w:hAnsi="Times New Roman" w:cs="Times New Roman"/>
          <w:sz w:val="24"/>
          <w:szCs w:val="24"/>
        </w:rPr>
        <w:t>.</w:t>
      </w:r>
    </w:p>
    <w:p w:rsidR="005547B0" w:rsidRDefault="00FA61A6" w:rsidP="00B606C5">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 Η </w:t>
      </w:r>
      <w:proofErr w:type="spellStart"/>
      <w:r>
        <w:rPr>
          <w:rFonts w:ascii="Times New Roman" w:hAnsi="Times New Roman" w:cs="Times New Roman"/>
          <w:sz w:val="24"/>
          <w:szCs w:val="24"/>
          <w:lang w:val="en-US"/>
        </w:rPr>
        <w:t>Arista</w:t>
      </w:r>
      <w:proofErr w:type="spellEnd"/>
      <w:r w:rsidRPr="009F7485">
        <w:rPr>
          <w:rFonts w:ascii="Times New Roman" w:hAnsi="Times New Roman" w:cs="Times New Roman"/>
          <w:sz w:val="24"/>
          <w:szCs w:val="24"/>
        </w:rPr>
        <w:t>®</w:t>
      </w:r>
      <w:r>
        <w:rPr>
          <w:rFonts w:ascii="Times New Roman" w:hAnsi="Times New Roman" w:cs="Times New Roman"/>
          <w:sz w:val="24"/>
          <w:szCs w:val="24"/>
        </w:rPr>
        <w:t xml:space="preserve">ΑΗ είναι </w:t>
      </w:r>
      <w:proofErr w:type="spellStart"/>
      <w:r>
        <w:rPr>
          <w:rFonts w:ascii="Times New Roman" w:hAnsi="Times New Roman" w:cs="Times New Roman"/>
          <w:sz w:val="24"/>
          <w:szCs w:val="24"/>
        </w:rPr>
        <w:t>αίμοστατική</w:t>
      </w:r>
      <w:proofErr w:type="spellEnd"/>
      <w:r>
        <w:rPr>
          <w:rFonts w:ascii="Times New Roman" w:hAnsi="Times New Roman" w:cs="Times New Roman"/>
          <w:sz w:val="24"/>
          <w:szCs w:val="24"/>
        </w:rPr>
        <w:t xml:space="preserve"> σκόνη με βάση το φυτικό άμυλο, με το οποίο σχηματίζονται </w:t>
      </w:r>
      <w:proofErr w:type="spellStart"/>
      <w:r>
        <w:rPr>
          <w:rFonts w:ascii="Times New Roman" w:hAnsi="Times New Roman" w:cs="Times New Roman"/>
          <w:sz w:val="24"/>
          <w:szCs w:val="24"/>
        </w:rPr>
        <w:t>μικροπορώδη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πολυσαγχαριδικά</w:t>
      </w:r>
      <w:proofErr w:type="spellEnd"/>
      <w:r>
        <w:rPr>
          <w:rFonts w:ascii="Times New Roman" w:hAnsi="Times New Roman" w:cs="Times New Roman"/>
          <w:sz w:val="24"/>
          <w:szCs w:val="24"/>
        </w:rPr>
        <w:t xml:space="preserve"> σφαιρίδια, τα οποία ενεργοποιούν το εξωγενή μηχανισμό </w:t>
      </w:r>
      <w:proofErr w:type="spellStart"/>
      <w:r>
        <w:rPr>
          <w:rFonts w:ascii="Times New Roman" w:hAnsi="Times New Roman" w:cs="Times New Roman"/>
          <w:sz w:val="24"/>
          <w:szCs w:val="24"/>
        </w:rPr>
        <w:t>τηςπήξεως</w:t>
      </w:r>
      <w:proofErr w:type="spellEnd"/>
      <w:r>
        <w:rPr>
          <w:rFonts w:ascii="Times New Roman" w:hAnsi="Times New Roman" w:cs="Times New Roman"/>
          <w:sz w:val="24"/>
          <w:szCs w:val="24"/>
        </w:rPr>
        <w:t>.</w:t>
      </w:r>
    </w:p>
    <w:p w:rsidR="00FA61A6" w:rsidRDefault="00FA61A6" w:rsidP="00FA61A6">
      <w:pPr>
        <w:spacing w:line="360" w:lineRule="auto"/>
        <w:rPr>
          <w:rFonts w:ascii="Times New Roman" w:hAnsi="Times New Roman" w:cs="Times New Roman"/>
          <w:sz w:val="24"/>
          <w:szCs w:val="24"/>
        </w:rPr>
      </w:pPr>
      <w:r>
        <w:rPr>
          <w:rFonts w:ascii="Times New Roman" w:hAnsi="Times New Roman" w:cs="Times New Roman"/>
          <w:sz w:val="24"/>
          <w:szCs w:val="24"/>
        </w:rPr>
        <w:tab/>
        <w:t>Παρόμοια δράση έχει και η αιμοστατική σκόνη</w:t>
      </w:r>
      <w:r w:rsidRPr="00FA61A6">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VebiCell</w:t>
      </w:r>
      <w:proofErr w:type="spellEnd"/>
      <w:r w:rsidRPr="00FA61A6">
        <w:rPr>
          <w:rFonts w:ascii="Times New Roman" w:hAnsi="Times New Roman" w:cs="Times New Roman"/>
          <w:sz w:val="24"/>
          <w:szCs w:val="24"/>
        </w:rPr>
        <w:t xml:space="preserve"> </w:t>
      </w:r>
      <w:r>
        <w:rPr>
          <w:rFonts w:ascii="Times New Roman" w:hAnsi="Times New Roman" w:cs="Times New Roman"/>
          <w:sz w:val="24"/>
          <w:szCs w:val="24"/>
          <w:lang w:val="en-US"/>
        </w:rPr>
        <w:t>P</w:t>
      </w:r>
      <w:r w:rsidRPr="009F7485">
        <w:rPr>
          <w:rFonts w:ascii="Times New Roman" w:hAnsi="Times New Roman" w:cs="Times New Roman"/>
          <w:sz w:val="24"/>
          <w:szCs w:val="24"/>
        </w:rPr>
        <w:t>®</w:t>
      </w:r>
      <w:r>
        <w:rPr>
          <w:rFonts w:ascii="Times New Roman" w:hAnsi="Times New Roman" w:cs="Times New Roman"/>
          <w:sz w:val="24"/>
          <w:szCs w:val="24"/>
        </w:rPr>
        <w:t xml:space="preserve"> η οποία αποτελείται από </w:t>
      </w:r>
      <w:proofErr w:type="spellStart"/>
      <w:r>
        <w:rPr>
          <w:rFonts w:ascii="Times New Roman" w:hAnsi="Times New Roman" w:cs="Times New Roman"/>
          <w:sz w:val="24"/>
          <w:szCs w:val="24"/>
        </w:rPr>
        <w:t>καρβοξυκυτταρίνη</w:t>
      </w:r>
      <w:proofErr w:type="spellEnd"/>
      <w:r>
        <w:rPr>
          <w:rFonts w:ascii="Times New Roman" w:hAnsi="Times New Roman" w:cs="Times New Roman"/>
          <w:sz w:val="24"/>
          <w:szCs w:val="24"/>
        </w:rPr>
        <w:t>.</w:t>
      </w:r>
    </w:p>
    <w:p w:rsidR="001E48E6" w:rsidRDefault="001E48E6" w:rsidP="00B606C5">
      <w:pPr>
        <w:spacing w:line="360" w:lineRule="auto"/>
        <w:rPr>
          <w:rFonts w:ascii="Times New Roman" w:hAnsi="Times New Roman" w:cs="Times New Roman"/>
          <w:b/>
          <w:sz w:val="24"/>
          <w:szCs w:val="24"/>
        </w:rPr>
      </w:pPr>
      <w:r>
        <w:rPr>
          <w:rFonts w:ascii="Times New Roman" w:hAnsi="Times New Roman" w:cs="Times New Roman"/>
          <w:b/>
          <w:sz w:val="24"/>
          <w:szCs w:val="24"/>
        </w:rPr>
        <w:t>Χημικά τοπικά αιμοστατικά στρατιωτικής χρήσεως</w:t>
      </w:r>
    </w:p>
    <w:p w:rsidR="001E48E6" w:rsidRDefault="001E48E6" w:rsidP="00B606C5">
      <w:pPr>
        <w:spacing w:line="360" w:lineRule="auto"/>
        <w:rPr>
          <w:rFonts w:ascii="Times New Roman" w:hAnsi="Times New Roman" w:cs="Times New Roman"/>
          <w:sz w:val="24"/>
          <w:szCs w:val="24"/>
        </w:rPr>
      </w:pPr>
      <w:r>
        <w:rPr>
          <w:rFonts w:ascii="Times New Roman" w:hAnsi="Times New Roman" w:cs="Times New Roman"/>
          <w:b/>
          <w:sz w:val="24"/>
          <w:szCs w:val="24"/>
        </w:rPr>
        <w:tab/>
      </w:r>
      <w:r w:rsidRPr="001E48E6">
        <w:rPr>
          <w:rFonts w:ascii="Times New Roman" w:hAnsi="Times New Roman" w:cs="Times New Roman"/>
          <w:sz w:val="24"/>
          <w:szCs w:val="24"/>
        </w:rPr>
        <w:t>Ανα</w:t>
      </w:r>
      <w:r>
        <w:rPr>
          <w:rFonts w:ascii="Times New Roman" w:hAnsi="Times New Roman" w:cs="Times New Roman"/>
          <w:sz w:val="24"/>
          <w:szCs w:val="24"/>
        </w:rPr>
        <w:t xml:space="preserve">φέρονται εδώ διότι μπορεί στο μέλλον να τα δούμε με κάποια μορφή και στο χειρουργείο. Πρόκειται για το </w:t>
      </w:r>
      <w:r w:rsidR="002C764C">
        <w:rPr>
          <w:rFonts w:ascii="Times New Roman" w:hAnsi="Times New Roman" w:cs="Times New Roman"/>
          <w:sz w:val="24"/>
          <w:szCs w:val="24"/>
        </w:rPr>
        <w:t xml:space="preserve">φυσικό ορυκτό </w:t>
      </w:r>
      <w:proofErr w:type="spellStart"/>
      <w:r w:rsidR="002C764C">
        <w:rPr>
          <w:rFonts w:ascii="Times New Roman" w:hAnsi="Times New Roman" w:cs="Times New Roman"/>
          <w:sz w:val="24"/>
          <w:szCs w:val="24"/>
          <w:lang w:val="en-US"/>
        </w:rPr>
        <w:t>zeolite</w:t>
      </w:r>
      <w:proofErr w:type="spellEnd"/>
      <w:r w:rsidR="002C764C" w:rsidRPr="002C764C">
        <w:rPr>
          <w:rFonts w:ascii="Times New Roman" w:hAnsi="Times New Roman" w:cs="Times New Roman"/>
          <w:sz w:val="24"/>
          <w:szCs w:val="24"/>
        </w:rPr>
        <w:t xml:space="preserve"> </w:t>
      </w:r>
      <w:r w:rsidR="002C764C">
        <w:rPr>
          <w:rFonts w:ascii="Times New Roman" w:hAnsi="Times New Roman" w:cs="Times New Roman"/>
          <w:sz w:val="24"/>
          <w:szCs w:val="24"/>
        </w:rPr>
        <w:t xml:space="preserve">(εκ του ελληνικού </w:t>
      </w:r>
      <w:proofErr w:type="spellStart"/>
      <w:r w:rsidR="002C764C">
        <w:rPr>
          <w:rFonts w:ascii="Times New Roman" w:hAnsi="Times New Roman" w:cs="Times New Roman"/>
          <w:sz w:val="24"/>
          <w:szCs w:val="24"/>
        </w:rPr>
        <w:t>ζέω+λίθος</w:t>
      </w:r>
      <w:proofErr w:type="spellEnd"/>
      <w:r w:rsidR="002C764C">
        <w:rPr>
          <w:rFonts w:ascii="Times New Roman" w:hAnsi="Times New Roman" w:cs="Times New Roman"/>
          <w:sz w:val="24"/>
          <w:szCs w:val="24"/>
        </w:rPr>
        <w:t xml:space="preserve">). Το υλικό αυτό προκαλεί εξώθερμη αντίδραση με την απορρόφηση νερού, προκαλώντας την συγκέντρωση αιμοπεταλίων και παραγόντων πήξεως. Η θερμοκρασία που αναπτύσσεται τοπικά υπερβαίνει του 93° με αποτέλεσμα να το καθιστά επικίνδυνο για εγκαύματα. Κυκλοφορεί  ως </w:t>
      </w:r>
      <w:proofErr w:type="spellStart"/>
      <w:r w:rsidR="002C764C">
        <w:rPr>
          <w:rFonts w:ascii="Times New Roman" w:hAnsi="Times New Roman" w:cs="Times New Roman"/>
          <w:sz w:val="24"/>
          <w:szCs w:val="24"/>
          <w:lang w:val="en-US"/>
        </w:rPr>
        <w:t>QuikClot</w:t>
      </w:r>
      <w:proofErr w:type="spellEnd"/>
      <w:r w:rsidR="002C764C" w:rsidRPr="002C764C">
        <w:rPr>
          <w:rFonts w:ascii="Times New Roman" w:hAnsi="Times New Roman" w:cs="Times New Roman"/>
          <w:sz w:val="24"/>
          <w:szCs w:val="24"/>
        </w:rPr>
        <w:t xml:space="preserve">® </w:t>
      </w:r>
      <w:r w:rsidR="002C764C">
        <w:rPr>
          <w:rFonts w:ascii="Times New Roman" w:hAnsi="Times New Roman" w:cs="Times New Roman"/>
          <w:sz w:val="24"/>
          <w:szCs w:val="24"/>
        </w:rPr>
        <w:t>και έχει ένδειξη μόνο για εξωτερική εφαρμογή σε ανοικτά τραύματα που αιμορραγούν, συνήθως πολεμικά.</w:t>
      </w:r>
    </w:p>
    <w:p w:rsidR="002C764C" w:rsidRPr="002C764C" w:rsidRDefault="002C764C" w:rsidP="008B3CF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Αντίστοιχη δράση έχει και το </w:t>
      </w:r>
      <w:proofErr w:type="spellStart"/>
      <w:r>
        <w:rPr>
          <w:rFonts w:ascii="Times New Roman" w:hAnsi="Times New Roman" w:cs="Times New Roman"/>
          <w:sz w:val="24"/>
          <w:szCs w:val="24"/>
          <w:lang w:val="en-US"/>
        </w:rPr>
        <w:t>Chitosan</w:t>
      </w:r>
      <w:proofErr w:type="spellEnd"/>
      <w:r w:rsidRPr="002C764C">
        <w:rPr>
          <w:rFonts w:ascii="Times New Roman" w:hAnsi="Times New Roman" w:cs="Times New Roman"/>
          <w:sz w:val="24"/>
          <w:szCs w:val="24"/>
        </w:rPr>
        <w:t xml:space="preserve"> (</w:t>
      </w:r>
      <w:r>
        <w:rPr>
          <w:rFonts w:ascii="Times New Roman" w:hAnsi="Times New Roman" w:cs="Times New Roman"/>
          <w:sz w:val="24"/>
          <w:szCs w:val="24"/>
        </w:rPr>
        <w:t xml:space="preserve">εμπορική ονομασία </w:t>
      </w:r>
      <w:proofErr w:type="spellStart"/>
      <w:r>
        <w:rPr>
          <w:rFonts w:ascii="Times New Roman" w:hAnsi="Times New Roman" w:cs="Times New Roman"/>
          <w:sz w:val="24"/>
          <w:szCs w:val="24"/>
          <w:lang w:val="en-US"/>
        </w:rPr>
        <w:t>Celox</w:t>
      </w:r>
      <w:proofErr w:type="spellEnd"/>
      <w:r w:rsidRPr="002C764C">
        <w:rPr>
          <w:rFonts w:ascii="Times New Roman" w:hAnsi="Times New Roman" w:cs="Times New Roman"/>
          <w:sz w:val="24"/>
          <w:szCs w:val="24"/>
        </w:rPr>
        <w:t>®)</w:t>
      </w:r>
      <w:r>
        <w:rPr>
          <w:rFonts w:ascii="Times New Roman" w:hAnsi="Times New Roman" w:cs="Times New Roman"/>
          <w:sz w:val="24"/>
          <w:szCs w:val="24"/>
        </w:rPr>
        <w:t>. Πρόκειται για παράγωγο της χιτίνης, (</w:t>
      </w:r>
      <w:r w:rsidR="0011502E">
        <w:rPr>
          <w:rFonts w:ascii="Times New Roman" w:hAnsi="Times New Roman" w:cs="Times New Roman"/>
          <w:sz w:val="24"/>
          <w:szCs w:val="24"/>
        </w:rPr>
        <w:t>πολύ-Ν-</w:t>
      </w:r>
      <w:proofErr w:type="spellStart"/>
      <w:r w:rsidR="0011502E">
        <w:rPr>
          <w:rFonts w:ascii="Times New Roman" w:hAnsi="Times New Roman" w:cs="Times New Roman"/>
          <w:sz w:val="24"/>
          <w:szCs w:val="24"/>
        </w:rPr>
        <w:t>ακετυλογλυκοσαμίνη</w:t>
      </w:r>
      <w:proofErr w:type="spellEnd"/>
      <w:r w:rsidR="0011502E">
        <w:rPr>
          <w:rFonts w:ascii="Times New Roman" w:hAnsi="Times New Roman" w:cs="Times New Roman"/>
          <w:sz w:val="24"/>
          <w:szCs w:val="24"/>
        </w:rPr>
        <w:t xml:space="preserve">ς). Περιέργως δρα ακόμα και υπό την παρουσία επίκτητων ή και συγγενών διαταραχών της πηκτικότητας, πιθανότατα ενεργοποιώντας τα αιμοπετάλια. </w:t>
      </w:r>
    </w:p>
    <w:p w:rsidR="00020950" w:rsidRDefault="00020950" w:rsidP="00B606C5">
      <w:pPr>
        <w:spacing w:line="360" w:lineRule="auto"/>
        <w:rPr>
          <w:rFonts w:ascii="Times New Roman" w:hAnsi="Times New Roman" w:cs="Times New Roman"/>
          <w:b/>
          <w:sz w:val="24"/>
          <w:szCs w:val="24"/>
          <w:lang w:val="en-US"/>
        </w:rPr>
      </w:pPr>
    </w:p>
    <w:p w:rsidR="005547B0" w:rsidRDefault="005547B0" w:rsidP="00B606C5">
      <w:pPr>
        <w:spacing w:line="360" w:lineRule="auto"/>
        <w:rPr>
          <w:rFonts w:ascii="Times New Roman" w:hAnsi="Times New Roman" w:cs="Times New Roman"/>
          <w:b/>
          <w:sz w:val="24"/>
          <w:szCs w:val="24"/>
        </w:rPr>
      </w:pPr>
      <w:r w:rsidRPr="005547B0">
        <w:rPr>
          <w:rFonts w:ascii="Times New Roman" w:hAnsi="Times New Roman" w:cs="Times New Roman"/>
          <w:b/>
          <w:sz w:val="24"/>
          <w:szCs w:val="24"/>
        </w:rPr>
        <w:t>Συστηματικά αιμοστατικά</w:t>
      </w:r>
    </w:p>
    <w:p w:rsidR="00164543" w:rsidRDefault="005547B0" w:rsidP="00B606C5">
      <w:pPr>
        <w:spacing w:line="360" w:lineRule="auto"/>
        <w:rPr>
          <w:rFonts w:ascii="Times New Roman" w:hAnsi="Times New Roman" w:cs="Times New Roman"/>
          <w:sz w:val="24"/>
          <w:szCs w:val="24"/>
        </w:rPr>
      </w:pPr>
      <w:r>
        <w:rPr>
          <w:rFonts w:ascii="Times New Roman" w:hAnsi="Times New Roman" w:cs="Times New Roman"/>
          <w:b/>
          <w:sz w:val="24"/>
          <w:szCs w:val="24"/>
        </w:rPr>
        <w:tab/>
        <w:t xml:space="preserve"> </w:t>
      </w:r>
      <w:r>
        <w:rPr>
          <w:rFonts w:ascii="Times New Roman" w:hAnsi="Times New Roman" w:cs="Times New Roman"/>
          <w:sz w:val="24"/>
          <w:szCs w:val="24"/>
        </w:rPr>
        <w:t xml:space="preserve">Η ανάπτυξη του θέματος αυτού ξεφεύγει από τα πλαίσια της παρούσας εισηγήσεως, αξίζει όμως να γίνει μνεία στον ανασυντεθειμένο ανθρώπινο παράγοντα </w:t>
      </w:r>
      <w:proofErr w:type="spellStart"/>
      <w:r>
        <w:rPr>
          <w:rFonts w:ascii="Times New Roman" w:hAnsi="Times New Roman" w:cs="Times New Roman"/>
          <w:sz w:val="24"/>
          <w:szCs w:val="24"/>
          <w:lang w:val="en-US"/>
        </w:rPr>
        <w:t>VIIa</w:t>
      </w:r>
      <w:proofErr w:type="spellEnd"/>
      <w:r w:rsidRPr="005547B0">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rFVIIa</w:t>
      </w:r>
      <w:proofErr w:type="spellEnd"/>
      <w:r w:rsidRPr="005547B0">
        <w:rPr>
          <w:rFonts w:ascii="Times New Roman" w:hAnsi="Times New Roman" w:cs="Times New Roman"/>
          <w:sz w:val="24"/>
          <w:szCs w:val="24"/>
        </w:rPr>
        <w:t xml:space="preserve">)  </w:t>
      </w:r>
      <w:r>
        <w:rPr>
          <w:rFonts w:ascii="Times New Roman" w:hAnsi="Times New Roman" w:cs="Times New Roman"/>
          <w:sz w:val="24"/>
          <w:szCs w:val="24"/>
        </w:rPr>
        <w:t xml:space="preserve">με την εμπορική ονομασία  </w:t>
      </w:r>
      <w:proofErr w:type="spellStart"/>
      <w:r>
        <w:rPr>
          <w:rFonts w:ascii="Times New Roman" w:hAnsi="Times New Roman" w:cs="Times New Roman"/>
          <w:sz w:val="24"/>
          <w:szCs w:val="24"/>
          <w:lang w:val="en-US"/>
        </w:rPr>
        <w:t>NovoSeven</w:t>
      </w:r>
      <w:proofErr w:type="spellEnd"/>
      <w:r>
        <w:rPr>
          <w:rFonts w:ascii="Times New Roman" w:hAnsi="Times New Roman" w:cs="Times New Roman"/>
          <w:sz w:val="24"/>
          <w:szCs w:val="24"/>
        </w:rPr>
        <w:t>®</w:t>
      </w:r>
      <w:r w:rsidRPr="005547B0">
        <w:rPr>
          <w:rFonts w:ascii="Times New Roman" w:hAnsi="Times New Roman" w:cs="Times New Roman"/>
          <w:sz w:val="24"/>
          <w:szCs w:val="24"/>
        </w:rPr>
        <w:t xml:space="preserve">. </w:t>
      </w:r>
      <w:proofErr w:type="gramStart"/>
      <w:r>
        <w:rPr>
          <w:rFonts w:ascii="Times New Roman" w:hAnsi="Times New Roman" w:cs="Times New Roman"/>
          <w:sz w:val="24"/>
          <w:szCs w:val="24"/>
          <w:lang w:val="en-US"/>
        </w:rPr>
        <w:t>H</w:t>
      </w:r>
      <w:r w:rsidRPr="00043CC2">
        <w:rPr>
          <w:rFonts w:ascii="Times New Roman" w:hAnsi="Times New Roman" w:cs="Times New Roman"/>
          <w:sz w:val="24"/>
          <w:szCs w:val="24"/>
        </w:rPr>
        <w:t xml:space="preserve"> </w:t>
      </w:r>
      <w:r>
        <w:rPr>
          <w:rFonts w:ascii="Times New Roman" w:hAnsi="Times New Roman" w:cs="Times New Roman"/>
          <w:sz w:val="24"/>
          <w:szCs w:val="24"/>
        </w:rPr>
        <w:t xml:space="preserve">χρήση του περιορίζεται στην θεραπεία αιμορροφιλικών </w:t>
      </w:r>
      <w:r w:rsidR="00043CC2">
        <w:rPr>
          <w:rFonts w:ascii="Times New Roman" w:hAnsi="Times New Roman" w:cs="Times New Roman"/>
          <w:sz w:val="24"/>
          <w:szCs w:val="24"/>
        </w:rPr>
        <w:t>που έχουν αναπτύξει άλλο-αντισώματα.</w:t>
      </w:r>
      <w:proofErr w:type="gramEnd"/>
      <w:r w:rsidR="00043CC2">
        <w:rPr>
          <w:rFonts w:ascii="Times New Roman" w:hAnsi="Times New Roman" w:cs="Times New Roman"/>
          <w:sz w:val="24"/>
          <w:szCs w:val="24"/>
        </w:rPr>
        <w:t xml:space="preserve"> Φαίνεται όμως ότι θα πάρει την θέση του στο μέλλον στην αντιμετώπιση με ελεγχομένης αιμορραγίας από σοβαρά τραύματα, όπως τουλάχιστον δείχνουν οι καλά σχεδιασμένες προοπτικές μελέτες που έχουν γίνει στο θέμα αυτό.</w:t>
      </w:r>
      <w:r w:rsidR="008B3CF4">
        <w:rPr>
          <w:rFonts w:ascii="Times New Roman" w:hAnsi="Times New Roman" w:cs="Times New Roman"/>
          <w:sz w:val="24"/>
          <w:szCs w:val="24"/>
        </w:rPr>
        <w:t>-</w:t>
      </w:r>
    </w:p>
    <w:p w:rsidR="006B7F0C" w:rsidRDefault="00164543">
      <w:pPr>
        <w:rPr>
          <w:rFonts w:ascii="Times New Roman" w:hAnsi="Times New Roman" w:cs="Times New Roman"/>
          <w:sz w:val="24"/>
          <w:szCs w:val="24"/>
        </w:rPr>
      </w:pPr>
      <w:r>
        <w:rPr>
          <w:rFonts w:ascii="Times New Roman" w:hAnsi="Times New Roman" w:cs="Times New Roman"/>
          <w:sz w:val="24"/>
          <w:szCs w:val="24"/>
        </w:rPr>
        <w:br w:type="page"/>
      </w:r>
      <w:r w:rsidR="006B7F0C">
        <w:rPr>
          <w:rFonts w:ascii="Times New Roman" w:hAnsi="Times New Roman" w:cs="Times New Roman"/>
          <w:sz w:val="24"/>
          <w:szCs w:val="24"/>
        </w:rPr>
        <w:lastRenderedPageBreak/>
        <w:t>ΒΙΒΛΙΟΓΡΑΦΙΑ</w:t>
      </w:r>
    </w:p>
    <w:p w:rsidR="002344E1" w:rsidRPr="002344E1" w:rsidRDefault="002344E1" w:rsidP="00170BC5">
      <w:pPr>
        <w:tabs>
          <w:tab w:val="num" w:pos="720"/>
        </w:tabs>
        <w:rPr>
          <w:rFonts w:ascii="Times New Roman" w:hAnsi="Times New Roman" w:cs="Times New Roman"/>
          <w:sz w:val="24"/>
          <w:szCs w:val="24"/>
          <w:lang w:val="en-US"/>
        </w:rPr>
      </w:pPr>
      <w:r>
        <w:rPr>
          <w:rFonts w:ascii="Times New Roman" w:hAnsi="Times New Roman" w:cs="Times New Roman"/>
          <w:sz w:val="24"/>
          <w:szCs w:val="24"/>
        </w:rPr>
        <w:t>Α</w:t>
      </w:r>
      <w:r w:rsidRPr="002344E1">
        <w:rPr>
          <w:rFonts w:ascii="Times New Roman" w:hAnsi="Times New Roman" w:cs="Times New Roman"/>
          <w:sz w:val="24"/>
          <w:szCs w:val="24"/>
          <w:lang w:val="en-US"/>
        </w:rPr>
        <w:t xml:space="preserve">. R. </w:t>
      </w:r>
      <w:proofErr w:type="spellStart"/>
      <w:r w:rsidRPr="002344E1">
        <w:rPr>
          <w:rFonts w:ascii="Times New Roman" w:hAnsi="Times New Roman" w:cs="Times New Roman"/>
          <w:sz w:val="24"/>
          <w:szCs w:val="24"/>
          <w:lang w:val="en-US"/>
        </w:rPr>
        <w:t>Brodbelt</w:t>
      </w:r>
      <w:proofErr w:type="spellEnd"/>
      <w:proofErr w:type="gramStart"/>
      <w:r w:rsidRPr="002344E1">
        <w:rPr>
          <w:rFonts w:ascii="Times New Roman" w:hAnsi="Times New Roman" w:cs="Times New Roman"/>
          <w:sz w:val="24"/>
          <w:szCs w:val="24"/>
          <w:lang w:val="en-US"/>
        </w:rPr>
        <w:t>,  et</w:t>
      </w:r>
      <w:proofErr w:type="gramEnd"/>
      <w:r w:rsidRPr="002344E1">
        <w:rPr>
          <w:rFonts w:ascii="Times New Roman" w:hAnsi="Times New Roman" w:cs="Times New Roman"/>
          <w:sz w:val="24"/>
          <w:szCs w:val="24"/>
          <w:lang w:val="en-US"/>
        </w:rPr>
        <w:t xml:space="preserve"> al  </w:t>
      </w:r>
      <w:proofErr w:type="spellStart"/>
      <w:r w:rsidRPr="002344E1">
        <w:rPr>
          <w:rFonts w:ascii="Times New Roman" w:hAnsi="Times New Roman" w:cs="Times New Roman"/>
          <w:sz w:val="24"/>
          <w:szCs w:val="24"/>
          <w:lang w:val="en-US"/>
        </w:rPr>
        <w:t>Intraspinal</w:t>
      </w:r>
      <w:proofErr w:type="spellEnd"/>
      <w:r w:rsidRPr="002344E1">
        <w:rPr>
          <w:rFonts w:ascii="Times New Roman" w:hAnsi="Times New Roman" w:cs="Times New Roman"/>
          <w:sz w:val="24"/>
          <w:szCs w:val="24"/>
          <w:lang w:val="en-US"/>
        </w:rPr>
        <w:t xml:space="preserve"> </w:t>
      </w:r>
      <w:proofErr w:type="spellStart"/>
      <w:r w:rsidRPr="002344E1">
        <w:rPr>
          <w:rFonts w:ascii="Times New Roman" w:hAnsi="Times New Roman" w:cs="Times New Roman"/>
          <w:sz w:val="24"/>
          <w:szCs w:val="24"/>
          <w:lang w:val="en-US"/>
        </w:rPr>
        <w:t>oxidised</w:t>
      </w:r>
      <w:proofErr w:type="spellEnd"/>
      <w:r w:rsidRPr="002344E1">
        <w:rPr>
          <w:rFonts w:ascii="Times New Roman" w:hAnsi="Times New Roman" w:cs="Times New Roman"/>
          <w:sz w:val="24"/>
          <w:szCs w:val="24"/>
          <w:lang w:val="en-US"/>
        </w:rPr>
        <w:t xml:space="preserve"> cellulose (</w:t>
      </w:r>
      <w:proofErr w:type="spellStart"/>
      <w:r w:rsidRPr="002344E1">
        <w:rPr>
          <w:rFonts w:ascii="Times New Roman" w:hAnsi="Times New Roman" w:cs="Times New Roman"/>
          <w:sz w:val="24"/>
          <w:szCs w:val="24"/>
          <w:lang w:val="en-US"/>
        </w:rPr>
        <w:t>Surgicel</w:t>
      </w:r>
      <w:proofErr w:type="spellEnd"/>
      <w:r w:rsidRPr="002344E1">
        <w:rPr>
          <w:rFonts w:ascii="Times New Roman" w:hAnsi="Times New Roman" w:cs="Times New Roman"/>
          <w:sz w:val="24"/>
          <w:szCs w:val="24"/>
          <w:lang w:val="en-US"/>
        </w:rPr>
        <w:t xml:space="preserve">) causing delayed paraplegia after </w:t>
      </w:r>
      <w:proofErr w:type="spellStart"/>
      <w:r w:rsidRPr="002344E1">
        <w:rPr>
          <w:rFonts w:ascii="Times New Roman" w:hAnsi="Times New Roman" w:cs="Times New Roman"/>
          <w:sz w:val="24"/>
          <w:szCs w:val="24"/>
          <w:lang w:val="en-US"/>
        </w:rPr>
        <w:t>thoracotomy</w:t>
      </w:r>
      <w:proofErr w:type="spellEnd"/>
      <w:r w:rsidRPr="002344E1">
        <w:rPr>
          <w:rFonts w:ascii="Times New Roman" w:hAnsi="Times New Roman" w:cs="Times New Roman"/>
          <w:sz w:val="24"/>
          <w:szCs w:val="24"/>
          <w:lang w:val="en-US"/>
        </w:rPr>
        <w:t xml:space="preserve">--a report of three </w:t>
      </w:r>
      <w:proofErr w:type="spellStart"/>
      <w:r w:rsidRPr="002344E1">
        <w:rPr>
          <w:rFonts w:ascii="Times New Roman" w:hAnsi="Times New Roman" w:cs="Times New Roman"/>
          <w:sz w:val="24"/>
          <w:szCs w:val="24"/>
          <w:lang w:val="en-US"/>
        </w:rPr>
        <w:t>cases.The</w:t>
      </w:r>
      <w:proofErr w:type="spellEnd"/>
      <w:r w:rsidRPr="002344E1">
        <w:rPr>
          <w:rFonts w:ascii="Times New Roman" w:hAnsi="Times New Roman" w:cs="Times New Roman"/>
          <w:sz w:val="24"/>
          <w:szCs w:val="24"/>
          <w:lang w:val="en-US"/>
        </w:rPr>
        <w:t xml:space="preserve"> Walton Centre for Neurology and Neurosurgery, Liverpool, UK</w:t>
      </w:r>
    </w:p>
    <w:p w:rsidR="002344E1" w:rsidRPr="002344E1" w:rsidRDefault="002344E1" w:rsidP="006B7F0C">
      <w:pPr>
        <w:rPr>
          <w:rFonts w:ascii="Times New Roman" w:hAnsi="Times New Roman" w:cs="Times New Roman"/>
          <w:sz w:val="24"/>
          <w:szCs w:val="24"/>
          <w:lang w:val="en-US"/>
        </w:rPr>
      </w:pPr>
    </w:p>
    <w:p w:rsidR="00170BC5" w:rsidRDefault="002344E1" w:rsidP="00170BC5">
      <w:pPr>
        <w:rPr>
          <w:rFonts w:ascii="Times New Roman" w:hAnsi="Times New Roman" w:cs="Times New Roman"/>
          <w:sz w:val="24"/>
          <w:szCs w:val="24"/>
        </w:rPr>
      </w:pPr>
      <w:r w:rsidRPr="002344E1">
        <w:rPr>
          <w:rFonts w:ascii="Times New Roman" w:hAnsi="Times New Roman" w:cs="Times New Roman"/>
          <w:sz w:val="24"/>
          <w:szCs w:val="24"/>
          <w:lang w:val="en-US"/>
        </w:rPr>
        <w:t>Wada, E</w:t>
      </w:r>
      <w:proofErr w:type="gramStart"/>
      <w:r w:rsidRPr="002344E1">
        <w:rPr>
          <w:rFonts w:ascii="Times New Roman" w:hAnsi="Times New Roman" w:cs="Times New Roman"/>
          <w:sz w:val="24"/>
          <w:szCs w:val="24"/>
          <w:lang w:val="en-US"/>
        </w:rPr>
        <w:t>;  et</w:t>
      </w:r>
      <w:proofErr w:type="gramEnd"/>
      <w:r w:rsidRPr="002344E1">
        <w:rPr>
          <w:rFonts w:ascii="Times New Roman" w:hAnsi="Times New Roman" w:cs="Times New Roman"/>
          <w:sz w:val="24"/>
          <w:szCs w:val="24"/>
          <w:lang w:val="en-US"/>
        </w:rPr>
        <w:t xml:space="preserve"> al:. </w:t>
      </w:r>
      <w:proofErr w:type="gramStart"/>
      <w:r w:rsidRPr="002344E1">
        <w:rPr>
          <w:rFonts w:ascii="Times New Roman" w:hAnsi="Times New Roman" w:cs="Times New Roman"/>
          <w:sz w:val="24"/>
          <w:szCs w:val="24"/>
          <w:lang w:val="en-US"/>
        </w:rPr>
        <w:t xml:space="preserve">Epidural migration of </w:t>
      </w:r>
      <w:proofErr w:type="spellStart"/>
      <w:r w:rsidRPr="002344E1">
        <w:rPr>
          <w:rFonts w:ascii="Times New Roman" w:hAnsi="Times New Roman" w:cs="Times New Roman"/>
          <w:sz w:val="24"/>
          <w:szCs w:val="24"/>
          <w:lang w:val="en-US"/>
        </w:rPr>
        <w:t>hemostatic</w:t>
      </w:r>
      <w:proofErr w:type="spellEnd"/>
      <w:r w:rsidRPr="002344E1">
        <w:rPr>
          <w:rFonts w:ascii="Times New Roman" w:hAnsi="Times New Roman" w:cs="Times New Roman"/>
          <w:sz w:val="24"/>
          <w:szCs w:val="24"/>
          <w:lang w:val="en-US"/>
        </w:rPr>
        <w:t xml:space="preserve"> agents as a cause of </w:t>
      </w:r>
      <w:proofErr w:type="spellStart"/>
      <w:r w:rsidRPr="002344E1">
        <w:rPr>
          <w:rFonts w:ascii="Times New Roman" w:hAnsi="Times New Roman" w:cs="Times New Roman"/>
          <w:sz w:val="24"/>
          <w:szCs w:val="24"/>
          <w:lang w:val="en-US"/>
        </w:rPr>
        <w:t>postthoracotomy</w:t>
      </w:r>
      <w:proofErr w:type="spellEnd"/>
      <w:r w:rsidRPr="002344E1">
        <w:rPr>
          <w:rFonts w:ascii="Times New Roman" w:hAnsi="Times New Roman" w:cs="Times New Roman"/>
          <w:sz w:val="24"/>
          <w:szCs w:val="24"/>
          <w:lang w:val="en-US"/>
        </w:rPr>
        <w:t xml:space="preserve"> paraplegia.</w:t>
      </w:r>
      <w:proofErr w:type="gramEnd"/>
      <w:r w:rsidRPr="002344E1">
        <w:rPr>
          <w:rFonts w:ascii="Times New Roman" w:hAnsi="Times New Roman" w:cs="Times New Roman"/>
          <w:sz w:val="24"/>
          <w:szCs w:val="24"/>
          <w:lang w:val="en-US"/>
        </w:rPr>
        <w:t xml:space="preserve"> </w:t>
      </w:r>
      <w:proofErr w:type="gramStart"/>
      <w:r w:rsidRPr="002344E1">
        <w:rPr>
          <w:rFonts w:ascii="Times New Roman" w:hAnsi="Times New Roman" w:cs="Times New Roman"/>
          <w:sz w:val="24"/>
          <w:szCs w:val="24"/>
          <w:lang w:val="en-US"/>
        </w:rPr>
        <w:t>Report of two cases.</w:t>
      </w:r>
      <w:proofErr w:type="gramEnd"/>
      <w:r w:rsidRPr="002344E1">
        <w:rPr>
          <w:rFonts w:ascii="Times New Roman" w:hAnsi="Times New Roman" w:cs="Times New Roman"/>
          <w:sz w:val="24"/>
          <w:szCs w:val="24"/>
          <w:lang w:val="en-US"/>
        </w:rPr>
        <w:t xml:space="preserve"> </w:t>
      </w:r>
    </w:p>
    <w:p w:rsidR="002344E1" w:rsidRDefault="002344E1" w:rsidP="00170BC5">
      <w:pPr>
        <w:rPr>
          <w:rFonts w:ascii="Times New Roman" w:hAnsi="Times New Roman" w:cs="Times New Roman"/>
          <w:sz w:val="24"/>
          <w:szCs w:val="24"/>
        </w:rPr>
      </w:pPr>
      <w:proofErr w:type="gramStart"/>
      <w:r w:rsidRPr="002344E1">
        <w:rPr>
          <w:rFonts w:ascii="Times New Roman" w:hAnsi="Times New Roman" w:cs="Times New Roman"/>
          <w:sz w:val="24"/>
          <w:szCs w:val="24"/>
          <w:lang w:val="en-US"/>
        </w:rPr>
        <w:t xml:space="preserve">J </w:t>
      </w:r>
      <w:proofErr w:type="spellStart"/>
      <w:r w:rsidRPr="002344E1">
        <w:rPr>
          <w:rFonts w:ascii="Times New Roman" w:hAnsi="Times New Roman" w:cs="Times New Roman"/>
          <w:sz w:val="24"/>
          <w:szCs w:val="24"/>
          <w:lang w:val="en-US"/>
        </w:rPr>
        <w:t>Neurosurg</w:t>
      </w:r>
      <w:proofErr w:type="spellEnd"/>
      <w:r w:rsidRPr="002344E1">
        <w:rPr>
          <w:rFonts w:ascii="Times New Roman" w:hAnsi="Times New Roman" w:cs="Times New Roman"/>
          <w:sz w:val="24"/>
          <w:szCs w:val="24"/>
          <w:lang w:val="en-US"/>
        </w:rPr>
        <w:t>.</w:t>
      </w:r>
      <w:proofErr w:type="gramEnd"/>
      <w:r w:rsidRPr="002344E1">
        <w:rPr>
          <w:rFonts w:ascii="Times New Roman" w:hAnsi="Times New Roman" w:cs="Times New Roman"/>
          <w:sz w:val="24"/>
          <w:szCs w:val="24"/>
          <w:lang w:val="en-US"/>
        </w:rPr>
        <w:t xml:space="preserve"> 1993 Apr</w:t>
      </w:r>
      <w:proofErr w:type="gramStart"/>
      <w:r w:rsidRPr="002344E1">
        <w:rPr>
          <w:rFonts w:ascii="Times New Roman" w:hAnsi="Times New Roman" w:cs="Times New Roman"/>
          <w:sz w:val="24"/>
          <w:szCs w:val="24"/>
          <w:lang w:val="en-US"/>
        </w:rPr>
        <w:t>;78</w:t>
      </w:r>
      <w:proofErr w:type="gramEnd"/>
      <w:r w:rsidRPr="002344E1">
        <w:rPr>
          <w:rFonts w:ascii="Times New Roman" w:hAnsi="Times New Roman" w:cs="Times New Roman"/>
          <w:sz w:val="24"/>
          <w:szCs w:val="24"/>
          <w:lang w:val="en-US"/>
        </w:rPr>
        <w:t>(4):658–660</w:t>
      </w:r>
    </w:p>
    <w:p w:rsidR="002344E1" w:rsidRDefault="002344E1" w:rsidP="002344E1">
      <w:pPr>
        <w:rPr>
          <w:rFonts w:ascii="Times New Roman" w:hAnsi="Times New Roman" w:cs="Times New Roman"/>
          <w:sz w:val="24"/>
          <w:szCs w:val="24"/>
        </w:rPr>
      </w:pPr>
    </w:p>
    <w:p w:rsidR="004002E3" w:rsidRPr="004002E3" w:rsidRDefault="004002E3" w:rsidP="004002E3">
      <w:pPr>
        <w:rPr>
          <w:rFonts w:ascii="Times New Roman" w:hAnsi="Times New Roman" w:cs="Times New Roman"/>
          <w:sz w:val="24"/>
          <w:szCs w:val="24"/>
          <w:lang w:val="en-US"/>
        </w:rPr>
      </w:pPr>
      <w:proofErr w:type="spellStart"/>
      <w:proofErr w:type="gramStart"/>
      <w:r w:rsidRPr="004002E3">
        <w:rPr>
          <w:rFonts w:ascii="Times New Roman" w:hAnsi="Times New Roman" w:cs="Times New Roman"/>
          <w:sz w:val="24"/>
          <w:szCs w:val="24"/>
          <w:lang w:val="en-US"/>
        </w:rPr>
        <w:t>Banerjee</w:t>
      </w:r>
      <w:proofErr w:type="spellEnd"/>
      <w:r w:rsidRPr="004002E3">
        <w:rPr>
          <w:rFonts w:ascii="Times New Roman" w:hAnsi="Times New Roman" w:cs="Times New Roman"/>
          <w:sz w:val="24"/>
          <w:szCs w:val="24"/>
          <w:lang w:val="en-US"/>
        </w:rPr>
        <w:t>, T; Goldschmidt, K. '</w:t>
      </w:r>
      <w:proofErr w:type="spellStart"/>
      <w:r w:rsidRPr="004002E3">
        <w:rPr>
          <w:rFonts w:ascii="Times New Roman" w:hAnsi="Times New Roman" w:cs="Times New Roman"/>
          <w:sz w:val="24"/>
          <w:szCs w:val="24"/>
          <w:lang w:val="en-US"/>
        </w:rPr>
        <w:t>Surgiceloma</w:t>
      </w:r>
      <w:proofErr w:type="spellEnd"/>
      <w:r w:rsidRPr="004002E3">
        <w:rPr>
          <w:rFonts w:ascii="Times New Roman" w:hAnsi="Times New Roman" w:cs="Times New Roman"/>
          <w:sz w:val="24"/>
          <w:szCs w:val="24"/>
          <w:lang w:val="en-US"/>
        </w:rPr>
        <w:t xml:space="preserve">' manifested as </w:t>
      </w:r>
      <w:proofErr w:type="spellStart"/>
      <w:r w:rsidRPr="004002E3">
        <w:rPr>
          <w:rFonts w:ascii="Times New Roman" w:hAnsi="Times New Roman" w:cs="Times New Roman"/>
          <w:sz w:val="24"/>
          <w:szCs w:val="24"/>
          <w:lang w:val="en-US"/>
        </w:rPr>
        <w:t>cauda</w:t>
      </w:r>
      <w:proofErr w:type="spellEnd"/>
      <w:r w:rsidRPr="004002E3">
        <w:rPr>
          <w:rFonts w:ascii="Times New Roman" w:hAnsi="Times New Roman" w:cs="Times New Roman"/>
          <w:sz w:val="24"/>
          <w:szCs w:val="24"/>
          <w:lang w:val="en-US"/>
        </w:rPr>
        <w:t xml:space="preserve"> </w:t>
      </w:r>
      <w:proofErr w:type="spellStart"/>
      <w:r w:rsidRPr="004002E3">
        <w:rPr>
          <w:rFonts w:ascii="Times New Roman" w:hAnsi="Times New Roman" w:cs="Times New Roman"/>
          <w:sz w:val="24"/>
          <w:szCs w:val="24"/>
          <w:lang w:val="en-US"/>
        </w:rPr>
        <w:t>equina</w:t>
      </w:r>
      <w:proofErr w:type="spellEnd"/>
      <w:r w:rsidRPr="004002E3">
        <w:rPr>
          <w:rFonts w:ascii="Times New Roman" w:hAnsi="Times New Roman" w:cs="Times New Roman"/>
          <w:sz w:val="24"/>
          <w:szCs w:val="24"/>
          <w:lang w:val="en-US"/>
        </w:rPr>
        <w:t xml:space="preserve"> syndrome.</w:t>
      </w:r>
      <w:proofErr w:type="gramEnd"/>
      <w:r w:rsidRPr="004002E3">
        <w:rPr>
          <w:rFonts w:ascii="Times New Roman" w:hAnsi="Times New Roman" w:cs="Times New Roman"/>
          <w:sz w:val="24"/>
          <w:szCs w:val="24"/>
          <w:lang w:val="en-US"/>
        </w:rPr>
        <w:t xml:space="preserve"> </w:t>
      </w:r>
    </w:p>
    <w:p w:rsidR="004002E3" w:rsidRPr="004002E3" w:rsidRDefault="004002E3" w:rsidP="004002E3">
      <w:pPr>
        <w:rPr>
          <w:rFonts w:ascii="Times New Roman" w:hAnsi="Times New Roman" w:cs="Times New Roman"/>
          <w:sz w:val="24"/>
          <w:szCs w:val="24"/>
        </w:rPr>
      </w:pPr>
      <w:r w:rsidRPr="004002E3">
        <w:rPr>
          <w:rFonts w:ascii="Times New Roman" w:hAnsi="Times New Roman" w:cs="Times New Roman"/>
          <w:sz w:val="24"/>
          <w:szCs w:val="24"/>
          <w:lang w:val="en-US"/>
        </w:rPr>
        <w:t>South Med J. 1998 May</w:t>
      </w:r>
      <w:proofErr w:type="gramStart"/>
      <w:r w:rsidRPr="004002E3">
        <w:rPr>
          <w:rFonts w:ascii="Times New Roman" w:hAnsi="Times New Roman" w:cs="Times New Roman"/>
          <w:sz w:val="24"/>
          <w:szCs w:val="24"/>
          <w:lang w:val="en-US"/>
        </w:rPr>
        <w:t>;91</w:t>
      </w:r>
      <w:proofErr w:type="gramEnd"/>
      <w:r w:rsidRPr="004002E3">
        <w:rPr>
          <w:rFonts w:ascii="Times New Roman" w:hAnsi="Times New Roman" w:cs="Times New Roman"/>
          <w:sz w:val="24"/>
          <w:szCs w:val="24"/>
          <w:lang w:val="en-US"/>
        </w:rPr>
        <w:t>(5):481–48</w:t>
      </w:r>
      <w:r w:rsidRPr="004002E3">
        <w:rPr>
          <w:rFonts w:ascii="Times New Roman" w:hAnsi="Times New Roman" w:cs="Times New Roman"/>
          <w:sz w:val="24"/>
          <w:szCs w:val="24"/>
        </w:rPr>
        <w:t xml:space="preserve"> </w:t>
      </w:r>
    </w:p>
    <w:p w:rsidR="002344E1" w:rsidRDefault="002344E1" w:rsidP="002344E1">
      <w:pPr>
        <w:rPr>
          <w:rFonts w:ascii="Times New Roman" w:hAnsi="Times New Roman" w:cs="Times New Roman"/>
          <w:sz w:val="24"/>
          <w:szCs w:val="24"/>
        </w:rPr>
      </w:pPr>
    </w:p>
    <w:p w:rsidR="004002E3" w:rsidRPr="004002E3" w:rsidRDefault="004002E3" w:rsidP="004002E3">
      <w:pPr>
        <w:rPr>
          <w:rFonts w:ascii="Times New Roman" w:hAnsi="Times New Roman" w:cs="Times New Roman"/>
          <w:sz w:val="24"/>
          <w:szCs w:val="24"/>
          <w:lang w:val="en-US"/>
        </w:rPr>
      </w:pPr>
      <w:proofErr w:type="spellStart"/>
      <w:r w:rsidRPr="004002E3">
        <w:rPr>
          <w:rFonts w:ascii="Times New Roman" w:hAnsi="Times New Roman" w:cs="Times New Roman"/>
          <w:sz w:val="24"/>
          <w:szCs w:val="24"/>
          <w:lang w:val="en-US"/>
        </w:rPr>
        <w:t>Iwabuchi</w:t>
      </w:r>
      <w:proofErr w:type="spellEnd"/>
      <w:r w:rsidRPr="004002E3">
        <w:rPr>
          <w:rFonts w:ascii="Times New Roman" w:hAnsi="Times New Roman" w:cs="Times New Roman"/>
          <w:sz w:val="24"/>
          <w:szCs w:val="24"/>
          <w:lang w:val="en-US"/>
        </w:rPr>
        <w:t xml:space="preserve">, S, et al; Iatrogenic paraplegia caused by </w:t>
      </w:r>
      <w:proofErr w:type="spellStart"/>
      <w:r w:rsidRPr="004002E3">
        <w:rPr>
          <w:rFonts w:ascii="Times New Roman" w:hAnsi="Times New Roman" w:cs="Times New Roman"/>
          <w:sz w:val="24"/>
          <w:szCs w:val="24"/>
          <w:lang w:val="en-US"/>
        </w:rPr>
        <w:t>surgicel</w:t>
      </w:r>
      <w:proofErr w:type="spellEnd"/>
      <w:r w:rsidRPr="004002E3">
        <w:rPr>
          <w:rFonts w:ascii="Times New Roman" w:hAnsi="Times New Roman" w:cs="Times New Roman"/>
          <w:sz w:val="24"/>
          <w:szCs w:val="24"/>
          <w:lang w:val="en-US"/>
        </w:rPr>
        <w:t xml:space="preserve"> used for </w:t>
      </w:r>
      <w:proofErr w:type="spellStart"/>
      <w:r w:rsidRPr="004002E3">
        <w:rPr>
          <w:rFonts w:ascii="Times New Roman" w:hAnsi="Times New Roman" w:cs="Times New Roman"/>
          <w:sz w:val="24"/>
          <w:szCs w:val="24"/>
          <w:lang w:val="en-US"/>
        </w:rPr>
        <w:t>hemostasis</w:t>
      </w:r>
      <w:proofErr w:type="spellEnd"/>
      <w:r w:rsidRPr="004002E3">
        <w:rPr>
          <w:rFonts w:ascii="Times New Roman" w:hAnsi="Times New Roman" w:cs="Times New Roman"/>
          <w:sz w:val="24"/>
          <w:szCs w:val="24"/>
          <w:lang w:val="en-US"/>
        </w:rPr>
        <w:t xml:space="preserve"> during a </w:t>
      </w:r>
      <w:proofErr w:type="spellStart"/>
      <w:r w:rsidRPr="004002E3">
        <w:rPr>
          <w:rFonts w:ascii="Times New Roman" w:hAnsi="Times New Roman" w:cs="Times New Roman"/>
          <w:sz w:val="24"/>
          <w:szCs w:val="24"/>
          <w:lang w:val="en-US"/>
        </w:rPr>
        <w:t>thoracotomy</w:t>
      </w:r>
      <w:proofErr w:type="spellEnd"/>
      <w:r w:rsidRPr="004002E3">
        <w:rPr>
          <w:rFonts w:ascii="Times New Roman" w:hAnsi="Times New Roman" w:cs="Times New Roman"/>
          <w:sz w:val="24"/>
          <w:szCs w:val="24"/>
          <w:lang w:val="en-US"/>
        </w:rPr>
        <w:t xml:space="preserve">: report of a case. </w:t>
      </w:r>
    </w:p>
    <w:p w:rsidR="004002E3" w:rsidRPr="00170BC5" w:rsidRDefault="004002E3" w:rsidP="004002E3">
      <w:pPr>
        <w:rPr>
          <w:rFonts w:ascii="Times New Roman" w:hAnsi="Times New Roman" w:cs="Times New Roman"/>
          <w:sz w:val="24"/>
          <w:szCs w:val="24"/>
          <w:lang w:val="en-US"/>
        </w:rPr>
      </w:pPr>
      <w:proofErr w:type="spellStart"/>
      <w:r w:rsidRPr="004002E3">
        <w:rPr>
          <w:rFonts w:ascii="Times New Roman" w:hAnsi="Times New Roman" w:cs="Times New Roman"/>
          <w:sz w:val="24"/>
          <w:szCs w:val="24"/>
          <w:lang w:val="en-US"/>
        </w:rPr>
        <w:t>Surg</w:t>
      </w:r>
      <w:proofErr w:type="spellEnd"/>
      <w:r w:rsidRPr="004002E3">
        <w:rPr>
          <w:rFonts w:ascii="Times New Roman" w:hAnsi="Times New Roman" w:cs="Times New Roman"/>
          <w:sz w:val="24"/>
          <w:szCs w:val="24"/>
          <w:lang w:val="en-US"/>
        </w:rPr>
        <w:t xml:space="preserve"> Today. 1997</w:t>
      </w:r>
      <w:proofErr w:type="gramStart"/>
      <w:r w:rsidRPr="004002E3">
        <w:rPr>
          <w:rFonts w:ascii="Times New Roman" w:hAnsi="Times New Roman" w:cs="Times New Roman"/>
          <w:sz w:val="24"/>
          <w:szCs w:val="24"/>
          <w:lang w:val="en-US"/>
        </w:rPr>
        <w:t>;27</w:t>
      </w:r>
      <w:proofErr w:type="gramEnd"/>
      <w:r w:rsidRPr="004002E3">
        <w:rPr>
          <w:rFonts w:ascii="Times New Roman" w:hAnsi="Times New Roman" w:cs="Times New Roman"/>
          <w:sz w:val="24"/>
          <w:szCs w:val="24"/>
          <w:lang w:val="en-US"/>
        </w:rPr>
        <w:t>(10):969–970.</w:t>
      </w:r>
      <w:r w:rsidRPr="00170BC5">
        <w:rPr>
          <w:rFonts w:ascii="Times New Roman" w:hAnsi="Times New Roman" w:cs="Times New Roman"/>
          <w:sz w:val="24"/>
          <w:szCs w:val="24"/>
          <w:lang w:val="en-US"/>
        </w:rPr>
        <w:t xml:space="preserve"> </w:t>
      </w:r>
    </w:p>
    <w:p w:rsidR="00170BC5" w:rsidRDefault="00170BC5" w:rsidP="00170BC5">
      <w:pPr>
        <w:rPr>
          <w:rFonts w:ascii="Times New Roman" w:hAnsi="Times New Roman" w:cs="Times New Roman"/>
          <w:sz w:val="24"/>
          <w:szCs w:val="24"/>
        </w:rPr>
      </w:pPr>
    </w:p>
    <w:p w:rsidR="00170BC5" w:rsidRPr="00170BC5" w:rsidRDefault="00170BC5" w:rsidP="00170BC5">
      <w:pPr>
        <w:rPr>
          <w:rFonts w:ascii="Times New Roman" w:hAnsi="Times New Roman" w:cs="Times New Roman"/>
          <w:sz w:val="24"/>
          <w:szCs w:val="24"/>
          <w:lang w:val="en-US"/>
        </w:rPr>
      </w:pPr>
      <w:r w:rsidRPr="00170BC5">
        <w:rPr>
          <w:rFonts w:ascii="Times New Roman" w:hAnsi="Times New Roman" w:cs="Times New Roman"/>
          <w:sz w:val="24"/>
          <w:szCs w:val="24"/>
          <w:lang w:val="en-US"/>
        </w:rPr>
        <w:t xml:space="preserve">Matthew W Reynolds et al: Risk of bleeding in surgical patients treated with topical </w:t>
      </w:r>
    </w:p>
    <w:p w:rsidR="00170BC5" w:rsidRPr="00170BC5" w:rsidRDefault="00170BC5" w:rsidP="00170BC5">
      <w:pPr>
        <w:rPr>
          <w:rFonts w:ascii="Times New Roman" w:hAnsi="Times New Roman" w:cs="Times New Roman"/>
          <w:sz w:val="24"/>
          <w:szCs w:val="24"/>
          <w:lang w:val="en-US"/>
        </w:rPr>
      </w:pPr>
      <w:proofErr w:type="gramStart"/>
      <w:r w:rsidRPr="00170BC5">
        <w:rPr>
          <w:rFonts w:ascii="Times New Roman" w:hAnsi="Times New Roman" w:cs="Times New Roman"/>
          <w:sz w:val="24"/>
          <w:szCs w:val="24"/>
          <w:lang w:val="en-US"/>
        </w:rPr>
        <w:t>bovine</w:t>
      </w:r>
      <w:proofErr w:type="gramEnd"/>
      <w:r w:rsidRPr="00170BC5">
        <w:rPr>
          <w:rFonts w:ascii="Times New Roman" w:hAnsi="Times New Roman" w:cs="Times New Roman"/>
          <w:sz w:val="24"/>
          <w:szCs w:val="24"/>
          <w:lang w:val="en-US"/>
        </w:rPr>
        <w:t xml:space="preserve"> thrombin sealants: a review of the literature </w:t>
      </w:r>
    </w:p>
    <w:p w:rsidR="00170BC5" w:rsidRPr="00170BC5" w:rsidRDefault="00170BC5" w:rsidP="00170BC5">
      <w:pPr>
        <w:rPr>
          <w:rFonts w:ascii="Times New Roman" w:hAnsi="Times New Roman" w:cs="Times New Roman"/>
          <w:sz w:val="24"/>
          <w:szCs w:val="24"/>
          <w:lang w:val="en-US"/>
        </w:rPr>
      </w:pPr>
      <w:r w:rsidRPr="00170BC5">
        <w:rPr>
          <w:rFonts w:ascii="Times New Roman" w:hAnsi="Times New Roman" w:cs="Times New Roman"/>
          <w:sz w:val="24"/>
          <w:szCs w:val="24"/>
          <w:lang w:val="en-US"/>
        </w:rPr>
        <w:t xml:space="preserve">Patient </w:t>
      </w:r>
      <w:proofErr w:type="spellStart"/>
      <w:r w:rsidRPr="00170BC5">
        <w:rPr>
          <w:rFonts w:ascii="Times New Roman" w:hAnsi="Times New Roman" w:cs="Times New Roman"/>
          <w:sz w:val="24"/>
          <w:szCs w:val="24"/>
          <w:lang w:val="en-US"/>
        </w:rPr>
        <w:t>Saf</w:t>
      </w:r>
      <w:proofErr w:type="spellEnd"/>
      <w:r w:rsidRPr="00170BC5">
        <w:rPr>
          <w:rFonts w:ascii="Times New Roman" w:hAnsi="Times New Roman" w:cs="Times New Roman"/>
          <w:sz w:val="24"/>
          <w:szCs w:val="24"/>
          <w:lang w:val="en-US"/>
        </w:rPr>
        <w:t xml:space="preserve"> Surg. 2008; 2: 5. </w:t>
      </w:r>
    </w:p>
    <w:p w:rsidR="00170BC5" w:rsidRPr="00170BC5" w:rsidRDefault="00170BC5" w:rsidP="00170BC5">
      <w:pPr>
        <w:rPr>
          <w:rFonts w:ascii="Times New Roman" w:hAnsi="Times New Roman" w:cs="Times New Roman"/>
          <w:sz w:val="24"/>
          <w:szCs w:val="24"/>
          <w:lang w:val="en-US"/>
        </w:rPr>
      </w:pPr>
      <w:r w:rsidRPr="00170BC5">
        <w:rPr>
          <w:rFonts w:ascii="Times New Roman" w:hAnsi="Times New Roman" w:cs="Times New Roman"/>
          <w:sz w:val="24"/>
          <w:szCs w:val="24"/>
          <w:lang w:val="en-US"/>
        </w:rPr>
        <w:t xml:space="preserve">Published online 2008 March 18. </w:t>
      </w:r>
      <w:proofErr w:type="spellStart"/>
      <w:proofErr w:type="gramStart"/>
      <w:r w:rsidRPr="00170BC5">
        <w:rPr>
          <w:rFonts w:ascii="Times New Roman" w:hAnsi="Times New Roman" w:cs="Times New Roman"/>
          <w:sz w:val="24"/>
          <w:szCs w:val="24"/>
          <w:lang w:val="en-US"/>
        </w:rPr>
        <w:t>doi</w:t>
      </w:r>
      <w:proofErr w:type="spellEnd"/>
      <w:proofErr w:type="gramEnd"/>
      <w:r w:rsidRPr="00170BC5">
        <w:rPr>
          <w:rFonts w:ascii="Times New Roman" w:hAnsi="Times New Roman" w:cs="Times New Roman"/>
          <w:sz w:val="24"/>
          <w:szCs w:val="24"/>
          <w:lang w:val="en-US"/>
        </w:rPr>
        <w:t>: 10.1186/1754-9493-2-5.</w:t>
      </w:r>
    </w:p>
    <w:p w:rsidR="002344E1" w:rsidRPr="00170BC5" w:rsidRDefault="002344E1" w:rsidP="006B7F0C">
      <w:pPr>
        <w:rPr>
          <w:rFonts w:ascii="Times New Roman" w:hAnsi="Times New Roman" w:cs="Times New Roman"/>
          <w:sz w:val="24"/>
          <w:szCs w:val="24"/>
          <w:lang w:val="en-US"/>
        </w:rPr>
      </w:pPr>
    </w:p>
    <w:p w:rsidR="006B7F0C" w:rsidRPr="006B7F0C" w:rsidRDefault="006B7F0C" w:rsidP="006B7F0C">
      <w:pPr>
        <w:rPr>
          <w:rFonts w:ascii="Times New Roman" w:hAnsi="Times New Roman" w:cs="Times New Roman"/>
          <w:sz w:val="24"/>
          <w:szCs w:val="24"/>
          <w:lang w:val="en-US"/>
        </w:rPr>
      </w:pPr>
      <w:proofErr w:type="spellStart"/>
      <w:r w:rsidRPr="006B7F0C">
        <w:rPr>
          <w:rFonts w:ascii="Times New Roman" w:hAnsi="Times New Roman" w:cs="Times New Roman"/>
          <w:sz w:val="24"/>
          <w:szCs w:val="24"/>
          <w:lang w:val="en-US"/>
        </w:rPr>
        <w:t>Codispoti</w:t>
      </w:r>
      <w:proofErr w:type="spellEnd"/>
      <w:r w:rsidRPr="006B7F0C">
        <w:rPr>
          <w:rFonts w:ascii="Times New Roman" w:hAnsi="Times New Roman" w:cs="Times New Roman"/>
          <w:sz w:val="24"/>
          <w:szCs w:val="24"/>
          <w:lang w:val="en-US"/>
        </w:rPr>
        <w:t xml:space="preserve"> et al: Significant merits </w:t>
      </w:r>
      <w:proofErr w:type="gramStart"/>
      <w:r w:rsidRPr="006B7F0C">
        <w:rPr>
          <w:rFonts w:ascii="Times New Roman" w:hAnsi="Times New Roman" w:cs="Times New Roman"/>
          <w:sz w:val="24"/>
          <w:szCs w:val="24"/>
          <w:lang w:val="en-US"/>
        </w:rPr>
        <w:t>of  a</w:t>
      </w:r>
      <w:proofErr w:type="gramEnd"/>
      <w:r w:rsidRPr="006B7F0C">
        <w:rPr>
          <w:rFonts w:ascii="Times New Roman" w:hAnsi="Times New Roman" w:cs="Times New Roman"/>
          <w:sz w:val="24"/>
          <w:szCs w:val="24"/>
          <w:lang w:val="en-US"/>
        </w:rPr>
        <w:t xml:space="preserve"> fibrin sealant in the presence of </w:t>
      </w:r>
      <w:proofErr w:type="spellStart"/>
      <w:r w:rsidRPr="006B7F0C">
        <w:rPr>
          <w:rFonts w:ascii="Times New Roman" w:hAnsi="Times New Roman" w:cs="Times New Roman"/>
          <w:sz w:val="24"/>
          <w:szCs w:val="24"/>
          <w:lang w:val="en-US"/>
        </w:rPr>
        <w:t>coagulopathy</w:t>
      </w:r>
      <w:proofErr w:type="spellEnd"/>
      <w:r w:rsidRPr="006B7F0C">
        <w:rPr>
          <w:rFonts w:ascii="Times New Roman" w:hAnsi="Times New Roman" w:cs="Times New Roman"/>
          <w:sz w:val="24"/>
          <w:szCs w:val="24"/>
          <w:lang w:val="en-US"/>
        </w:rPr>
        <w:t xml:space="preserve"> </w:t>
      </w:r>
    </w:p>
    <w:p w:rsidR="006B7F0C" w:rsidRPr="006B7F0C" w:rsidRDefault="006B7F0C" w:rsidP="006B7F0C">
      <w:pPr>
        <w:rPr>
          <w:rFonts w:ascii="Times New Roman" w:hAnsi="Times New Roman" w:cs="Times New Roman"/>
          <w:sz w:val="24"/>
          <w:szCs w:val="24"/>
          <w:lang w:val="en-US"/>
        </w:rPr>
      </w:pPr>
      <w:proofErr w:type="gramStart"/>
      <w:r w:rsidRPr="006B7F0C">
        <w:rPr>
          <w:rFonts w:ascii="Times New Roman" w:hAnsi="Times New Roman" w:cs="Times New Roman"/>
          <w:sz w:val="24"/>
          <w:szCs w:val="24"/>
          <w:lang w:val="en-US"/>
        </w:rPr>
        <w:t>following</w:t>
      </w:r>
      <w:proofErr w:type="gramEnd"/>
      <w:r w:rsidRPr="006B7F0C">
        <w:rPr>
          <w:rFonts w:ascii="Times New Roman" w:hAnsi="Times New Roman" w:cs="Times New Roman"/>
          <w:sz w:val="24"/>
          <w:szCs w:val="24"/>
          <w:lang w:val="en-US"/>
        </w:rPr>
        <w:t xml:space="preserve"> </w:t>
      </w:r>
      <w:proofErr w:type="spellStart"/>
      <w:r w:rsidRPr="006B7F0C">
        <w:rPr>
          <w:rFonts w:ascii="Times New Roman" w:hAnsi="Times New Roman" w:cs="Times New Roman"/>
          <w:sz w:val="24"/>
          <w:szCs w:val="24"/>
          <w:lang w:val="en-US"/>
        </w:rPr>
        <w:t>paediatric</w:t>
      </w:r>
      <w:proofErr w:type="spellEnd"/>
      <w:r w:rsidRPr="006B7F0C">
        <w:rPr>
          <w:rFonts w:ascii="Times New Roman" w:hAnsi="Times New Roman" w:cs="Times New Roman"/>
          <w:sz w:val="24"/>
          <w:szCs w:val="24"/>
          <w:lang w:val="en-US"/>
        </w:rPr>
        <w:t xml:space="preserve">  cardiac surgery: </w:t>
      </w:r>
      <w:proofErr w:type="spellStart"/>
      <w:r w:rsidRPr="006B7F0C">
        <w:rPr>
          <w:rFonts w:ascii="Times New Roman" w:hAnsi="Times New Roman" w:cs="Times New Roman"/>
          <w:sz w:val="24"/>
          <w:szCs w:val="24"/>
          <w:lang w:val="en-US"/>
        </w:rPr>
        <w:t>randomised</w:t>
      </w:r>
      <w:proofErr w:type="spellEnd"/>
      <w:r w:rsidRPr="006B7F0C">
        <w:rPr>
          <w:rFonts w:ascii="Times New Roman" w:hAnsi="Times New Roman" w:cs="Times New Roman"/>
          <w:sz w:val="24"/>
          <w:szCs w:val="24"/>
          <w:lang w:val="en-US"/>
        </w:rPr>
        <w:t xml:space="preserve"> controlled trial</w:t>
      </w:r>
    </w:p>
    <w:p w:rsidR="006B7F0C" w:rsidRDefault="006B7F0C" w:rsidP="006B7F0C">
      <w:pPr>
        <w:rPr>
          <w:rFonts w:ascii="Times New Roman" w:hAnsi="Times New Roman" w:cs="Times New Roman"/>
          <w:iCs/>
          <w:sz w:val="24"/>
          <w:szCs w:val="24"/>
        </w:rPr>
      </w:pPr>
      <w:proofErr w:type="spellStart"/>
      <w:r w:rsidRPr="006B7F0C">
        <w:rPr>
          <w:rFonts w:ascii="Times New Roman" w:hAnsi="Times New Roman" w:cs="Times New Roman"/>
          <w:iCs/>
          <w:sz w:val="24"/>
          <w:szCs w:val="24"/>
          <w:lang w:val="en-US"/>
        </w:rPr>
        <w:t>Eur</w:t>
      </w:r>
      <w:proofErr w:type="spellEnd"/>
      <w:r w:rsidRPr="006B7F0C">
        <w:rPr>
          <w:rFonts w:ascii="Times New Roman" w:hAnsi="Times New Roman" w:cs="Times New Roman"/>
          <w:iCs/>
          <w:sz w:val="24"/>
          <w:szCs w:val="24"/>
          <w:lang w:val="en-US"/>
        </w:rPr>
        <w:t xml:space="preserve"> J Cardiothoracic </w:t>
      </w:r>
      <w:proofErr w:type="spellStart"/>
      <w:r w:rsidRPr="006B7F0C">
        <w:rPr>
          <w:rFonts w:ascii="Times New Roman" w:hAnsi="Times New Roman" w:cs="Times New Roman"/>
          <w:iCs/>
          <w:sz w:val="24"/>
          <w:szCs w:val="24"/>
          <w:lang w:val="en-US"/>
        </w:rPr>
        <w:t>Surg</w:t>
      </w:r>
      <w:proofErr w:type="spellEnd"/>
      <w:r w:rsidRPr="006B7F0C">
        <w:rPr>
          <w:rFonts w:ascii="Times New Roman" w:hAnsi="Times New Roman" w:cs="Times New Roman"/>
          <w:iCs/>
          <w:sz w:val="24"/>
          <w:szCs w:val="24"/>
          <w:lang w:val="en-US"/>
        </w:rPr>
        <w:t xml:space="preserve"> 2002</w:t>
      </w:r>
      <w:proofErr w:type="gramStart"/>
      <w:r w:rsidRPr="006B7F0C">
        <w:rPr>
          <w:rFonts w:ascii="Times New Roman" w:hAnsi="Times New Roman" w:cs="Times New Roman"/>
          <w:iCs/>
          <w:sz w:val="24"/>
          <w:szCs w:val="24"/>
          <w:lang w:val="en-US"/>
        </w:rPr>
        <w:t>;22:205</w:t>
      </w:r>
      <w:proofErr w:type="gramEnd"/>
      <w:r w:rsidRPr="006B7F0C">
        <w:rPr>
          <w:rFonts w:ascii="Times New Roman" w:hAnsi="Times New Roman" w:cs="Times New Roman"/>
          <w:iCs/>
          <w:sz w:val="24"/>
          <w:szCs w:val="24"/>
        </w:rPr>
        <w:t xml:space="preserve"> </w:t>
      </w:r>
    </w:p>
    <w:p w:rsidR="006B7F0C" w:rsidRDefault="006B7F0C" w:rsidP="006B7F0C">
      <w:pPr>
        <w:rPr>
          <w:rFonts w:ascii="Times New Roman" w:hAnsi="Times New Roman" w:cs="Times New Roman"/>
          <w:iCs/>
          <w:sz w:val="24"/>
          <w:szCs w:val="24"/>
        </w:rPr>
      </w:pPr>
    </w:p>
    <w:p w:rsidR="006B7F0C" w:rsidRPr="006B7F0C" w:rsidRDefault="006B7F0C" w:rsidP="006B7F0C">
      <w:pPr>
        <w:rPr>
          <w:rFonts w:ascii="Times New Roman" w:hAnsi="Times New Roman" w:cs="Times New Roman"/>
          <w:iCs/>
          <w:sz w:val="24"/>
          <w:szCs w:val="24"/>
          <w:lang w:val="en-US"/>
        </w:rPr>
      </w:pPr>
      <w:proofErr w:type="spellStart"/>
      <w:r w:rsidRPr="006B7F0C">
        <w:rPr>
          <w:rFonts w:ascii="Times New Roman" w:hAnsi="Times New Roman" w:cs="Times New Roman"/>
          <w:iCs/>
          <w:sz w:val="24"/>
          <w:szCs w:val="24"/>
          <w:lang w:val="en-US"/>
        </w:rPr>
        <w:t>Codispoti</w:t>
      </w:r>
      <w:proofErr w:type="spellEnd"/>
      <w:r w:rsidRPr="006B7F0C">
        <w:rPr>
          <w:rFonts w:ascii="Times New Roman" w:hAnsi="Times New Roman" w:cs="Times New Roman"/>
          <w:iCs/>
          <w:sz w:val="24"/>
          <w:szCs w:val="24"/>
          <w:lang w:val="en-US"/>
        </w:rPr>
        <w:t xml:space="preserve"> et al: Significant merits </w:t>
      </w:r>
      <w:proofErr w:type="gramStart"/>
      <w:r w:rsidRPr="006B7F0C">
        <w:rPr>
          <w:rFonts w:ascii="Times New Roman" w:hAnsi="Times New Roman" w:cs="Times New Roman"/>
          <w:iCs/>
          <w:sz w:val="24"/>
          <w:szCs w:val="24"/>
          <w:lang w:val="en-US"/>
        </w:rPr>
        <w:t>of  a</w:t>
      </w:r>
      <w:proofErr w:type="gramEnd"/>
      <w:r w:rsidRPr="006B7F0C">
        <w:rPr>
          <w:rFonts w:ascii="Times New Roman" w:hAnsi="Times New Roman" w:cs="Times New Roman"/>
          <w:iCs/>
          <w:sz w:val="24"/>
          <w:szCs w:val="24"/>
          <w:lang w:val="en-US"/>
        </w:rPr>
        <w:t xml:space="preserve"> fibrin sealant in the presence of </w:t>
      </w:r>
      <w:proofErr w:type="spellStart"/>
      <w:r w:rsidRPr="006B7F0C">
        <w:rPr>
          <w:rFonts w:ascii="Times New Roman" w:hAnsi="Times New Roman" w:cs="Times New Roman"/>
          <w:iCs/>
          <w:sz w:val="24"/>
          <w:szCs w:val="24"/>
          <w:lang w:val="en-US"/>
        </w:rPr>
        <w:t>coagulopathy</w:t>
      </w:r>
      <w:proofErr w:type="spellEnd"/>
      <w:r w:rsidRPr="006B7F0C">
        <w:rPr>
          <w:rFonts w:ascii="Times New Roman" w:hAnsi="Times New Roman" w:cs="Times New Roman"/>
          <w:iCs/>
          <w:sz w:val="24"/>
          <w:szCs w:val="24"/>
          <w:lang w:val="en-US"/>
        </w:rPr>
        <w:t xml:space="preserve"> </w:t>
      </w:r>
    </w:p>
    <w:p w:rsidR="006B7F0C" w:rsidRPr="006B7F0C" w:rsidRDefault="006B7F0C" w:rsidP="006B7F0C">
      <w:pPr>
        <w:rPr>
          <w:rFonts w:ascii="Times New Roman" w:hAnsi="Times New Roman" w:cs="Times New Roman"/>
          <w:iCs/>
          <w:sz w:val="24"/>
          <w:szCs w:val="24"/>
          <w:lang w:val="en-US"/>
        </w:rPr>
      </w:pPr>
      <w:proofErr w:type="gramStart"/>
      <w:r w:rsidRPr="006B7F0C">
        <w:rPr>
          <w:rFonts w:ascii="Times New Roman" w:hAnsi="Times New Roman" w:cs="Times New Roman"/>
          <w:iCs/>
          <w:sz w:val="24"/>
          <w:szCs w:val="24"/>
          <w:lang w:val="en-US"/>
        </w:rPr>
        <w:t>following</w:t>
      </w:r>
      <w:proofErr w:type="gramEnd"/>
      <w:r w:rsidRPr="006B7F0C">
        <w:rPr>
          <w:rFonts w:ascii="Times New Roman" w:hAnsi="Times New Roman" w:cs="Times New Roman"/>
          <w:iCs/>
          <w:sz w:val="24"/>
          <w:szCs w:val="24"/>
          <w:lang w:val="en-US"/>
        </w:rPr>
        <w:t xml:space="preserve"> </w:t>
      </w:r>
      <w:proofErr w:type="spellStart"/>
      <w:r w:rsidRPr="006B7F0C">
        <w:rPr>
          <w:rFonts w:ascii="Times New Roman" w:hAnsi="Times New Roman" w:cs="Times New Roman"/>
          <w:iCs/>
          <w:sz w:val="24"/>
          <w:szCs w:val="24"/>
          <w:lang w:val="en-US"/>
        </w:rPr>
        <w:t>paediatric</w:t>
      </w:r>
      <w:proofErr w:type="spellEnd"/>
      <w:r w:rsidRPr="006B7F0C">
        <w:rPr>
          <w:rFonts w:ascii="Times New Roman" w:hAnsi="Times New Roman" w:cs="Times New Roman"/>
          <w:iCs/>
          <w:sz w:val="24"/>
          <w:szCs w:val="24"/>
          <w:lang w:val="en-US"/>
        </w:rPr>
        <w:t xml:space="preserve">  cardiac surgery: </w:t>
      </w:r>
      <w:proofErr w:type="spellStart"/>
      <w:r w:rsidRPr="006B7F0C">
        <w:rPr>
          <w:rFonts w:ascii="Times New Roman" w:hAnsi="Times New Roman" w:cs="Times New Roman"/>
          <w:iCs/>
          <w:sz w:val="24"/>
          <w:szCs w:val="24"/>
          <w:lang w:val="en-US"/>
        </w:rPr>
        <w:t>randomised</w:t>
      </w:r>
      <w:proofErr w:type="spellEnd"/>
      <w:r w:rsidRPr="006B7F0C">
        <w:rPr>
          <w:rFonts w:ascii="Times New Roman" w:hAnsi="Times New Roman" w:cs="Times New Roman"/>
          <w:iCs/>
          <w:sz w:val="24"/>
          <w:szCs w:val="24"/>
          <w:lang w:val="en-US"/>
        </w:rPr>
        <w:t xml:space="preserve"> controlled trial</w:t>
      </w:r>
    </w:p>
    <w:p w:rsidR="006B7F0C" w:rsidRDefault="006B7F0C" w:rsidP="006B7F0C">
      <w:pPr>
        <w:rPr>
          <w:rFonts w:ascii="Times New Roman" w:hAnsi="Times New Roman" w:cs="Times New Roman"/>
          <w:iCs/>
          <w:sz w:val="24"/>
          <w:szCs w:val="24"/>
        </w:rPr>
      </w:pPr>
      <w:proofErr w:type="spellStart"/>
      <w:r w:rsidRPr="006B7F0C">
        <w:rPr>
          <w:rFonts w:ascii="Times New Roman" w:hAnsi="Times New Roman" w:cs="Times New Roman"/>
          <w:iCs/>
          <w:sz w:val="24"/>
          <w:szCs w:val="24"/>
          <w:lang w:val="en-US"/>
        </w:rPr>
        <w:t>Eur</w:t>
      </w:r>
      <w:proofErr w:type="spellEnd"/>
      <w:r w:rsidRPr="006B7F0C">
        <w:rPr>
          <w:rFonts w:ascii="Times New Roman" w:hAnsi="Times New Roman" w:cs="Times New Roman"/>
          <w:iCs/>
          <w:sz w:val="24"/>
          <w:szCs w:val="24"/>
          <w:lang w:val="en-US"/>
        </w:rPr>
        <w:t xml:space="preserve"> J Cardiothoracic </w:t>
      </w:r>
      <w:proofErr w:type="spellStart"/>
      <w:r w:rsidRPr="006B7F0C">
        <w:rPr>
          <w:rFonts w:ascii="Times New Roman" w:hAnsi="Times New Roman" w:cs="Times New Roman"/>
          <w:iCs/>
          <w:sz w:val="24"/>
          <w:szCs w:val="24"/>
          <w:lang w:val="en-US"/>
        </w:rPr>
        <w:t>Surg</w:t>
      </w:r>
      <w:proofErr w:type="spellEnd"/>
      <w:r w:rsidRPr="006B7F0C">
        <w:rPr>
          <w:rFonts w:ascii="Times New Roman" w:hAnsi="Times New Roman" w:cs="Times New Roman"/>
          <w:iCs/>
          <w:sz w:val="24"/>
          <w:szCs w:val="24"/>
          <w:lang w:val="en-US"/>
        </w:rPr>
        <w:t xml:space="preserve"> 2002</w:t>
      </w:r>
      <w:proofErr w:type="gramStart"/>
      <w:r w:rsidRPr="006B7F0C">
        <w:rPr>
          <w:rFonts w:ascii="Times New Roman" w:hAnsi="Times New Roman" w:cs="Times New Roman"/>
          <w:iCs/>
          <w:sz w:val="24"/>
          <w:szCs w:val="24"/>
          <w:lang w:val="en-US"/>
        </w:rPr>
        <w:t>;22:205</w:t>
      </w:r>
      <w:proofErr w:type="gramEnd"/>
      <w:r w:rsidRPr="006B7F0C">
        <w:rPr>
          <w:rFonts w:ascii="Times New Roman" w:hAnsi="Times New Roman" w:cs="Times New Roman"/>
          <w:iCs/>
          <w:sz w:val="24"/>
          <w:szCs w:val="24"/>
        </w:rPr>
        <w:t xml:space="preserve"> </w:t>
      </w:r>
    </w:p>
    <w:p w:rsidR="006B7F0C" w:rsidRDefault="006B7F0C" w:rsidP="006B7F0C">
      <w:pPr>
        <w:rPr>
          <w:rFonts w:ascii="Times New Roman" w:hAnsi="Times New Roman" w:cs="Times New Roman"/>
          <w:iCs/>
          <w:sz w:val="24"/>
          <w:szCs w:val="24"/>
        </w:rPr>
      </w:pPr>
    </w:p>
    <w:p w:rsidR="006B7F0C" w:rsidRPr="006B7F0C" w:rsidRDefault="006B7F0C" w:rsidP="006B7F0C">
      <w:pPr>
        <w:rPr>
          <w:rFonts w:ascii="Times New Roman" w:hAnsi="Times New Roman" w:cs="Times New Roman"/>
          <w:iCs/>
          <w:sz w:val="24"/>
          <w:szCs w:val="24"/>
          <w:lang w:val="en-US"/>
        </w:rPr>
      </w:pPr>
      <w:r w:rsidRPr="006B7F0C">
        <w:rPr>
          <w:rFonts w:ascii="Times New Roman" w:hAnsi="Times New Roman" w:cs="Times New Roman"/>
          <w:iCs/>
          <w:sz w:val="24"/>
          <w:szCs w:val="24"/>
          <w:lang w:val="en-US"/>
        </w:rPr>
        <w:lastRenderedPageBreak/>
        <w:t xml:space="preserve">Chen et al: selective </w:t>
      </w:r>
      <w:proofErr w:type="spellStart"/>
      <w:r w:rsidRPr="006B7F0C">
        <w:rPr>
          <w:rFonts w:ascii="Times New Roman" w:hAnsi="Times New Roman" w:cs="Times New Roman"/>
          <w:iCs/>
          <w:sz w:val="24"/>
          <w:szCs w:val="24"/>
          <w:lang w:val="en-US"/>
        </w:rPr>
        <w:t>aplication</w:t>
      </w:r>
      <w:proofErr w:type="spellEnd"/>
      <w:r w:rsidRPr="006B7F0C">
        <w:rPr>
          <w:rFonts w:ascii="Times New Roman" w:hAnsi="Times New Roman" w:cs="Times New Roman"/>
          <w:iCs/>
          <w:sz w:val="24"/>
          <w:szCs w:val="24"/>
          <w:lang w:val="en-US"/>
        </w:rPr>
        <w:t xml:space="preserve"> of laparoscopy and fibrin glue in the failure of </w:t>
      </w:r>
      <w:proofErr w:type="spellStart"/>
      <w:r w:rsidRPr="006B7F0C">
        <w:rPr>
          <w:rFonts w:ascii="Times New Roman" w:hAnsi="Times New Roman" w:cs="Times New Roman"/>
          <w:iCs/>
          <w:sz w:val="24"/>
          <w:szCs w:val="24"/>
          <w:lang w:val="en-US"/>
        </w:rPr>
        <w:t>nonoperative</w:t>
      </w:r>
      <w:proofErr w:type="spellEnd"/>
      <w:r w:rsidRPr="006B7F0C">
        <w:rPr>
          <w:rFonts w:ascii="Times New Roman" w:hAnsi="Times New Roman" w:cs="Times New Roman"/>
          <w:iCs/>
          <w:sz w:val="24"/>
          <w:szCs w:val="24"/>
          <w:lang w:val="en-US"/>
        </w:rPr>
        <w:t xml:space="preserve">  </w:t>
      </w:r>
    </w:p>
    <w:p w:rsidR="006B7F0C" w:rsidRPr="006B7F0C" w:rsidRDefault="006B7F0C" w:rsidP="006B7F0C">
      <w:pPr>
        <w:rPr>
          <w:rFonts w:ascii="Times New Roman" w:hAnsi="Times New Roman" w:cs="Times New Roman"/>
          <w:iCs/>
          <w:sz w:val="24"/>
          <w:szCs w:val="24"/>
          <w:lang w:val="en-US"/>
        </w:rPr>
      </w:pPr>
      <w:proofErr w:type="gramStart"/>
      <w:r w:rsidRPr="006B7F0C">
        <w:rPr>
          <w:rFonts w:ascii="Times New Roman" w:hAnsi="Times New Roman" w:cs="Times New Roman"/>
          <w:iCs/>
          <w:sz w:val="24"/>
          <w:szCs w:val="24"/>
          <w:lang w:val="en-US"/>
        </w:rPr>
        <w:t>management</w:t>
      </w:r>
      <w:proofErr w:type="gramEnd"/>
      <w:r w:rsidRPr="006B7F0C">
        <w:rPr>
          <w:rFonts w:ascii="Times New Roman" w:hAnsi="Times New Roman" w:cs="Times New Roman"/>
          <w:iCs/>
          <w:sz w:val="24"/>
          <w:szCs w:val="24"/>
          <w:lang w:val="en-US"/>
        </w:rPr>
        <w:t xml:space="preserve"> of blunt hepatic  trauma</w:t>
      </w:r>
    </w:p>
    <w:p w:rsidR="006B7F0C" w:rsidRDefault="006B7F0C" w:rsidP="006B7F0C">
      <w:pPr>
        <w:rPr>
          <w:rFonts w:ascii="Times New Roman" w:hAnsi="Times New Roman" w:cs="Times New Roman"/>
          <w:iCs/>
          <w:sz w:val="24"/>
          <w:szCs w:val="24"/>
        </w:rPr>
      </w:pPr>
      <w:r w:rsidRPr="006B7F0C">
        <w:rPr>
          <w:rFonts w:ascii="Times New Roman" w:hAnsi="Times New Roman" w:cs="Times New Roman"/>
          <w:iCs/>
          <w:sz w:val="24"/>
          <w:szCs w:val="24"/>
          <w:lang w:val="en-US"/>
        </w:rPr>
        <w:t>J Trauma 1998</w:t>
      </w:r>
      <w:proofErr w:type="gramStart"/>
      <w:r w:rsidRPr="006B7F0C">
        <w:rPr>
          <w:rFonts w:ascii="Times New Roman" w:hAnsi="Times New Roman" w:cs="Times New Roman"/>
          <w:iCs/>
          <w:sz w:val="24"/>
          <w:szCs w:val="24"/>
          <w:lang w:val="en-US"/>
        </w:rPr>
        <w:t>;44:691</w:t>
      </w:r>
      <w:proofErr w:type="gramEnd"/>
      <w:r w:rsidRPr="006B7F0C">
        <w:rPr>
          <w:rFonts w:ascii="Times New Roman" w:hAnsi="Times New Roman" w:cs="Times New Roman"/>
          <w:iCs/>
          <w:sz w:val="24"/>
          <w:szCs w:val="24"/>
          <w:lang w:val="en-US"/>
        </w:rPr>
        <w:t xml:space="preserve">-5 </w:t>
      </w:r>
    </w:p>
    <w:p w:rsidR="006B7F0C" w:rsidRPr="006B7F0C" w:rsidRDefault="006B7F0C" w:rsidP="006B7F0C">
      <w:pPr>
        <w:rPr>
          <w:rFonts w:ascii="Times New Roman" w:hAnsi="Times New Roman" w:cs="Times New Roman"/>
          <w:iCs/>
          <w:sz w:val="24"/>
          <w:szCs w:val="24"/>
        </w:rPr>
      </w:pPr>
    </w:p>
    <w:p w:rsidR="00164543" w:rsidRPr="00321688" w:rsidRDefault="00164543" w:rsidP="00B606C5">
      <w:pPr>
        <w:spacing w:line="360" w:lineRule="auto"/>
        <w:rPr>
          <w:rFonts w:ascii="Times New Roman" w:hAnsi="Times New Roman" w:cs="Times New Roman"/>
          <w:b/>
          <w:sz w:val="24"/>
          <w:szCs w:val="24"/>
        </w:rPr>
      </w:pPr>
      <w:r w:rsidRPr="00321688">
        <w:rPr>
          <w:rFonts w:ascii="Times New Roman" w:hAnsi="Times New Roman" w:cs="Times New Roman"/>
          <w:b/>
          <w:sz w:val="24"/>
          <w:szCs w:val="24"/>
        </w:rPr>
        <w:t>ΕΡΩΤΉΣΕΙΣ ΠΟΛΛΑΠΛΗΣ ΕΠΙΛΟΓΗΣ   ΣΤΟ ΘΕΜΑ: ΑΙΜΟΣΤΑΤΙΚΑ ΥΛΙΚΑ</w:t>
      </w:r>
    </w:p>
    <w:p w:rsidR="006829D4" w:rsidRPr="006829D4" w:rsidRDefault="006829D4" w:rsidP="00F629CF">
      <w:pPr>
        <w:spacing w:line="240" w:lineRule="auto"/>
        <w:rPr>
          <w:rFonts w:ascii="Times New Roman" w:hAnsi="Times New Roman" w:cs="Times New Roman"/>
          <w:sz w:val="24"/>
          <w:szCs w:val="24"/>
        </w:rPr>
      </w:pPr>
      <w:r>
        <w:rPr>
          <w:rFonts w:ascii="Times New Roman" w:hAnsi="Times New Roman" w:cs="Times New Roman"/>
          <w:sz w:val="24"/>
          <w:szCs w:val="24"/>
        </w:rPr>
        <w:t>1.  Από τα παρακάτω, ένα είναι μόνο σωστό</w:t>
      </w:r>
      <w:r w:rsidRPr="006829D4">
        <w:rPr>
          <w:rFonts w:ascii="Times New Roman" w:hAnsi="Times New Roman" w:cs="Times New Roman"/>
          <w:sz w:val="24"/>
          <w:szCs w:val="24"/>
        </w:rPr>
        <w:t>:</w:t>
      </w:r>
    </w:p>
    <w:p w:rsidR="00164543" w:rsidRDefault="00164543" w:rsidP="00F629CF">
      <w:pPr>
        <w:spacing w:line="240" w:lineRule="auto"/>
        <w:rPr>
          <w:rFonts w:ascii="Times New Roman" w:hAnsi="Times New Roman" w:cs="Times New Roman"/>
          <w:sz w:val="24"/>
          <w:szCs w:val="24"/>
        </w:rPr>
      </w:pPr>
      <w:r w:rsidRPr="00164543">
        <w:rPr>
          <w:rFonts w:ascii="Times New Roman" w:hAnsi="Times New Roman" w:cs="Times New Roman"/>
          <w:sz w:val="24"/>
          <w:szCs w:val="24"/>
        </w:rPr>
        <w:t>Α.</w:t>
      </w:r>
      <w:r>
        <w:rPr>
          <w:rFonts w:ascii="Times New Roman" w:hAnsi="Times New Roman" w:cs="Times New Roman"/>
          <w:sz w:val="24"/>
          <w:szCs w:val="24"/>
        </w:rPr>
        <w:t xml:space="preserve"> Τα αιμοστατικά υλικά έλυσαν οριστικά το πρόβλημα της αιμορραγίας στην χειρουργική</w:t>
      </w:r>
    </w:p>
    <w:p w:rsidR="00164543" w:rsidRDefault="00164543" w:rsidP="00F629CF">
      <w:pPr>
        <w:spacing w:line="240" w:lineRule="auto"/>
        <w:rPr>
          <w:rFonts w:ascii="Times New Roman" w:hAnsi="Times New Roman" w:cs="Times New Roman"/>
          <w:sz w:val="24"/>
          <w:szCs w:val="24"/>
        </w:rPr>
      </w:pPr>
      <w:r>
        <w:rPr>
          <w:rFonts w:ascii="Times New Roman" w:hAnsi="Times New Roman" w:cs="Times New Roman"/>
          <w:sz w:val="24"/>
          <w:szCs w:val="24"/>
        </w:rPr>
        <w:t xml:space="preserve">Β. Τα αιμοστατικά υλικά είναι απλά στην χρήση τους και φθηνά. </w:t>
      </w:r>
    </w:p>
    <w:p w:rsidR="00321688" w:rsidRDefault="00321688" w:rsidP="00F629CF">
      <w:pPr>
        <w:spacing w:line="240" w:lineRule="auto"/>
        <w:rPr>
          <w:rFonts w:ascii="Times New Roman" w:hAnsi="Times New Roman" w:cs="Times New Roman"/>
          <w:sz w:val="24"/>
          <w:szCs w:val="24"/>
        </w:rPr>
      </w:pPr>
      <w:r>
        <w:rPr>
          <w:rFonts w:ascii="Times New Roman" w:hAnsi="Times New Roman" w:cs="Times New Roman"/>
          <w:sz w:val="24"/>
          <w:szCs w:val="24"/>
        </w:rPr>
        <w:t xml:space="preserve">Γ. Η αιμόσταση με την εφαρμογή αιμοστατικών υλικών, μπορεί να έχει καλύτερα </w:t>
      </w:r>
    </w:p>
    <w:p w:rsidR="00321688" w:rsidRDefault="00321688" w:rsidP="00F629CF">
      <w:pPr>
        <w:spacing w:line="240" w:lineRule="auto"/>
        <w:rPr>
          <w:rFonts w:ascii="Times New Roman" w:hAnsi="Times New Roman" w:cs="Times New Roman"/>
          <w:sz w:val="24"/>
          <w:szCs w:val="24"/>
        </w:rPr>
      </w:pPr>
      <w:r>
        <w:rPr>
          <w:rFonts w:ascii="Times New Roman" w:hAnsi="Times New Roman" w:cs="Times New Roman"/>
          <w:sz w:val="24"/>
          <w:szCs w:val="24"/>
        </w:rPr>
        <w:t xml:space="preserve">     αποτελέσματα απ’ ότι οι ραφές, σε επιλεγμένες περιπτώσεις</w:t>
      </w:r>
    </w:p>
    <w:p w:rsidR="00321688" w:rsidRDefault="00321688" w:rsidP="00F629CF">
      <w:pPr>
        <w:spacing w:line="240" w:lineRule="auto"/>
        <w:rPr>
          <w:rFonts w:ascii="Times New Roman" w:hAnsi="Times New Roman" w:cs="Times New Roman"/>
          <w:sz w:val="24"/>
          <w:szCs w:val="24"/>
        </w:rPr>
      </w:pPr>
      <w:r>
        <w:rPr>
          <w:rFonts w:ascii="Times New Roman" w:hAnsi="Times New Roman" w:cs="Times New Roman"/>
          <w:sz w:val="24"/>
          <w:szCs w:val="24"/>
        </w:rPr>
        <w:t>Δ. Δεν έχουν αναφερθεί ποτέ επιπλοκές από την χρήση αιμοστατικών υλικών</w:t>
      </w:r>
    </w:p>
    <w:p w:rsidR="00321688" w:rsidRPr="00321688" w:rsidRDefault="00321688" w:rsidP="00F629CF">
      <w:pPr>
        <w:spacing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Pr="00321688">
        <w:rPr>
          <w:rFonts w:ascii="Times New Roman" w:hAnsi="Times New Roman" w:cs="Times New Roman"/>
          <w:b/>
          <w:sz w:val="24"/>
          <w:szCs w:val="24"/>
        </w:rPr>
        <w:t>Η σωστή απάντηση είναι το Γ</w:t>
      </w:r>
    </w:p>
    <w:p w:rsidR="00321688" w:rsidRDefault="00321688" w:rsidP="00F629CF">
      <w:pPr>
        <w:spacing w:line="240" w:lineRule="auto"/>
        <w:rPr>
          <w:rFonts w:ascii="Times New Roman" w:hAnsi="Times New Roman" w:cs="Times New Roman"/>
          <w:sz w:val="24"/>
          <w:szCs w:val="24"/>
        </w:rPr>
      </w:pPr>
    </w:p>
    <w:p w:rsidR="006829D4" w:rsidRDefault="00321688" w:rsidP="00F629CF">
      <w:pPr>
        <w:spacing w:line="240" w:lineRule="auto"/>
        <w:rPr>
          <w:rFonts w:ascii="Times New Roman" w:hAnsi="Times New Roman" w:cs="Times New Roman"/>
          <w:b/>
          <w:sz w:val="24"/>
          <w:szCs w:val="24"/>
        </w:rPr>
      </w:pPr>
      <w:r>
        <w:rPr>
          <w:rFonts w:ascii="Times New Roman" w:hAnsi="Times New Roman" w:cs="Times New Roman"/>
          <w:sz w:val="24"/>
          <w:szCs w:val="24"/>
        </w:rPr>
        <w:t>2</w:t>
      </w:r>
      <w:r w:rsidR="006829D4">
        <w:rPr>
          <w:rFonts w:ascii="Times New Roman" w:hAnsi="Times New Roman" w:cs="Times New Roman"/>
          <w:sz w:val="24"/>
          <w:szCs w:val="24"/>
        </w:rPr>
        <w:t xml:space="preserve">  Όλα είναι σωστά από τα παρακάτω, </w:t>
      </w:r>
      <w:r w:rsidR="006829D4" w:rsidRPr="00164543">
        <w:rPr>
          <w:rFonts w:ascii="Times New Roman" w:hAnsi="Times New Roman" w:cs="Times New Roman"/>
          <w:b/>
          <w:sz w:val="24"/>
          <w:szCs w:val="24"/>
        </w:rPr>
        <w:t>εκτός</w:t>
      </w:r>
      <w:r w:rsidR="006829D4">
        <w:rPr>
          <w:rFonts w:ascii="Times New Roman" w:hAnsi="Times New Roman" w:cs="Times New Roman"/>
          <w:b/>
          <w:sz w:val="24"/>
          <w:szCs w:val="24"/>
        </w:rPr>
        <w:t xml:space="preserve"> </w:t>
      </w:r>
      <w:r w:rsidR="006829D4" w:rsidRPr="00164543">
        <w:rPr>
          <w:rFonts w:ascii="Times New Roman" w:hAnsi="Times New Roman" w:cs="Times New Roman"/>
          <w:sz w:val="24"/>
          <w:szCs w:val="24"/>
        </w:rPr>
        <w:t>από:</w:t>
      </w:r>
    </w:p>
    <w:p w:rsidR="006829D4" w:rsidRDefault="006829D4" w:rsidP="00F629CF">
      <w:pPr>
        <w:spacing w:line="240" w:lineRule="auto"/>
        <w:rPr>
          <w:rFonts w:ascii="Times New Roman" w:hAnsi="Times New Roman" w:cs="Times New Roman"/>
          <w:sz w:val="24"/>
          <w:szCs w:val="24"/>
        </w:rPr>
      </w:pPr>
      <w:r>
        <w:rPr>
          <w:rFonts w:ascii="Times New Roman" w:hAnsi="Times New Roman" w:cs="Times New Roman"/>
          <w:sz w:val="24"/>
          <w:szCs w:val="24"/>
        </w:rPr>
        <w:t>Α. Ο απλούστερος τρόπος αιμόστασης είναι η πίεση με γάζα</w:t>
      </w:r>
    </w:p>
    <w:p w:rsidR="006829D4" w:rsidRDefault="006829D4" w:rsidP="00F629CF">
      <w:pPr>
        <w:spacing w:line="240" w:lineRule="auto"/>
        <w:rPr>
          <w:rFonts w:ascii="Times New Roman" w:hAnsi="Times New Roman" w:cs="Times New Roman"/>
          <w:sz w:val="24"/>
          <w:szCs w:val="24"/>
        </w:rPr>
      </w:pPr>
      <w:r>
        <w:rPr>
          <w:rFonts w:ascii="Times New Roman" w:hAnsi="Times New Roman" w:cs="Times New Roman"/>
          <w:sz w:val="24"/>
          <w:szCs w:val="24"/>
        </w:rPr>
        <w:t>Β</w:t>
      </w:r>
      <w:r w:rsidRPr="006829D4">
        <w:rPr>
          <w:rFonts w:ascii="Times New Roman" w:hAnsi="Times New Roman" w:cs="Times New Roman"/>
          <w:sz w:val="24"/>
          <w:szCs w:val="24"/>
        </w:rPr>
        <w:t>.</w:t>
      </w:r>
      <w:r>
        <w:rPr>
          <w:rFonts w:ascii="Times New Roman" w:hAnsi="Times New Roman" w:cs="Times New Roman"/>
          <w:sz w:val="24"/>
          <w:szCs w:val="24"/>
        </w:rPr>
        <w:t xml:space="preserve"> Το</w:t>
      </w:r>
      <w:r w:rsidRPr="006829D4">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Surgicel</w:t>
      </w:r>
      <w:proofErr w:type="spellEnd"/>
      <w:r w:rsidRPr="006829D4">
        <w:rPr>
          <w:rFonts w:ascii="Times New Roman" w:hAnsi="Times New Roman" w:cs="Times New Roman"/>
          <w:sz w:val="24"/>
          <w:szCs w:val="24"/>
        </w:rPr>
        <w:t xml:space="preserve">® </w:t>
      </w:r>
      <w:r w:rsidR="00F629CF">
        <w:rPr>
          <w:rFonts w:ascii="Times New Roman" w:hAnsi="Times New Roman" w:cs="Times New Roman"/>
          <w:sz w:val="24"/>
          <w:szCs w:val="24"/>
        </w:rPr>
        <w:t>κατασκευάζεται από οξειδωμένη κυτταρίνη</w:t>
      </w:r>
    </w:p>
    <w:p w:rsidR="006829D4" w:rsidRDefault="006829D4" w:rsidP="00F629CF">
      <w:pPr>
        <w:spacing w:line="240" w:lineRule="auto"/>
        <w:rPr>
          <w:rFonts w:ascii="Times New Roman" w:hAnsi="Times New Roman" w:cs="Times New Roman"/>
          <w:sz w:val="24"/>
          <w:szCs w:val="24"/>
        </w:rPr>
      </w:pPr>
      <w:r>
        <w:rPr>
          <w:rFonts w:ascii="Times New Roman" w:hAnsi="Times New Roman" w:cs="Times New Roman"/>
          <w:sz w:val="24"/>
          <w:szCs w:val="24"/>
        </w:rPr>
        <w:t xml:space="preserve">Γ.  Οι κόλλες </w:t>
      </w:r>
      <w:proofErr w:type="spellStart"/>
      <w:r>
        <w:rPr>
          <w:rFonts w:ascii="Times New Roman" w:hAnsi="Times New Roman" w:cs="Times New Roman"/>
          <w:sz w:val="24"/>
          <w:szCs w:val="24"/>
        </w:rPr>
        <w:t>ινικής</w:t>
      </w:r>
      <w:proofErr w:type="spellEnd"/>
      <w:r>
        <w:rPr>
          <w:rFonts w:ascii="Times New Roman" w:hAnsi="Times New Roman" w:cs="Times New Roman"/>
          <w:sz w:val="24"/>
          <w:szCs w:val="24"/>
        </w:rPr>
        <w:t xml:space="preserve"> δρουν ακόμη και σε ασθενείς με διαταραχές πηκτικότητας</w:t>
      </w:r>
    </w:p>
    <w:p w:rsidR="006829D4" w:rsidRDefault="006829D4" w:rsidP="00F629CF">
      <w:pPr>
        <w:spacing w:line="240" w:lineRule="auto"/>
        <w:rPr>
          <w:rFonts w:ascii="Times New Roman" w:hAnsi="Times New Roman" w:cs="Times New Roman"/>
          <w:sz w:val="24"/>
          <w:szCs w:val="24"/>
        </w:rPr>
      </w:pPr>
      <w:r>
        <w:rPr>
          <w:rFonts w:ascii="Times New Roman" w:hAnsi="Times New Roman" w:cs="Times New Roman"/>
          <w:sz w:val="24"/>
          <w:szCs w:val="24"/>
        </w:rPr>
        <w:t>Δ.  Οι συνθετικές κόλλες πλεονεκτούν διότι είναι πολύ φθηνές</w:t>
      </w:r>
    </w:p>
    <w:p w:rsidR="006829D4" w:rsidRDefault="006829D4" w:rsidP="00F629CF">
      <w:pPr>
        <w:spacing w:line="240" w:lineRule="auto"/>
        <w:rPr>
          <w:rFonts w:ascii="Times New Roman" w:hAnsi="Times New Roman" w:cs="Times New Roman"/>
          <w:b/>
          <w:sz w:val="24"/>
          <w:szCs w:val="24"/>
        </w:rPr>
      </w:pPr>
      <w:r w:rsidRPr="00321688">
        <w:rPr>
          <w:rFonts w:ascii="Times New Roman" w:hAnsi="Times New Roman" w:cs="Times New Roman"/>
          <w:b/>
          <w:sz w:val="24"/>
          <w:szCs w:val="24"/>
        </w:rPr>
        <w:t xml:space="preserve">Η σωστή απάντηση είναι το </w:t>
      </w:r>
      <w:r w:rsidR="00F629CF">
        <w:rPr>
          <w:rFonts w:ascii="Times New Roman" w:hAnsi="Times New Roman" w:cs="Times New Roman"/>
          <w:b/>
          <w:sz w:val="24"/>
          <w:szCs w:val="24"/>
        </w:rPr>
        <w:t>Δ</w:t>
      </w:r>
    </w:p>
    <w:p w:rsidR="00F629CF" w:rsidRDefault="00F629CF" w:rsidP="00F629CF">
      <w:pPr>
        <w:spacing w:line="240" w:lineRule="auto"/>
        <w:rPr>
          <w:rFonts w:ascii="Times New Roman" w:hAnsi="Times New Roman" w:cs="Times New Roman"/>
          <w:b/>
          <w:sz w:val="24"/>
          <w:szCs w:val="24"/>
        </w:rPr>
      </w:pPr>
    </w:p>
    <w:p w:rsidR="00F629CF" w:rsidRPr="006829D4" w:rsidRDefault="00F629CF" w:rsidP="00F629CF">
      <w:pPr>
        <w:spacing w:line="240" w:lineRule="auto"/>
        <w:rPr>
          <w:rFonts w:ascii="Times New Roman" w:hAnsi="Times New Roman" w:cs="Times New Roman"/>
          <w:sz w:val="24"/>
          <w:szCs w:val="24"/>
        </w:rPr>
      </w:pPr>
      <w:r w:rsidRPr="00F629CF">
        <w:rPr>
          <w:rFonts w:ascii="Times New Roman" w:hAnsi="Times New Roman" w:cs="Times New Roman"/>
          <w:sz w:val="24"/>
          <w:szCs w:val="24"/>
        </w:rPr>
        <w:t>3</w:t>
      </w:r>
      <w:r>
        <w:rPr>
          <w:rFonts w:ascii="Times New Roman" w:hAnsi="Times New Roman" w:cs="Times New Roman"/>
          <w:sz w:val="24"/>
          <w:szCs w:val="24"/>
        </w:rPr>
        <w:t xml:space="preserve">  Από τα παρακάτω, ένα είναι μόνο σωστό</w:t>
      </w:r>
      <w:r w:rsidRPr="006829D4">
        <w:rPr>
          <w:rFonts w:ascii="Times New Roman" w:hAnsi="Times New Roman" w:cs="Times New Roman"/>
          <w:sz w:val="24"/>
          <w:szCs w:val="24"/>
        </w:rPr>
        <w:t>:</w:t>
      </w:r>
    </w:p>
    <w:p w:rsidR="00F629CF" w:rsidRDefault="00F629CF" w:rsidP="00F629CF">
      <w:pPr>
        <w:spacing w:line="240" w:lineRule="auto"/>
        <w:rPr>
          <w:rFonts w:ascii="Times New Roman" w:hAnsi="Times New Roman" w:cs="Times New Roman"/>
          <w:sz w:val="24"/>
          <w:szCs w:val="24"/>
        </w:rPr>
      </w:pPr>
      <w:r>
        <w:rPr>
          <w:rFonts w:ascii="Times New Roman" w:hAnsi="Times New Roman" w:cs="Times New Roman"/>
          <w:sz w:val="24"/>
          <w:szCs w:val="24"/>
        </w:rPr>
        <w:t>Α. Η οξειδωμένη κυτταρίνη δεν δρα όταν υπάρχουν διαταραχές της πηκτικότητας</w:t>
      </w:r>
    </w:p>
    <w:p w:rsidR="00791ED7" w:rsidRDefault="00F629CF" w:rsidP="00F629CF">
      <w:pPr>
        <w:spacing w:line="240" w:lineRule="auto"/>
        <w:rPr>
          <w:rFonts w:ascii="Times New Roman" w:hAnsi="Times New Roman" w:cs="Times New Roman"/>
          <w:sz w:val="24"/>
          <w:szCs w:val="24"/>
        </w:rPr>
      </w:pPr>
      <w:r>
        <w:rPr>
          <w:rFonts w:ascii="Times New Roman" w:hAnsi="Times New Roman" w:cs="Times New Roman"/>
          <w:sz w:val="24"/>
          <w:szCs w:val="24"/>
        </w:rPr>
        <w:t>Β.</w:t>
      </w:r>
      <w:r w:rsidR="00791ED7">
        <w:rPr>
          <w:rFonts w:ascii="Times New Roman" w:hAnsi="Times New Roman" w:cs="Times New Roman"/>
          <w:sz w:val="24"/>
          <w:szCs w:val="24"/>
        </w:rPr>
        <w:t xml:space="preserve"> </w:t>
      </w:r>
      <w:r>
        <w:rPr>
          <w:rFonts w:ascii="Times New Roman" w:hAnsi="Times New Roman" w:cs="Times New Roman"/>
          <w:sz w:val="24"/>
          <w:szCs w:val="24"/>
        </w:rPr>
        <w:t xml:space="preserve">Η οξειδωμένη κυτταρίνη </w:t>
      </w:r>
      <w:r w:rsidR="00791ED7">
        <w:rPr>
          <w:rFonts w:ascii="Times New Roman" w:hAnsi="Times New Roman" w:cs="Times New Roman"/>
          <w:sz w:val="24"/>
          <w:szCs w:val="24"/>
        </w:rPr>
        <w:t xml:space="preserve">ευνοεί την διαπύηση του </w:t>
      </w:r>
      <w:proofErr w:type="spellStart"/>
      <w:r w:rsidR="00791ED7">
        <w:rPr>
          <w:rFonts w:ascii="Times New Roman" w:hAnsi="Times New Roman" w:cs="Times New Roman"/>
          <w:sz w:val="24"/>
          <w:szCs w:val="24"/>
        </w:rPr>
        <w:t>εξαγγειωμένου</w:t>
      </w:r>
      <w:proofErr w:type="spellEnd"/>
      <w:r w:rsidR="00791ED7">
        <w:rPr>
          <w:rFonts w:ascii="Times New Roman" w:hAnsi="Times New Roman" w:cs="Times New Roman"/>
          <w:sz w:val="24"/>
          <w:szCs w:val="24"/>
        </w:rPr>
        <w:t xml:space="preserve"> αίματος</w:t>
      </w:r>
    </w:p>
    <w:p w:rsidR="00F629CF" w:rsidRDefault="00791ED7" w:rsidP="00F629CF">
      <w:pPr>
        <w:spacing w:line="240" w:lineRule="auto"/>
        <w:rPr>
          <w:rFonts w:ascii="Times New Roman" w:hAnsi="Times New Roman" w:cs="Times New Roman"/>
          <w:sz w:val="24"/>
          <w:szCs w:val="24"/>
        </w:rPr>
      </w:pPr>
      <w:r>
        <w:rPr>
          <w:rFonts w:ascii="Times New Roman" w:hAnsi="Times New Roman" w:cs="Times New Roman"/>
          <w:sz w:val="24"/>
          <w:szCs w:val="24"/>
        </w:rPr>
        <w:t xml:space="preserve">Γ. </w:t>
      </w:r>
      <w:r w:rsidR="00F629CF">
        <w:rPr>
          <w:rFonts w:ascii="Times New Roman" w:hAnsi="Times New Roman" w:cs="Times New Roman"/>
          <w:sz w:val="24"/>
          <w:szCs w:val="24"/>
        </w:rPr>
        <w:t xml:space="preserve"> </w:t>
      </w:r>
      <w:r>
        <w:rPr>
          <w:rFonts w:ascii="Times New Roman" w:hAnsi="Times New Roman" w:cs="Times New Roman"/>
          <w:sz w:val="24"/>
          <w:szCs w:val="24"/>
        </w:rPr>
        <w:t xml:space="preserve">Η οξειδωμένη κυτταρίνη δρα στον ενδογενή </w:t>
      </w:r>
      <w:proofErr w:type="spellStart"/>
      <w:r>
        <w:rPr>
          <w:rFonts w:ascii="Times New Roman" w:hAnsi="Times New Roman" w:cs="Times New Roman"/>
          <w:sz w:val="24"/>
          <w:szCs w:val="24"/>
        </w:rPr>
        <w:t>μηχανανισμό</w:t>
      </w:r>
      <w:proofErr w:type="spellEnd"/>
      <w:r>
        <w:rPr>
          <w:rFonts w:ascii="Times New Roman" w:hAnsi="Times New Roman" w:cs="Times New Roman"/>
          <w:sz w:val="24"/>
          <w:szCs w:val="24"/>
        </w:rPr>
        <w:t xml:space="preserve"> της πήξεως</w:t>
      </w:r>
    </w:p>
    <w:p w:rsidR="00791ED7" w:rsidRPr="00F629CF" w:rsidRDefault="00791ED7" w:rsidP="00F629CF">
      <w:pPr>
        <w:spacing w:line="240" w:lineRule="auto"/>
        <w:rPr>
          <w:rFonts w:ascii="Times New Roman" w:hAnsi="Times New Roman" w:cs="Times New Roman"/>
          <w:b/>
          <w:sz w:val="24"/>
          <w:szCs w:val="24"/>
        </w:rPr>
      </w:pPr>
      <w:r>
        <w:rPr>
          <w:rFonts w:ascii="Times New Roman" w:hAnsi="Times New Roman" w:cs="Times New Roman"/>
          <w:sz w:val="24"/>
          <w:szCs w:val="24"/>
        </w:rPr>
        <w:t xml:space="preserve">Δ. Η οξειδωμένη κυτταρίνη είναι συνήθως </w:t>
      </w:r>
      <w:proofErr w:type="spellStart"/>
      <w:r>
        <w:rPr>
          <w:rFonts w:ascii="Times New Roman" w:hAnsi="Times New Roman" w:cs="Times New Roman"/>
          <w:sz w:val="24"/>
          <w:szCs w:val="24"/>
        </w:rPr>
        <w:t>ζωϊκής</w:t>
      </w:r>
      <w:proofErr w:type="spellEnd"/>
      <w:r>
        <w:rPr>
          <w:rFonts w:ascii="Times New Roman" w:hAnsi="Times New Roman" w:cs="Times New Roman"/>
          <w:sz w:val="24"/>
          <w:szCs w:val="24"/>
        </w:rPr>
        <w:t xml:space="preserve"> προελεύσεως</w:t>
      </w:r>
    </w:p>
    <w:p w:rsidR="00791ED7" w:rsidRDefault="00791ED7" w:rsidP="00791ED7">
      <w:pPr>
        <w:spacing w:line="240" w:lineRule="auto"/>
        <w:rPr>
          <w:rFonts w:ascii="Times New Roman" w:hAnsi="Times New Roman" w:cs="Times New Roman"/>
          <w:b/>
          <w:sz w:val="24"/>
          <w:szCs w:val="24"/>
        </w:rPr>
      </w:pPr>
      <w:r w:rsidRPr="00321688">
        <w:rPr>
          <w:rFonts w:ascii="Times New Roman" w:hAnsi="Times New Roman" w:cs="Times New Roman"/>
          <w:b/>
          <w:sz w:val="24"/>
          <w:szCs w:val="24"/>
        </w:rPr>
        <w:t xml:space="preserve">Η σωστή απάντηση είναι το </w:t>
      </w:r>
      <w:r>
        <w:rPr>
          <w:rFonts w:ascii="Times New Roman" w:hAnsi="Times New Roman" w:cs="Times New Roman"/>
          <w:b/>
          <w:sz w:val="24"/>
          <w:szCs w:val="24"/>
        </w:rPr>
        <w:t>Α</w:t>
      </w:r>
    </w:p>
    <w:p w:rsidR="00791ED7" w:rsidRDefault="00791ED7" w:rsidP="00791ED7">
      <w:pPr>
        <w:spacing w:line="240" w:lineRule="auto"/>
        <w:rPr>
          <w:rFonts w:ascii="Times New Roman" w:hAnsi="Times New Roman" w:cs="Times New Roman"/>
          <w:b/>
          <w:sz w:val="24"/>
          <w:szCs w:val="24"/>
        </w:rPr>
      </w:pPr>
    </w:p>
    <w:p w:rsidR="00791ED7" w:rsidRDefault="00791ED7" w:rsidP="00791ED7">
      <w:pPr>
        <w:spacing w:line="240" w:lineRule="auto"/>
        <w:rPr>
          <w:rFonts w:ascii="Times New Roman" w:hAnsi="Times New Roman" w:cs="Times New Roman"/>
          <w:b/>
          <w:sz w:val="24"/>
          <w:szCs w:val="24"/>
        </w:rPr>
      </w:pPr>
    </w:p>
    <w:p w:rsidR="00F629CF" w:rsidRDefault="00F629CF" w:rsidP="00F629CF">
      <w:pPr>
        <w:spacing w:line="240" w:lineRule="auto"/>
        <w:rPr>
          <w:rFonts w:ascii="Times New Roman" w:hAnsi="Times New Roman" w:cs="Times New Roman"/>
          <w:b/>
          <w:sz w:val="24"/>
          <w:szCs w:val="24"/>
        </w:rPr>
      </w:pPr>
    </w:p>
    <w:p w:rsidR="00F629CF" w:rsidRPr="006829D4" w:rsidRDefault="00F629CF" w:rsidP="00B606C5">
      <w:pPr>
        <w:spacing w:line="360" w:lineRule="auto"/>
        <w:rPr>
          <w:rFonts w:ascii="Times New Roman" w:hAnsi="Times New Roman" w:cs="Times New Roman"/>
          <w:sz w:val="24"/>
          <w:szCs w:val="24"/>
        </w:rPr>
      </w:pPr>
    </w:p>
    <w:p w:rsidR="006829D4" w:rsidRPr="006829D4" w:rsidRDefault="006829D4" w:rsidP="00B606C5">
      <w:pPr>
        <w:spacing w:line="360" w:lineRule="auto"/>
        <w:rPr>
          <w:rFonts w:ascii="Times New Roman" w:hAnsi="Times New Roman" w:cs="Times New Roman"/>
          <w:sz w:val="24"/>
          <w:szCs w:val="24"/>
        </w:rPr>
      </w:pPr>
    </w:p>
    <w:p w:rsidR="006829D4" w:rsidRPr="006829D4" w:rsidRDefault="006829D4" w:rsidP="00B606C5">
      <w:pPr>
        <w:spacing w:line="360" w:lineRule="auto"/>
        <w:rPr>
          <w:rFonts w:ascii="Times New Roman" w:hAnsi="Times New Roman" w:cs="Times New Roman"/>
          <w:sz w:val="24"/>
          <w:szCs w:val="24"/>
        </w:rPr>
      </w:pPr>
    </w:p>
    <w:p w:rsidR="006829D4" w:rsidRPr="006829D4" w:rsidRDefault="006829D4" w:rsidP="00B606C5">
      <w:pPr>
        <w:spacing w:line="360" w:lineRule="auto"/>
        <w:rPr>
          <w:rFonts w:ascii="Times New Roman" w:hAnsi="Times New Roman" w:cs="Times New Roman"/>
          <w:sz w:val="24"/>
          <w:szCs w:val="24"/>
        </w:rPr>
      </w:pPr>
    </w:p>
    <w:p w:rsidR="006829D4" w:rsidRPr="006829D4" w:rsidRDefault="006829D4" w:rsidP="00B606C5">
      <w:pPr>
        <w:spacing w:line="360" w:lineRule="auto"/>
        <w:rPr>
          <w:rFonts w:ascii="Times New Roman" w:hAnsi="Times New Roman" w:cs="Times New Roman"/>
          <w:sz w:val="24"/>
          <w:szCs w:val="24"/>
        </w:rPr>
      </w:pPr>
    </w:p>
    <w:p w:rsidR="006829D4" w:rsidRPr="006829D4" w:rsidRDefault="006829D4" w:rsidP="00B606C5">
      <w:pPr>
        <w:spacing w:line="360" w:lineRule="auto"/>
        <w:rPr>
          <w:rFonts w:ascii="Times New Roman" w:hAnsi="Times New Roman" w:cs="Times New Roman"/>
          <w:sz w:val="24"/>
          <w:szCs w:val="24"/>
        </w:rPr>
      </w:pPr>
    </w:p>
    <w:p w:rsidR="006829D4" w:rsidRPr="006829D4" w:rsidRDefault="006829D4" w:rsidP="00B606C5">
      <w:pPr>
        <w:spacing w:line="360" w:lineRule="auto"/>
        <w:rPr>
          <w:rFonts w:ascii="Times New Roman" w:hAnsi="Times New Roman" w:cs="Times New Roman"/>
          <w:sz w:val="24"/>
          <w:szCs w:val="24"/>
        </w:rPr>
      </w:pPr>
    </w:p>
    <w:sectPr w:rsidR="006829D4" w:rsidRPr="006829D4" w:rsidSect="00170BC5">
      <w:footerReference w:type="default" r:id="rId7"/>
      <w:pgSz w:w="11906" w:h="16838"/>
      <w:pgMar w:top="993" w:right="1416" w:bottom="1702"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9CF" w:rsidRDefault="00F629CF" w:rsidP="00B606C5">
      <w:pPr>
        <w:spacing w:after="0" w:line="240" w:lineRule="auto"/>
      </w:pPr>
      <w:r>
        <w:separator/>
      </w:r>
    </w:p>
  </w:endnote>
  <w:endnote w:type="continuationSeparator" w:id="1">
    <w:p w:rsidR="00F629CF" w:rsidRDefault="00F629CF" w:rsidP="00B60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30313"/>
      <w:docPartObj>
        <w:docPartGallery w:val="Page Numbers (Bottom of Page)"/>
        <w:docPartUnique/>
      </w:docPartObj>
    </w:sdtPr>
    <w:sdtContent>
      <w:p w:rsidR="00F629CF" w:rsidRDefault="00F629CF">
        <w:pPr>
          <w:pStyle w:val="a4"/>
          <w:jc w:val="center"/>
        </w:pPr>
        <w:fldSimple w:instr=" PAGE   \* MERGEFORMAT ">
          <w:r w:rsidR="00170BC5">
            <w:rPr>
              <w:noProof/>
            </w:rPr>
            <w:t>4</w:t>
          </w:r>
        </w:fldSimple>
      </w:p>
    </w:sdtContent>
  </w:sdt>
  <w:p w:rsidR="00F629CF" w:rsidRDefault="00F629C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9CF" w:rsidRDefault="00F629CF" w:rsidP="00B606C5">
      <w:pPr>
        <w:spacing w:after="0" w:line="240" w:lineRule="auto"/>
      </w:pPr>
      <w:r>
        <w:separator/>
      </w:r>
    </w:p>
  </w:footnote>
  <w:footnote w:type="continuationSeparator" w:id="1">
    <w:p w:rsidR="00F629CF" w:rsidRDefault="00F629CF" w:rsidP="00B606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746D3"/>
    <w:multiLevelType w:val="hybridMultilevel"/>
    <w:tmpl w:val="E3F858B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00B3FBE"/>
    <w:multiLevelType w:val="hybridMultilevel"/>
    <w:tmpl w:val="2DAED288"/>
    <w:lvl w:ilvl="0" w:tplc="29646FDA">
      <w:start w:val="1"/>
      <w:numFmt w:val="upperLetter"/>
      <w:lvlText w:val="%1."/>
      <w:lvlJc w:val="left"/>
      <w:pPr>
        <w:tabs>
          <w:tab w:val="num" w:pos="360"/>
        </w:tabs>
        <w:ind w:left="360" w:hanging="360"/>
      </w:pPr>
      <w:rPr>
        <w:lang w:val="el-GR"/>
      </w:rPr>
    </w:lvl>
    <w:lvl w:ilvl="1" w:tplc="743C8E88" w:tentative="1">
      <w:start w:val="1"/>
      <w:numFmt w:val="upperLetter"/>
      <w:lvlText w:val="%2."/>
      <w:lvlJc w:val="left"/>
      <w:pPr>
        <w:tabs>
          <w:tab w:val="num" w:pos="1080"/>
        </w:tabs>
        <w:ind w:left="1080" w:hanging="360"/>
      </w:pPr>
    </w:lvl>
    <w:lvl w:ilvl="2" w:tplc="735ABF54" w:tentative="1">
      <w:start w:val="1"/>
      <w:numFmt w:val="upperLetter"/>
      <w:lvlText w:val="%3."/>
      <w:lvlJc w:val="left"/>
      <w:pPr>
        <w:tabs>
          <w:tab w:val="num" w:pos="1800"/>
        </w:tabs>
        <w:ind w:left="1800" w:hanging="360"/>
      </w:pPr>
    </w:lvl>
    <w:lvl w:ilvl="3" w:tplc="7E4A5E86" w:tentative="1">
      <w:start w:val="1"/>
      <w:numFmt w:val="upperLetter"/>
      <w:lvlText w:val="%4."/>
      <w:lvlJc w:val="left"/>
      <w:pPr>
        <w:tabs>
          <w:tab w:val="num" w:pos="2520"/>
        </w:tabs>
        <w:ind w:left="2520" w:hanging="360"/>
      </w:pPr>
    </w:lvl>
    <w:lvl w:ilvl="4" w:tplc="D1E0037E" w:tentative="1">
      <w:start w:val="1"/>
      <w:numFmt w:val="upperLetter"/>
      <w:lvlText w:val="%5."/>
      <w:lvlJc w:val="left"/>
      <w:pPr>
        <w:tabs>
          <w:tab w:val="num" w:pos="3240"/>
        </w:tabs>
        <w:ind w:left="3240" w:hanging="360"/>
      </w:pPr>
    </w:lvl>
    <w:lvl w:ilvl="5" w:tplc="31FC0608" w:tentative="1">
      <w:start w:val="1"/>
      <w:numFmt w:val="upperLetter"/>
      <w:lvlText w:val="%6."/>
      <w:lvlJc w:val="left"/>
      <w:pPr>
        <w:tabs>
          <w:tab w:val="num" w:pos="3960"/>
        </w:tabs>
        <w:ind w:left="3960" w:hanging="360"/>
      </w:pPr>
    </w:lvl>
    <w:lvl w:ilvl="6" w:tplc="D96ED096" w:tentative="1">
      <w:start w:val="1"/>
      <w:numFmt w:val="upperLetter"/>
      <w:lvlText w:val="%7."/>
      <w:lvlJc w:val="left"/>
      <w:pPr>
        <w:tabs>
          <w:tab w:val="num" w:pos="4680"/>
        </w:tabs>
        <w:ind w:left="4680" w:hanging="360"/>
      </w:pPr>
    </w:lvl>
    <w:lvl w:ilvl="7" w:tplc="B73E60A8" w:tentative="1">
      <w:start w:val="1"/>
      <w:numFmt w:val="upperLetter"/>
      <w:lvlText w:val="%8."/>
      <w:lvlJc w:val="left"/>
      <w:pPr>
        <w:tabs>
          <w:tab w:val="num" w:pos="5400"/>
        </w:tabs>
        <w:ind w:left="5400" w:hanging="360"/>
      </w:pPr>
    </w:lvl>
    <w:lvl w:ilvl="8" w:tplc="881C38F8" w:tentative="1">
      <w:start w:val="1"/>
      <w:numFmt w:val="upperLetter"/>
      <w:lvlText w:val="%9."/>
      <w:lvlJc w:val="left"/>
      <w:pPr>
        <w:tabs>
          <w:tab w:val="num" w:pos="6120"/>
        </w:tabs>
        <w:ind w:left="612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F24388"/>
    <w:rsid w:val="0001352D"/>
    <w:rsid w:val="00015BE6"/>
    <w:rsid w:val="00020950"/>
    <w:rsid w:val="00043CC2"/>
    <w:rsid w:val="000C1381"/>
    <w:rsid w:val="000C5C96"/>
    <w:rsid w:val="0011502E"/>
    <w:rsid w:val="00164543"/>
    <w:rsid w:val="00170BC5"/>
    <w:rsid w:val="001A61FC"/>
    <w:rsid w:val="001E48E6"/>
    <w:rsid w:val="001F546F"/>
    <w:rsid w:val="002029E2"/>
    <w:rsid w:val="00203EF2"/>
    <w:rsid w:val="002344E1"/>
    <w:rsid w:val="00260249"/>
    <w:rsid w:val="002C764C"/>
    <w:rsid w:val="003124DC"/>
    <w:rsid w:val="00321688"/>
    <w:rsid w:val="00332C1F"/>
    <w:rsid w:val="0038605A"/>
    <w:rsid w:val="004002E3"/>
    <w:rsid w:val="004257C9"/>
    <w:rsid w:val="00473E2A"/>
    <w:rsid w:val="004F3BB4"/>
    <w:rsid w:val="00552A01"/>
    <w:rsid w:val="005547B0"/>
    <w:rsid w:val="005B4243"/>
    <w:rsid w:val="006759AD"/>
    <w:rsid w:val="006829D4"/>
    <w:rsid w:val="006B7F0C"/>
    <w:rsid w:val="006D45B3"/>
    <w:rsid w:val="0073144B"/>
    <w:rsid w:val="00785284"/>
    <w:rsid w:val="00791ED7"/>
    <w:rsid w:val="00827A24"/>
    <w:rsid w:val="00881C24"/>
    <w:rsid w:val="00890421"/>
    <w:rsid w:val="008B3CF4"/>
    <w:rsid w:val="009C3C0F"/>
    <w:rsid w:val="009F7485"/>
    <w:rsid w:val="00A07912"/>
    <w:rsid w:val="00A3691A"/>
    <w:rsid w:val="00A91633"/>
    <w:rsid w:val="00B2266A"/>
    <w:rsid w:val="00B606C5"/>
    <w:rsid w:val="00BC02A3"/>
    <w:rsid w:val="00C20394"/>
    <w:rsid w:val="00C37B57"/>
    <w:rsid w:val="00C60C1A"/>
    <w:rsid w:val="00C77573"/>
    <w:rsid w:val="00C87160"/>
    <w:rsid w:val="00D23B42"/>
    <w:rsid w:val="00D448FE"/>
    <w:rsid w:val="00D63A08"/>
    <w:rsid w:val="00D70BEB"/>
    <w:rsid w:val="00E26CD9"/>
    <w:rsid w:val="00E72310"/>
    <w:rsid w:val="00EE2B07"/>
    <w:rsid w:val="00F04695"/>
    <w:rsid w:val="00F24388"/>
    <w:rsid w:val="00F55482"/>
    <w:rsid w:val="00F629CF"/>
    <w:rsid w:val="00F77BCB"/>
    <w:rsid w:val="00FA61A6"/>
    <w:rsid w:val="00FE7B5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4D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06C5"/>
    <w:pPr>
      <w:tabs>
        <w:tab w:val="center" w:pos="4153"/>
        <w:tab w:val="right" w:pos="8306"/>
      </w:tabs>
      <w:spacing w:after="0" w:line="240" w:lineRule="auto"/>
    </w:pPr>
  </w:style>
  <w:style w:type="character" w:customStyle="1" w:styleId="Char">
    <w:name w:val="Κεφαλίδα Char"/>
    <w:basedOn w:val="a0"/>
    <w:link w:val="a3"/>
    <w:uiPriority w:val="99"/>
    <w:semiHidden/>
    <w:rsid w:val="00B606C5"/>
  </w:style>
  <w:style w:type="paragraph" w:styleId="a4">
    <w:name w:val="footer"/>
    <w:basedOn w:val="a"/>
    <w:link w:val="Char0"/>
    <w:uiPriority w:val="99"/>
    <w:unhideWhenUsed/>
    <w:rsid w:val="00B606C5"/>
    <w:pPr>
      <w:tabs>
        <w:tab w:val="center" w:pos="4153"/>
        <w:tab w:val="right" w:pos="8306"/>
      </w:tabs>
      <w:spacing w:after="0" w:line="240" w:lineRule="auto"/>
    </w:pPr>
  </w:style>
  <w:style w:type="character" w:customStyle="1" w:styleId="Char0">
    <w:name w:val="Υποσέλιδο Char"/>
    <w:basedOn w:val="a0"/>
    <w:link w:val="a4"/>
    <w:uiPriority w:val="99"/>
    <w:rsid w:val="00B606C5"/>
  </w:style>
  <w:style w:type="paragraph" w:styleId="a5">
    <w:name w:val="Balloon Text"/>
    <w:basedOn w:val="a"/>
    <w:link w:val="Char1"/>
    <w:uiPriority w:val="99"/>
    <w:semiHidden/>
    <w:unhideWhenUsed/>
    <w:rsid w:val="0073144B"/>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73144B"/>
    <w:rPr>
      <w:rFonts w:ascii="Tahoma" w:hAnsi="Tahoma" w:cs="Tahoma"/>
      <w:sz w:val="16"/>
      <w:szCs w:val="16"/>
    </w:rPr>
  </w:style>
  <w:style w:type="paragraph" w:styleId="a6">
    <w:name w:val="List Paragraph"/>
    <w:basedOn w:val="a"/>
    <w:uiPriority w:val="34"/>
    <w:qFormat/>
    <w:rsid w:val="006829D4"/>
    <w:pPr>
      <w:ind w:left="720"/>
      <w:contextualSpacing/>
    </w:pPr>
  </w:style>
</w:styles>
</file>

<file path=word/webSettings.xml><?xml version="1.0" encoding="utf-8"?>
<w:webSettings xmlns:r="http://schemas.openxmlformats.org/officeDocument/2006/relationships" xmlns:w="http://schemas.openxmlformats.org/wordprocessingml/2006/main">
  <w:divs>
    <w:div w:id="228657907">
      <w:bodyDiv w:val="1"/>
      <w:marLeft w:val="0"/>
      <w:marRight w:val="0"/>
      <w:marTop w:val="0"/>
      <w:marBottom w:val="0"/>
      <w:divBdr>
        <w:top w:val="none" w:sz="0" w:space="0" w:color="auto"/>
        <w:left w:val="none" w:sz="0" w:space="0" w:color="auto"/>
        <w:bottom w:val="none" w:sz="0" w:space="0" w:color="auto"/>
        <w:right w:val="none" w:sz="0" w:space="0" w:color="auto"/>
      </w:divBdr>
    </w:div>
    <w:div w:id="281888158">
      <w:bodyDiv w:val="1"/>
      <w:marLeft w:val="0"/>
      <w:marRight w:val="0"/>
      <w:marTop w:val="0"/>
      <w:marBottom w:val="0"/>
      <w:divBdr>
        <w:top w:val="none" w:sz="0" w:space="0" w:color="auto"/>
        <w:left w:val="none" w:sz="0" w:space="0" w:color="auto"/>
        <w:bottom w:val="none" w:sz="0" w:space="0" w:color="auto"/>
        <w:right w:val="none" w:sz="0" w:space="0" w:color="auto"/>
      </w:divBdr>
    </w:div>
    <w:div w:id="725375015">
      <w:bodyDiv w:val="1"/>
      <w:marLeft w:val="0"/>
      <w:marRight w:val="0"/>
      <w:marTop w:val="0"/>
      <w:marBottom w:val="0"/>
      <w:divBdr>
        <w:top w:val="none" w:sz="0" w:space="0" w:color="auto"/>
        <w:left w:val="none" w:sz="0" w:space="0" w:color="auto"/>
        <w:bottom w:val="none" w:sz="0" w:space="0" w:color="auto"/>
        <w:right w:val="none" w:sz="0" w:space="0" w:color="auto"/>
      </w:divBdr>
    </w:div>
    <w:div w:id="787285489">
      <w:bodyDiv w:val="1"/>
      <w:marLeft w:val="0"/>
      <w:marRight w:val="0"/>
      <w:marTop w:val="0"/>
      <w:marBottom w:val="0"/>
      <w:divBdr>
        <w:top w:val="none" w:sz="0" w:space="0" w:color="auto"/>
        <w:left w:val="none" w:sz="0" w:space="0" w:color="auto"/>
        <w:bottom w:val="none" w:sz="0" w:space="0" w:color="auto"/>
        <w:right w:val="none" w:sz="0" w:space="0" w:color="auto"/>
      </w:divBdr>
    </w:div>
    <w:div w:id="897206798">
      <w:bodyDiv w:val="1"/>
      <w:marLeft w:val="0"/>
      <w:marRight w:val="0"/>
      <w:marTop w:val="0"/>
      <w:marBottom w:val="0"/>
      <w:divBdr>
        <w:top w:val="none" w:sz="0" w:space="0" w:color="auto"/>
        <w:left w:val="none" w:sz="0" w:space="0" w:color="auto"/>
        <w:bottom w:val="none" w:sz="0" w:space="0" w:color="auto"/>
        <w:right w:val="none" w:sz="0" w:space="0" w:color="auto"/>
      </w:divBdr>
      <w:divsChild>
        <w:div w:id="1831482693">
          <w:marLeft w:val="547"/>
          <w:marRight w:val="0"/>
          <w:marTop w:val="0"/>
          <w:marBottom w:val="0"/>
          <w:divBdr>
            <w:top w:val="none" w:sz="0" w:space="0" w:color="auto"/>
            <w:left w:val="none" w:sz="0" w:space="0" w:color="auto"/>
            <w:bottom w:val="none" w:sz="0" w:space="0" w:color="auto"/>
            <w:right w:val="none" w:sz="0" w:space="0" w:color="auto"/>
          </w:divBdr>
        </w:div>
      </w:divsChild>
    </w:div>
    <w:div w:id="1886214145">
      <w:bodyDiv w:val="1"/>
      <w:marLeft w:val="0"/>
      <w:marRight w:val="0"/>
      <w:marTop w:val="0"/>
      <w:marBottom w:val="0"/>
      <w:divBdr>
        <w:top w:val="none" w:sz="0" w:space="0" w:color="auto"/>
        <w:left w:val="none" w:sz="0" w:space="0" w:color="auto"/>
        <w:bottom w:val="none" w:sz="0" w:space="0" w:color="auto"/>
        <w:right w:val="none" w:sz="0" w:space="0" w:color="auto"/>
      </w:divBdr>
    </w:div>
    <w:div w:id="1941181857">
      <w:bodyDiv w:val="1"/>
      <w:marLeft w:val="0"/>
      <w:marRight w:val="0"/>
      <w:marTop w:val="0"/>
      <w:marBottom w:val="0"/>
      <w:divBdr>
        <w:top w:val="none" w:sz="0" w:space="0" w:color="auto"/>
        <w:left w:val="none" w:sz="0" w:space="0" w:color="auto"/>
        <w:bottom w:val="none" w:sz="0" w:space="0" w:color="auto"/>
        <w:right w:val="none" w:sz="0" w:space="0" w:color="auto"/>
      </w:divBdr>
    </w:div>
    <w:div w:id="195667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2362</Words>
  <Characters>12761</Characters>
  <Application>Microsoft Office Word</Application>
  <DocSecurity>0</DocSecurity>
  <Lines>106</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Μανώλης</dc:creator>
  <cp:keywords/>
  <dc:description/>
  <cp:lastModifiedBy>USER</cp:lastModifiedBy>
  <cp:revision>2</cp:revision>
  <cp:lastPrinted>2010-03-14T13:11:00Z</cp:lastPrinted>
  <dcterms:created xsi:type="dcterms:W3CDTF">2010-03-14T14:52:00Z</dcterms:created>
  <dcterms:modified xsi:type="dcterms:W3CDTF">2010-03-14T14:52:00Z</dcterms:modified>
</cp:coreProperties>
</file>